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77" w:rsidRPr="00426877" w:rsidRDefault="00426877" w:rsidP="009E6C3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426877">
        <w:rPr>
          <w:rFonts w:ascii="Arial" w:eastAsia="Times New Roman" w:hAnsi="Arial" w:cs="Arial"/>
          <w:sz w:val="20"/>
          <w:szCs w:val="20"/>
        </w:rPr>
        <w:t>Theo Quyết định này, NHNN công bố danh sách người giám định tư pháp theo vụ việc gồm 0</w:t>
      </w:r>
      <w:r w:rsidR="009E6C33" w:rsidRPr="009E6C33">
        <w:rPr>
          <w:rFonts w:ascii="Arial" w:eastAsia="Times New Roman" w:hAnsi="Arial" w:cs="Arial"/>
          <w:sz w:val="20"/>
          <w:szCs w:val="20"/>
        </w:rPr>
        <w:t>2</w:t>
      </w:r>
      <w:r w:rsidRPr="00426877">
        <w:rPr>
          <w:rFonts w:ascii="Arial" w:eastAsia="Times New Roman" w:hAnsi="Arial" w:cs="Arial"/>
          <w:sz w:val="20"/>
          <w:szCs w:val="20"/>
        </w:rPr>
        <w:t xml:space="preserve"> cá nhân: </w:t>
      </w:r>
      <w:r w:rsidR="009E6C33" w:rsidRPr="009E6C33">
        <w:rPr>
          <w:rFonts w:ascii="Arial" w:eastAsia="Times New Roman" w:hAnsi="Arial" w:cs="Arial"/>
          <w:sz w:val="20"/>
          <w:szCs w:val="20"/>
        </w:rPr>
        <w:t>Nguyễn Đăng Khuê</w:t>
      </w:r>
      <w:r w:rsidRPr="00426877">
        <w:rPr>
          <w:rFonts w:ascii="Arial" w:eastAsia="Times New Roman" w:hAnsi="Arial" w:cs="Arial"/>
          <w:sz w:val="20"/>
          <w:szCs w:val="20"/>
        </w:rPr>
        <w:t xml:space="preserve"> – </w:t>
      </w:r>
      <w:r w:rsidR="009E6C33" w:rsidRPr="009E6C33">
        <w:rPr>
          <w:rFonts w:ascii="Arial" w:eastAsia="Times New Roman" w:hAnsi="Arial" w:cs="Arial"/>
          <w:sz w:val="20"/>
          <w:szCs w:val="20"/>
        </w:rPr>
        <w:t>Thanh tra viên chính</w:t>
      </w:r>
      <w:r w:rsidRPr="00426877">
        <w:rPr>
          <w:rFonts w:ascii="Arial" w:eastAsia="Times New Roman" w:hAnsi="Arial" w:cs="Arial"/>
          <w:sz w:val="20"/>
          <w:szCs w:val="20"/>
        </w:rPr>
        <w:t xml:space="preserve">, công tác tại </w:t>
      </w:r>
      <w:r w:rsidR="009E6C33" w:rsidRPr="009E6C33">
        <w:rPr>
          <w:rFonts w:ascii="Arial" w:eastAsia="Times New Roman" w:hAnsi="Arial" w:cs="Arial"/>
          <w:sz w:val="20"/>
          <w:szCs w:val="20"/>
        </w:rPr>
        <w:t>Vụ Thanh tra hành chính, giải quyết khiếu nại, tố cáo và Phòng, chống tham nhũng –</w:t>
      </w:r>
      <w:r w:rsidRPr="00426877">
        <w:rPr>
          <w:rFonts w:ascii="Arial" w:eastAsia="Times New Roman" w:hAnsi="Arial" w:cs="Arial"/>
          <w:sz w:val="20"/>
          <w:szCs w:val="20"/>
        </w:rPr>
        <w:t xml:space="preserve"> </w:t>
      </w:r>
      <w:r w:rsidR="009E6C33" w:rsidRPr="009E6C33">
        <w:rPr>
          <w:rFonts w:ascii="Arial" w:eastAsia="Times New Roman" w:hAnsi="Arial" w:cs="Arial"/>
          <w:sz w:val="20"/>
          <w:szCs w:val="20"/>
        </w:rPr>
        <w:t>Cơ quan Thanh tra, giám sát ngân hàng; Nguyễn Minh Thắng - Thanh tra viên</w:t>
      </w:r>
      <w:r w:rsidR="009E6C33" w:rsidRPr="00426877">
        <w:rPr>
          <w:rFonts w:ascii="Arial" w:eastAsia="Times New Roman" w:hAnsi="Arial" w:cs="Arial"/>
          <w:sz w:val="20"/>
          <w:szCs w:val="20"/>
        </w:rPr>
        <w:t xml:space="preserve">, công tác tại </w:t>
      </w:r>
      <w:r w:rsidR="009E6C33" w:rsidRPr="009E6C33">
        <w:rPr>
          <w:rFonts w:ascii="Arial" w:eastAsia="Times New Roman" w:hAnsi="Arial" w:cs="Arial"/>
          <w:sz w:val="20"/>
          <w:szCs w:val="20"/>
        </w:rPr>
        <w:t>Vụ Thanh tra hành chính, giải quyết khiếu nại, tố cáo và Phòng, chống tham nhũng –</w:t>
      </w:r>
      <w:r w:rsidR="009E6C33" w:rsidRPr="00426877">
        <w:rPr>
          <w:rFonts w:ascii="Arial" w:eastAsia="Times New Roman" w:hAnsi="Arial" w:cs="Arial"/>
          <w:sz w:val="20"/>
          <w:szCs w:val="20"/>
        </w:rPr>
        <w:t xml:space="preserve"> </w:t>
      </w:r>
      <w:r w:rsidR="009E6C33" w:rsidRPr="009E6C33">
        <w:rPr>
          <w:rFonts w:ascii="Arial" w:eastAsia="Times New Roman" w:hAnsi="Arial" w:cs="Arial"/>
          <w:sz w:val="20"/>
          <w:szCs w:val="20"/>
        </w:rPr>
        <w:t>Cơ quan Thanh tra, giám sát ngân hàng.</w:t>
      </w:r>
    </w:p>
    <w:p w:rsidR="00426877" w:rsidRPr="00426877" w:rsidRDefault="00426877" w:rsidP="009E6C3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6877">
        <w:rPr>
          <w:rFonts w:ascii="Arial" w:eastAsia="Times New Roman" w:hAnsi="Arial" w:cs="Arial"/>
          <w:sz w:val="20"/>
          <w:szCs w:val="20"/>
        </w:rPr>
        <w:t>Lĩnh vực giám định là giám định về hoạt động ngân hàng, bao gồm các hoạt động: Cấp tín dụng, nhận tiền gửi và cung ứng dịch vụ thanh toán qua ngân hàng.</w:t>
      </w:r>
    </w:p>
    <w:p w:rsidR="00426877" w:rsidRPr="00426877" w:rsidRDefault="00426877" w:rsidP="009E6C3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6877">
        <w:rPr>
          <w:rFonts w:ascii="Arial" w:eastAsia="Times New Roman" w:hAnsi="Arial" w:cs="Arial"/>
          <w:sz w:val="20"/>
          <w:szCs w:val="20"/>
        </w:rPr>
        <w:t xml:space="preserve">Quyết định số </w:t>
      </w:r>
      <w:r w:rsidR="009E6C33" w:rsidRPr="009E6C33">
        <w:rPr>
          <w:rFonts w:ascii="Arial" w:eastAsia="Times New Roman" w:hAnsi="Arial" w:cs="Arial"/>
          <w:sz w:val="20"/>
          <w:szCs w:val="20"/>
        </w:rPr>
        <w:t>688</w:t>
      </w:r>
      <w:r w:rsidRPr="00426877">
        <w:rPr>
          <w:rFonts w:ascii="Arial" w:eastAsia="Times New Roman" w:hAnsi="Arial" w:cs="Arial"/>
          <w:sz w:val="20"/>
          <w:szCs w:val="20"/>
        </w:rPr>
        <w:t>/QĐ-NHNN có hiệu lực kể từ ngày ký.</w:t>
      </w:r>
    </w:p>
    <w:p w:rsidR="00087D31" w:rsidRPr="009E6C33" w:rsidRDefault="009E6C33" w:rsidP="009E6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E6C33">
        <w:rPr>
          <w:rFonts w:ascii="Arial" w:hAnsi="Arial" w:cs="Arial"/>
          <w:sz w:val="20"/>
          <w:szCs w:val="20"/>
        </w:rPr>
        <w:t>LG</w:t>
      </w:r>
    </w:p>
    <w:sectPr w:rsidR="00087D31" w:rsidRPr="009E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77"/>
    <w:rsid w:val="00087D31"/>
    <w:rsid w:val="00426877"/>
    <w:rsid w:val="009900A5"/>
    <w:rsid w:val="009E6C33"/>
    <w:rsid w:val="00C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2020-04-10T08:36:00Z</dcterms:created>
  <dcterms:modified xsi:type="dcterms:W3CDTF">2020-04-10T09:29:00Z</dcterms:modified>
</cp:coreProperties>
</file>