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C3" w:rsidRPr="00651AE7" w:rsidRDefault="000462C3" w:rsidP="00813479">
      <w:pPr>
        <w:tabs>
          <w:tab w:val="left" w:leader="dot" w:pos="8280"/>
        </w:tabs>
        <w:spacing w:after="120"/>
        <w:jc w:val="both"/>
        <w:rPr>
          <w:rFonts w:asciiTheme="minorHAnsi" w:hAnsiTheme="minorHAnsi" w:cstheme="minorHAnsi"/>
          <w:b/>
          <w:sz w:val="20"/>
          <w:szCs w:val="20"/>
          <w:lang w:val="pl-PL"/>
        </w:rPr>
      </w:pPr>
      <w:r w:rsidRPr="00651AE7">
        <w:rPr>
          <w:rFonts w:asciiTheme="minorHAnsi" w:hAnsiTheme="minorHAnsi" w:cstheme="minorHAnsi"/>
          <w:b/>
          <w:sz w:val="20"/>
          <w:szCs w:val="20"/>
          <w:lang w:val="pl-PL"/>
        </w:rPr>
        <w:t xml:space="preserve">Nợ xấu đã giảm sau 6 tháng tăng </w:t>
      </w:r>
    </w:p>
    <w:p w:rsidR="00382357" w:rsidRPr="00651AE7" w:rsidRDefault="00C347DD" w:rsidP="00382357">
      <w:pPr>
        <w:tabs>
          <w:tab w:val="left" w:leader="dot" w:pos="8280"/>
        </w:tabs>
        <w:spacing w:after="120"/>
        <w:jc w:val="both"/>
        <w:rPr>
          <w:rFonts w:asciiTheme="minorHAnsi" w:hAnsiTheme="minorHAnsi" w:cstheme="minorHAnsi"/>
          <w:sz w:val="20"/>
          <w:szCs w:val="20"/>
          <w:lang w:val="pl-PL"/>
        </w:rPr>
      </w:pPr>
      <w:r w:rsidRPr="00651AE7">
        <w:rPr>
          <w:rFonts w:asciiTheme="minorHAnsi" w:hAnsiTheme="minorHAnsi" w:cstheme="minorHAnsi"/>
          <w:sz w:val="20"/>
          <w:szCs w:val="20"/>
          <w:lang w:val="sv-SE" w:eastAsia="en-AU"/>
        </w:rPr>
        <w:t xml:space="preserve">Tính đến </w:t>
      </w:r>
      <w:r w:rsidR="009B28AB" w:rsidRPr="00651AE7">
        <w:rPr>
          <w:rFonts w:asciiTheme="minorHAnsi" w:hAnsiTheme="minorHAnsi" w:cstheme="minorHAnsi"/>
          <w:sz w:val="20"/>
          <w:szCs w:val="20"/>
          <w:lang w:val="pl-PL"/>
        </w:rPr>
        <w:t xml:space="preserve">cuối tháng 7/2014, tỷ lệ nợ xấu của toàn hệ thống </w:t>
      </w:r>
      <w:r w:rsidR="002F70AE" w:rsidRPr="00651AE7">
        <w:rPr>
          <w:rFonts w:asciiTheme="minorHAnsi" w:hAnsiTheme="minorHAnsi" w:cstheme="minorHAnsi"/>
          <w:sz w:val="20"/>
          <w:szCs w:val="20"/>
          <w:lang w:val="pl-PL"/>
        </w:rPr>
        <w:t>NH</w:t>
      </w:r>
      <w:r w:rsidR="009B28AB" w:rsidRPr="00651AE7">
        <w:rPr>
          <w:rFonts w:asciiTheme="minorHAnsi" w:hAnsiTheme="minorHAnsi" w:cstheme="minorHAnsi"/>
          <w:sz w:val="20"/>
          <w:szCs w:val="20"/>
          <w:lang w:val="pl-PL"/>
        </w:rPr>
        <w:t xml:space="preserve"> </w:t>
      </w:r>
      <w:r w:rsidR="00FB33BB" w:rsidRPr="00651AE7">
        <w:rPr>
          <w:rFonts w:asciiTheme="minorHAnsi" w:hAnsiTheme="minorHAnsi" w:cstheme="minorHAnsi"/>
          <w:sz w:val="20"/>
          <w:szCs w:val="20"/>
          <w:lang w:val="pl-PL"/>
        </w:rPr>
        <w:t xml:space="preserve">là </w:t>
      </w:r>
      <w:r w:rsidR="009B28AB" w:rsidRPr="00651AE7">
        <w:rPr>
          <w:rFonts w:asciiTheme="minorHAnsi" w:hAnsiTheme="minorHAnsi" w:cstheme="minorHAnsi"/>
          <w:sz w:val="20"/>
          <w:szCs w:val="20"/>
          <w:lang w:val="pl-PL"/>
        </w:rPr>
        <w:t xml:space="preserve">4,11%, </w:t>
      </w:r>
      <w:r w:rsidR="00E84B9C" w:rsidRPr="00651AE7">
        <w:rPr>
          <w:rFonts w:asciiTheme="minorHAnsi" w:hAnsiTheme="minorHAnsi" w:cstheme="minorHAnsi"/>
          <w:sz w:val="20"/>
          <w:szCs w:val="20"/>
          <w:lang w:val="pl-PL"/>
        </w:rPr>
        <w:t xml:space="preserve">tăng so với mức 3,61% tại thời điểm cuối năm 2013, nhưng </w:t>
      </w:r>
      <w:r w:rsidR="009B28AB" w:rsidRPr="00651AE7">
        <w:rPr>
          <w:rFonts w:asciiTheme="minorHAnsi" w:hAnsiTheme="minorHAnsi" w:cstheme="minorHAnsi"/>
          <w:sz w:val="20"/>
          <w:szCs w:val="20"/>
          <w:lang w:val="pl-PL"/>
        </w:rPr>
        <w:t>đã giảm so với mức 4,17% vào cuối tháng 6/2014.</w:t>
      </w:r>
      <w:r w:rsidR="00382357" w:rsidRPr="00651AE7">
        <w:rPr>
          <w:rFonts w:asciiTheme="minorHAnsi" w:hAnsiTheme="minorHAnsi" w:cstheme="minorHAnsi"/>
          <w:sz w:val="20"/>
          <w:szCs w:val="20"/>
          <w:lang w:val="pl-PL"/>
        </w:rPr>
        <w:t xml:space="preserve"> </w:t>
      </w:r>
      <w:r w:rsidR="00E84B9C" w:rsidRPr="00651AE7">
        <w:rPr>
          <w:rFonts w:asciiTheme="minorHAnsi" w:hAnsiTheme="minorHAnsi" w:cstheme="minorHAnsi"/>
          <w:sz w:val="20"/>
          <w:szCs w:val="20"/>
          <w:lang w:val="pl-PL"/>
        </w:rPr>
        <w:t xml:space="preserve">6 tháng đầu năm 2014 nợ xấu vẫn tăng do một số nguyên nhân sau: </w:t>
      </w:r>
    </w:p>
    <w:p w:rsidR="00E84B9C" w:rsidRPr="00651AE7" w:rsidRDefault="00E84B9C" w:rsidP="00382357">
      <w:pPr>
        <w:tabs>
          <w:tab w:val="left" w:leader="dot" w:pos="8280"/>
        </w:tabs>
        <w:spacing w:after="120"/>
        <w:jc w:val="both"/>
        <w:rPr>
          <w:rFonts w:asciiTheme="minorHAnsi" w:hAnsiTheme="minorHAnsi" w:cstheme="minorHAnsi"/>
          <w:sz w:val="20"/>
          <w:szCs w:val="20"/>
          <w:lang w:val="pl-PL"/>
        </w:rPr>
      </w:pPr>
      <w:r w:rsidRPr="00651AE7">
        <w:rPr>
          <w:rFonts w:asciiTheme="minorHAnsi" w:hAnsiTheme="minorHAnsi" w:cstheme="minorHAnsi"/>
          <w:i/>
          <w:sz w:val="20"/>
          <w:szCs w:val="20"/>
          <w:lang w:val="pl-PL"/>
        </w:rPr>
        <w:t>Thứ nhất,</w:t>
      </w:r>
      <w:r w:rsidRPr="00651AE7">
        <w:rPr>
          <w:rFonts w:asciiTheme="minorHAnsi" w:hAnsiTheme="minorHAnsi" w:cstheme="minorHAnsi"/>
          <w:sz w:val="20"/>
          <w:szCs w:val="20"/>
          <w:lang w:val="pl-PL"/>
        </w:rPr>
        <w:t xml:space="preserve"> các TCTD bắt đầu thực hiện quy định mới về phân loại nợ, trích lập và sử dụng dự phòng rủi ro theo Thông tư số 02/2013/TT-NHNN ngày 21/01/2013 của NHNN </w:t>
      </w:r>
      <w:r w:rsidR="00BC0F79" w:rsidRPr="00651AE7">
        <w:rPr>
          <w:rFonts w:asciiTheme="minorHAnsi" w:hAnsiTheme="minorHAnsi" w:cstheme="minorHAnsi"/>
          <w:sz w:val="20"/>
          <w:szCs w:val="20"/>
          <w:lang w:val="pl-PL"/>
        </w:rPr>
        <w:t>(</w:t>
      </w:r>
      <w:r w:rsidR="002F70AE" w:rsidRPr="00651AE7">
        <w:rPr>
          <w:rFonts w:asciiTheme="minorHAnsi" w:hAnsiTheme="minorHAnsi" w:cstheme="minorHAnsi"/>
          <w:sz w:val="20"/>
          <w:szCs w:val="20"/>
          <w:lang w:val="pl-PL"/>
        </w:rPr>
        <w:t>gọi</w:t>
      </w:r>
      <w:r w:rsidR="00BC0F79" w:rsidRPr="00651AE7">
        <w:rPr>
          <w:rFonts w:asciiTheme="minorHAnsi" w:hAnsiTheme="minorHAnsi" w:cstheme="minorHAnsi"/>
          <w:sz w:val="20"/>
          <w:szCs w:val="20"/>
          <w:lang w:val="pl-PL"/>
        </w:rPr>
        <w:t xml:space="preserve"> tắt là TT</w:t>
      </w:r>
      <w:r w:rsidR="002F70AE" w:rsidRPr="00651AE7">
        <w:rPr>
          <w:rFonts w:asciiTheme="minorHAnsi" w:hAnsiTheme="minorHAnsi" w:cstheme="minorHAnsi"/>
          <w:sz w:val="20"/>
          <w:szCs w:val="20"/>
          <w:lang w:val="pl-PL"/>
        </w:rPr>
        <w:t xml:space="preserve"> </w:t>
      </w:r>
      <w:r w:rsidR="00BC0F79" w:rsidRPr="00651AE7">
        <w:rPr>
          <w:rFonts w:asciiTheme="minorHAnsi" w:hAnsiTheme="minorHAnsi" w:cstheme="minorHAnsi"/>
          <w:sz w:val="20"/>
          <w:szCs w:val="20"/>
          <w:lang w:val="pl-PL"/>
        </w:rPr>
        <w:t xml:space="preserve">02) </w:t>
      </w:r>
      <w:r w:rsidRPr="00651AE7">
        <w:rPr>
          <w:rFonts w:asciiTheme="minorHAnsi" w:hAnsiTheme="minorHAnsi" w:cstheme="minorHAnsi"/>
          <w:sz w:val="20"/>
          <w:szCs w:val="20"/>
          <w:lang w:val="pl-PL"/>
        </w:rPr>
        <w:t>áp dụng từ 01/6/2014, dẫn đến nợ xấu tăng trong ngắn hạn</w:t>
      </w:r>
      <w:r w:rsidR="00BC0F79" w:rsidRPr="00651AE7">
        <w:rPr>
          <w:rFonts w:asciiTheme="minorHAnsi" w:hAnsiTheme="minorHAnsi" w:cstheme="minorHAnsi"/>
          <w:sz w:val="20"/>
          <w:szCs w:val="20"/>
          <w:lang w:val="pl-PL"/>
        </w:rPr>
        <w:t>.</w:t>
      </w:r>
      <w:r w:rsidRPr="00651AE7">
        <w:rPr>
          <w:rFonts w:asciiTheme="minorHAnsi" w:hAnsiTheme="minorHAnsi" w:cstheme="minorHAnsi"/>
          <w:sz w:val="20"/>
          <w:szCs w:val="20"/>
          <w:lang w:val="pl-PL"/>
        </w:rPr>
        <w:t xml:space="preserve"> </w:t>
      </w:r>
      <w:r w:rsidR="002F70AE" w:rsidRPr="00651AE7">
        <w:rPr>
          <w:rFonts w:asciiTheme="minorHAnsi" w:hAnsiTheme="minorHAnsi" w:cstheme="minorHAnsi"/>
          <w:sz w:val="20"/>
          <w:szCs w:val="20"/>
          <w:lang w:val="pl-PL"/>
        </w:rPr>
        <w:t xml:space="preserve">TT 02 là văn bản được đánh giá là một bước tiến lớn nhằm đảm bảo tính minh bạch của hệ thống NH, đưa hệ thống NH Việt Nam tiệm cận với các tiêu chuẩn quốc tế về quản lý rủi ro, phản ánh chính xác chất lượng tín dụng, tình hình nợ xấu… để phục vụ quá trình tái cơ cấu các TCTD. Theo lộ trình, đáng lẽ TT 02 được áp dụng từ tháng 6/2013. Tuy nhiên, NHNN đã hoãn lại do tình hình kinh tế khủng hoảng, </w:t>
      </w:r>
      <w:r w:rsidR="00382357" w:rsidRPr="00651AE7">
        <w:rPr>
          <w:rFonts w:asciiTheme="minorHAnsi" w:hAnsiTheme="minorHAnsi" w:cstheme="minorHAnsi"/>
          <w:sz w:val="20"/>
          <w:szCs w:val="20"/>
          <w:lang w:val="pl-PL"/>
        </w:rPr>
        <w:t>doanh nghiệp (</w:t>
      </w:r>
      <w:r w:rsidR="002F70AE" w:rsidRPr="00651AE7">
        <w:rPr>
          <w:rFonts w:asciiTheme="minorHAnsi" w:hAnsiTheme="minorHAnsi" w:cstheme="minorHAnsi"/>
          <w:sz w:val="20"/>
          <w:szCs w:val="20"/>
          <w:lang w:val="pl-PL"/>
        </w:rPr>
        <w:t>DN</w:t>
      </w:r>
      <w:r w:rsidR="00382357" w:rsidRPr="00651AE7">
        <w:rPr>
          <w:rFonts w:asciiTheme="minorHAnsi" w:hAnsiTheme="minorHAnsi" w:cstheme="minorHAnsi"/>
          <w:sz w:val="20"/>
          <w:szCs w:val="20"/>
          <w:lang w:val="pl-PL"/>
        </w:rPr>
        <w:t>)</w:t>
      </w:r>
      <w:r w:rsidR="002F70AE" w:rsidRPr="00651AE7">
        <w:rPr>
          <w:rFonts w:asciiTheme="minorHAnsi" w:hAnsiTheme="minorHAnsi" w:cstheme="minorHAnsi"/>
          <w:sz w:val="20"/>
          <w:szCs w:val="20"/>
          <w:lang w:val="pl-PL"/>
        </w:rPr>
        <w:t xml:space="preserve"> thiếu vốn sản xuất, việc áp dụng TT 02 được cho là gây khó khăn cho cả NH và DN, vì </w:t>
      </w:r>
      <w:r w:rsidRPr="00651AE7">
        <w:rPr>
          <w:rFonts w:asciiTheme="minorHAnsi" w:hAnsiTheme="minorHAnsi" w:cstheme="minorHAnsi"/>
          <w:sz w:val="20"/>
          <w:szCs w:val="20"/>
          <w:lang w:val="pl-PL"/>
        </w:rPr>
        <w:t xml:space="preserve">nếu áp dụng </w:t>
      </w:r>
      <w:r w:rsidR="002F70AE" w:rsidRPr="00651AE7">
        <w:rPr>
          <w:rFonts w:asciiTheme="minorHAnsi" w:hAnsiTheme="minorHAnsi" w:cstheme="minorHAnsi"/>
          <w:sz w:val="20"/>
          <w:szCs w:val="20"/>
          <w:lang w:val="pl-PL"/>
        </w:rPr>
        <w:t xml:space="preserve">TT 02 </w:t>
      </w:r>
      <w:r w:rsidRPr="00651AE7">
        <w:rPr>
          <w:rFonts w:asciiTheme="minorHAnsi" w:hAnsiTheme="minorHAnsi" w:cstheme="minorHAnsi"/>
          <w:sz w:val="20"/>
          <w:szCs w:val="20"/>
          <w:lang w:val="pl-PL"/>
        </w:rPr>
        <w:t>sẽ làm nợ xấu tăng cao</w:t>
      </w:r>
      <w:r w:rsidR="00BC0F79" w:rsidRPr="00651AE7">
        <w:rPr>
          <w:rFonts w:asciiTheme="minorHAnsi" w:hAnsiTheme="minorHAnsi" w:cstheme="minorHAnsi"/>
          <w:sz w:val="20"/>
          <w:szCs w:val="20"/>
          <w:lang w:val="pl-PL"/>
        </w:rPr>
        <w:t>, cụ thể t</w:t>
      </w:r>
      <w:r w:rsidR="00D95A77" w:rsidRPr="00651AE7">
        <w:rPr>
          <w:rFonts w:asciiTheme="minorHAnsi" w:hAnsiTheme="minorHAnsi" w:cstheme="minorHAnsi"/>
          <w:sz w:val="20"/>
          <w:szCs w:val="20"/>
          <w:lang w:val="pl-PL"/>
        </w:rPr>
        <w:t>rước đây</w:t>
      </w:r>
      <w:r w:rsidRPr="00651AE7">
        <w:rPr>
          <w:rFonts w:asciiTheme="minorHAnsi" w:hAnsiTheme="minorHAnsi" w:cstheme="minorHAnsi"/>
          <w:sz w:val="20"/>
          <w:szCs w:val="20"/>
          <w:lang w:val="pl-PL"/>
        </w:rPr>
        <w:t xml:space="preserve"> khoản vay </w:t>
      </w:r>
      <w:r w:rsidR="002F70AE" w:rsidRPr="00651AE7">
        <w:rPr>
          <w:rFonts w:asciiTheme="minorHAnsi" w:hAnsiTheme="minorHAnsi" w:cstheme="minorHAnsi"/>
          <w:sz w:val="20"/>
          <w:szCs w:val="20"/>
          <w:lang w:val="pl-PL"/>
        </w:rPr>
        <w:t>DN</w:t>
      </w:r>
      <w:r w:rsidRPr="00651AE7">
        <w:rPr>
          <w:rFonts w:asciiTheme="minorHAnsi" w:hAnsiTheme="minorHAnsi" w:cstheme="minorHAnsi"/>
          <w:sz w:val="20"/>
          <w:szCs w:val="20"/>
          <w:lang w:val="pl-PL"/>
        </w:rPr>
        <w:t xml:space="preserve"> không trả được lãi khi đến hạn, khoản vay</w:t>
      </w:r>
      <w:r w:rsidR="00BC0F79" w:rsidRPr="00651AE7">
        <w:rPr>
          <w:rFonts w:asciiTheme="minorHAnsi" w:hAnsiTheme="minorHAnsi" w:cstheme="minorHAnsi"/>
          <w:sz w:val="20"/>
          <w:szCs w:val="20"/>
          <w:lang w:val="pl-PL"/>
        </w:rPr>
        <w:t xml:space="preserve"> gốc sẽ chuyển thành nợ quá hạn, n</w:t>
      </w:r>
      <w:r w:rsidRPr="00651AE7">
        <w:rPr>
          <w:rFonts w:asciiTheme="minorHAnsi" w:hAnsiTheme="minorHAnsi" w:cstheme="minorHAnsi"/>
          <w:sz w:val="20"/>
          <w:szCs w:val="20"/>
          <w:lang w:val="pl-PL"/>
        </w:rPr>
        <w:t>hưng theo TT02 cả gốc lẫn lãi không trả được đều chuyển thành nợ quá hạn.</w:t>
      </w:r>
      <w:r w:rsidR="002F70AE" w:rsidRPr="00651AE7">
        <w:rPr>
          <w:rFonts w:asciiTheme="minorHAnsi" w:hAnsiTheme="minorHAnsi" w:cstheme="minorHAnsi"/>
          <w:sz w:val="20"/>
          <w:szCs w:val="20"/>
          <w:lang w:val="pl-PL"/>
        </w:rPr>
        <w:t xml:space="preserve"> </w:t>
      </w:r>
      <w:r w:rsidRPr="00651AE7">
        <w:rPr>
          <w:rFonts w:asciiTheme="minorHAnsi" w:hAnsiTheme="minorHAnsi" w:cstheme="minorHAnsi"/>
          <w:sz w:val="20"/>
          <w:szCs w:val="20"/>
          <w:lang w:val="pl-PL"/>
        </w:rPr>
        <w:t xml:space="preserve">Nợ xấu tăng kéo theo trích lập dự phòng tăng, ảnh hưởng đến lợi nhuận NH. Đồng thời, với một số </w:t>
      </w:r>
      <w:r w:rsidR="002F70AE" w:rsidRPr="00651AE7">
        <w:rPr>
          <w:rFonts w:asciiTheme="minorHAnsi" w:hAnsiTheme="minorHAnsi" w:cstheme="minorHAnsi"/>
          <w:sz w:val="20"/>
          <w:szCs w:val="20"/>
          <w:lang w:val="pl-PL"/>
        </w:rPr>
        <w:t>DN</w:t>
      </w:r>
      <w:r w:rsidRPr="00651AE7">
        <w:rPr>
          <w:rFonts w:asciiTheme="minorHAnsi" w:hAnsiTheme="minorHAnsi" w:cstheme="minorHAnsi"/>
          <w:sz w:val="20"/>
          <w:szCs w:val="20"/>
          <w:lang w:val="pl-PL"/>
        </w:rPr>
        <w:t xml:space="preserve"> được cơ cấu lại nợ, NH vẫn chưa dám cho vay mới, nên khi TT02 áp dụng chắc chắn NH sẽ phải thắt chặt hầu bao hơn nữa để tránh phát sinh nợ xấu và như vậy tín dụng ra nền kinh tế sẽ eo hẹp hơn.</w:t>
      </w:r>
    </w:p>
    <w:p w:rsidR="00536A1E" w:rsidRPr="00651AE7" w:rsidRDefault="008A1491" w:rsidP="00EF1C01">
      <w:pPr>
        <w:tabs>
          <w:tab w:val="left" w:leader="dot" w:pos="8280"/>
        </w:tabs>
        <w:spacing w:after="120"/>
        <w:jc w:val="both"/>
        <w:rPr>
          <w:rFonts w:asciiTheme="minorHAnsi" w:hAnsiTheme="minorHAnsi" w:cstheme="minorHAnsi"/>
          <w:sz w:val="20"/>
          <w:szCs w:val="20"/>
          <w:lang w:val="pl-PL"/>
        </w:rPr>
      </w:pPr>
      <w:r w:rsidRPr="00651AE7">
        <w:rPr>
          <w:rFonts w:asciiTheme="minorHAnsi" w:hAnsiTheme="minorHAnsi" w:cstheme="minorHAnsi"/>
          <w:i/>
          <w:sz w:val="20"/>
          <w:szCs w:val="20"/>
          <w:lang w:val="pl-PL"/>
        </w:rPr>
        <w:t xml:space="preserve">Thứ hai, </w:t>
      </w:r>
      <w:r w:rsidR="00CC0458" w:rsidRPr="00651AE7">
        <w:rPr>
          <w:rFonts w:asciiTheme="minorHAnsi" w:hAnsiTheme="minorHAnsi" w:cstheme="minorHAnsi"/>
          <w:sz w:val="20"/>
          <w:szCs w:val="20"/>
          <w:lang w:val="pl-PL"/>
        </w:rPr>
        <w:t>n</w:t>
      </w:r>
      <w:r w:rsidR="0044281D" w:rsidRPr="00651AE7">
        <w:rPr>
          <w:rFonts w:asciiTheme="minorHAnsi" w:hAnsiTheme="minorHAnsi" w:cstheme="minorHAnsi"/>
          <w:sz w:val="20"/>
          <w:szCs w:val="20"/>
          <w:lang w:val="pl-PL"/>
        </w:rPr>
        <w:t>ợ xấu gia tăng chủ yếu xuất phát từ những khó khăn nội tại của nền kinh tế</w:t>
      </w:r>
      <w:r w:rsidR="00CC0458" w:rsidRPr="00651AE7">
        <w:rPr>
          <w:rFonts w:asciiTheme="minorHAnsi" w:hAnsiTheme="minorHAnsi" w:cstheme="minorHAnsi"/>
          <w:sz w:val="20"/>
          <w:szCs w:val="20"/>
          <w:lang w:val="pl-PL"/>
        </w:rPr>
        <w:t>,</w:t>
      </w:r>
      <w:r w:rsidR="0044281D" w:rsidRPr="00651AE7">
        <w:rPr>
          <w:rFonts w:asciiTheme="minorHAnsi" w:hAnsiTheme="minorHAnsi" w:cstheme="minorHAnsi"/>
          <w:sz w:val="20"/>
          <w:szCs w:val="20"/>
          <w:lang w:val="pl-PL"/>
        </w:rPr>
        <w:t xml:space="preserve"> </w:t>
      </w:r>
      <w:r w:rsidRPr="00651AE7">
        <w:rPr>
          <w:rFonts w:asciiTheme="minorHAnsi" w:hAnsiTheme="minorHAnsi" w:cstheme="minorHAnsi"/>
          <w:sz w:val="20"/>
          <w:szCs w:val="20"/>
          <w:lang w:val="pl-PL"/>
        </w:rPr>
        <w:t xml:space="preserve">sản xuất kinh doanh vẫn còn </w:t>
      </w:r>
      <w:r w:rsidR="004D7F6B" w:rsidRPr="00651AE7">
        <w:rPr>
          <w:rFonts w:asciiTheme="minorHAnsi" w:hAnsiTheme="minorHAnsi" w:cstheme="minorHAnsi"/>
          <w:sz w:val="20"/>
          <w:szCs w:val="20"/>
          <w:lang w:val="pl-PL"/>
        </w:rPr>
        <w:t xml:space="preserve">gặp </w:t>
      </w:r>
      <w:r w:rsidRPr="00651AE7">
        <w:rPr>
          <w:rFonts w:asciiTheme="minorHAnsi" w:hAnsiTheme="minorHAnsi" w:cstheme="minorHAnsi"/>
          <w:sz w:val="20"/>
          <w:szCs w:val="20"/>
          <w:lang w:val="pl-PL"/>
        </w:rPr>
        <w:t xml:space="preserve">nhiều khó khăn; tình trạng </w:t>
      </w:r>
      <w:r w:rsidR="002F70AE" w:rsidRPr="00651AE7">
        <w:rPr>
          <w:rFonts w:asciiTheme="minorHAnsi" w:hAnsiTheme="minorHAnsi" w:cstheme="minorHAnsi"/>
          <w:sz w:val="20"/>
          <w:szCs w:val="20"/>
          <w:lang w:val="pl-PL"/>
        </w:rPr>
        <w:t>DN</w:t>
      </w:r>
      <w:r w:rsidRPr="00651AE7">
        <w:rPr>
          <w:rFonts w:asciiTheme="minorHAnsi" w:hAnsiTheme="minorHAnsi" w:cstheme="minorHAnsi"/>
          <w:sz w:val="20"/>
          <w:szCs w:val="20"/>
          <w:lang w:val="pl-PL"/>
        </w:rPr>
        <w:t xml:space="preserve"> phá sản, ngừng ho</w:t>
      </w:r>
      <w:r w:rsidR="00FA4547" w:rsidRPr="00651AE7">
        <w:rPr>
          <w:rFonts w:asciiTheme="minorHAnsi" w:hAnsiTheme="minorHAnsi" w:cstheme="minorHAnsi"/>
          <w:sz w:val="20"/>
          <w:szCs w:val="20"/>
          <w:lang w:val="pl-PL"/>
        </w:rPr>
        <w:t>ạt động tiếp tục gia tăng (</w:t>
      </w:r>
      <w:r w:rsidRPr="00651AE7">
        <w:rPr>
          <w:rFonts w:asciiTheme="minorHAnsi" w:hAnsiTheme="minorHAnsi" w:cstheme="minorHAnsi"/>
          <w:sz w:val="20"/>
          <w:szCs w:val="20"/>
          <w:lang w:val="pl-PL"/>
        </w:rPr>
        <w:t xml:space="preserve">trong 6 tháng đầu năm 2014, số </w:t>
      </w:r>
      <w:r w:rsidR="002F70AE" w:rsidRPr="00651AE7">
        <w:rPr>
          <w:rFonts w:asciiTheme="minorHAnsi" w:hAnsiTheme="minorHAnsi" w:cstheme="minorHAnsi"/>
          <w:sz w:val="20"/>
          <w:szCs w:val="20"/>
          <w:lang w:val="pl-PL"/>
        </w:rPr>
        <w:t>DN</w:t>
      </w:r>
      <w:r w:rsidRPr="00651AE7">
        <w:rPr>
          <w:rFonts w:asciiTheme="minorHAnsi" w:hAnsiTheme="minorHAnsi" w:cstheme="minorHAnsi"/>
          <w:sz w:val="20"/>
          <w:szCs w:val="20"/>
          <w:lang w:val="pl-PL"/>
        </w:rPr>
        <w:t xml:space="preserve"> giải thể, ngừng hoạt động là 33.454 </w:t>
      </w:r>
      <w:r w:rsidR="002F70AE" w:rsidRPr="00651AE7">
        <w:rPr>
          <w:rFonts w:asciiTheme="minorHAnsi" w:hAnsiTheme="minorHAnsi" w:cstheme="minorHAnsi"/>
          <w:sz w:val="20"/>
          <w:szCs w:val="20"/>
          <w:lang w:val="pl-PL"/>
        </w:rPr>
        <w:t>DN</w:t>
      </w:r>
      <w:r w:rsidRPr="00651AE7">
        <w:rPr>
          <w:rFonts w:asciiTheme="minorHAnsi" w:hAnsiTheme="minorHAnsi" w:cstheme="minorHAnsi"/>
          <w:sz w:val="20"/>
          <w:szCs w:val="20"/>
          <w:lang w:val="pl-PL"/>
        </w:rPr>
        <w:t>, tăng 16,3% so với cùng kỳ năm trước</w:t>
      </w:r>
      <w:r w:rsidR="0014403D" w:rsidRPr="00651AE7">
        <w:rPr>
          <w:rFonts w:asciiTheme="minorHAnsi" w:hAnsiTheme="minorHAnsi" w:cstheme="minorHAnsi"/>
          <w:sz w:val="20"/>
          <w:szCs w:val="20"/>
          <w:lang w:val="pl-PL"/>
        </w:rPr>
        <w:t>; chỉ số tồn kho ngành công nghiệp chế biến, chế tạo tại thời điểm ngày 01/7/2014 tăng 13,2% so cùng thời điểm năm 2013, cao hơn mức tăng 8,8% của cùng kỳ năm 2013...</w:t>
      </w:r>
      <w:r w:rsidR="00731455" w:rsidRPr="00651AE7">
        <w:rPr>
          <w:rFonts w:asciiTheme="minorHAnsi" w:hAnsiTheme="minorHAnsi" w:cstheme="minorHAnsi"/>
          <w:sz w:val="20"/>
          <w:szCs w:val="20"/>
          <w:lang w:val="pl-PL"/>
        </w:rPr>
        <w:t>)</w:t>
      </w:r>
      <w:r w:rsidRPr="00651AE7">
        <w:rPr>
          <w:rFonts w:asciiTheme="minorHAnsi" w:hAnsiTheme="minorHAnsi" w:cstheme="minorHAnsi"/>
          <w:sz w:val="20"/>
          <w:szCs w:val="20"/>
          <w:lang w:val="pl-PL"/>
        </w:rPr>
        <w:t xml:space="preserve">; thị trường bất động </w:t>
      </w:r>
      <w:r w:rsidR="00361ADF" w:rsidRPr="00651AE7">
        <w:rPr>
          <w:rFonts w:asciiTheme="minorHAnsi" w:hAnsiTheme="minorHAnsi" w:cstheme="minorHAnsi"/>
          <w:sz w:val="20"/>
          <w:szCs w:val="20"/>
          <w:lang w:val="pl-PL"/>
        </w:rPr>
        <w:t>sản</w:t>
      </w:r>
      <w:r w:rsidR="004D7F6B" w:rsidRPr="00651AE7">
        <w:rPr>
          <w:rFonts w:asciiTheme="minorHAnsi" w:hAnsiTheme="minorHAnsi" w:cstheme="minorHAnsi"/>
          <w:sz w:val="20"/>
          <w:szCs w:val="20"/>
          <w:lang w:val="pl-PL"/>
        </w:rPr>
        <w:t xml:space="preserve"> phục hồi chậm</w:t>
      </w:r>
      <w:r w:rsidR="00EF1C01" w:rsidRPr="00651AE7">
        <w:rPr>
          <w:rFonts w:asciiTheme="minorHAnsi" w:hAnsiTheme="minorHAnsi" w:cstheme="minorHAnsi"/>
          <w:sz w:val="20"/>
          <w:szCs w:val="20"/>
          <w:lang w:val="pl-PL"/>
        </w:rPr>
        <w:t>,</w:t>
      </w:r>
      <w:r w:rsidR="00D51726" w:rsidRPr="00651AE7">
        <w:rPr>
          <w:rFonts w:asciiTheme="minorHAnsi" w:hAnsiTheme="minorHAnsi" w:cstheme="minorHAnsi"/>
          <w:sz w:val="20"/>
          <w:szCs w:val="20"/>
          <w:lang w:val="pl-PL"/>
        </w:rPr>
        <w:t xml:space="preserve"> khả năng</w:t>
      </w:r>
      <w:r w:rsidR="005C0D78" w:rsidRPr="00651AE7">
        <w:rPr>
          <w:rFonts w:asciiTheme="minorHAnsi" w:hAnsiTheme="minorHAnsi" w:cstheme="minorHAnsi"/>
          <w:sz w:val="20"/>
          <w:szCs w:val="20"/>
          <w:lang w:val="pl-PL"/>
        </w:rPr>
        <w:t xml:space="preserve"> trả nợ của khách hàng vay hạn chế</w:t>
      </w:r>
      <w:r w:rsidR="00EF1C01" w:rsidRPr="00651AE7">
        <w:rPr>
          <w:rFonts w:asciiTheme="minorHAnsi" w:hAnsiTheme="minorHAnsi" w:cstheme="minorHAnsi"/>
          <w:sz w:val="20"/>
          <w:szCs w:val="20"/>
          <w:lang w:val="pl-PL"/>
        </w:rPr>
        <w:t xml:space="preserve">. </w:t>
      </w:r>
    </w:p>
    <w:p w:rsidR="00A3106E" w:rsidRPr="00651AE7" w:rsidRDefault="001A1E08" w:rsidP="00EF1C01">
      <w:pPr>
        <w:tabs>
          <w:tab w:val="left" w:leader="dot" w:pos="8280"/>
        </w:tabs>
        <w:spacing w:after="120"/>
        <w:jc w:val="both"/>
        <w:rPr>
          <w:rFonts w:asciiTheme="minorHAnsi" w:hAnsiTheme="minorHAnsi" w:cstheme="minorHAnsi"/>
          <w:sz w:val="20"/>
          <w:szCs w:val="20"/>
          <w:lang w:val="pl-PL"/>
        </w:rPr>
      </w:pPr>
      <w:r w:rsidRPr="00651AE7">
        <w:rPr>
          <w:rFonts w:asciiTheme="minorHAnsi" w:hAnsiTheme="minorHAnsi" w:cstheme="minorHAnsi"/>
          <w:sz w:val="20"/>
          <w:szCs w:val="20"/>
          <w:lang w:val="pl-PL"/>
        </w:rPr>
        <w:t>Mặc dù trong 6 tháng đầu năm nợ xấu vẫn tăng so với cuối năm 2013, song điều này đã nằm trong tính toán của NHNN trong quá trình xây dựng và áp dụng TT 02,</w:t>
      </w:r>
      <w:r w:rsidR="00EF1C01" w:rsidRPr="00651AE7">
        <w:rPr>
          <w:rFonts w:asciiTheme="minorHAnsi" w:hAnsiTheme="minorHAnsi" w:cstheme="minorHAnsi"/>
          <w:sz w:val="20"/>
          <w:szCs w:val="20"/>
          <w:lang w:val="pl-PL"/>
        </w:rPr>
        <w:t xml:space="preserve"> với những nỗ lực của từng TCTD nói riêng và </w:t>
      </w:r>
      <w:r w:rsidR="00D6526C" w:rsidRPr="00651AE7">
        <w:rPr>
          <w:rFonts w:asciiTheme="minorHAnsi" w:hAnsiTheme="minorHAnsi" w:cstheme="minorHAnsi"/>
          <w:sz w:val="20"/>
          <w:szCs w:val="20"/>
          <w:lang w:val="pl-PL"/>
        </w:rPr>
        <w:t xml:space="preserve">cả </w:t>
      </w:r>
      <w:r w:rsidR="00EF1C01" w:rsidRPr="00651AE7">
        <w:rPr>
          <w:rFonts w:asciiTheme="minorHAnsi" w:hAnsiTheme="minorHAnsi" w:cstheme="minorHAnsi"/>
          <w:sz w:val="20"/>
          <w:szCs w:val="20"/>
          <w:lang w:val="pl-PL"/>
        </w:rPr>
        <w:t xml:space="preserve">nền kinh tế nói chung, đến </w:t>
      </w:r>
      <w:r w:rsidR="00695415" w:rsidRPr="00651AE7">
        <w:rPr>
          <w:rFonts w:asciiTheme="minorHAnsi" w:hAnsiTheme="minorHAnsi" w:cstheme="minorHAnsi"/>
          <w:sz w:val="20"/>
          <w:szCs w:val="20"/>
          <w:lang w:val="pl-PL"/>
        </w:rPr>
        <w:t>tháng 7</w:t>
      </w:r>
      <w:r w:rsidR="00EF1C01" w:rsidRPr="00651AE7">
        <w:rPr>
          <w:rFonts w:asciiTheme="minorHAnsi" w:hAnsiTheme="minorHAnsi" w:cstheme="minorHAnsi"/>
          <w:sz w:val="20"/>
          <w:szCs w:val="20"/>
          <w:lang w:val="pl-PL"/>
        </w:rPr>
        <w:t xml:space="preserve">/2014 nợ xấu của hệ thống </w:t>
      </w:r>
      <w:r w:rsidR="002F70AE" w:rsidRPr="00651AE7">
        <w:rPr>
          <w:rFonts w:asciiTheme="minorHAnsi" w:hAnsiTheme="minorHAnsi" w:cstheme="minorHAnsi"/>
          <w:sz w:val="20"/>
          <w:szCs w:val="20"/>
          <w:lang w:val="pl-PL"/>
        </w:rPr>
        <w:t>NH</w:t>
      </w:r>
      <w:r w:rsidR="00EF1C01" w:rsidRPr="00651AE7">
        <w:rPr>
          <w:rFonts w:asciiTheme="minorHAnsi" w:hAnsiTheme="minorHAnsi" w:cstheme="minorHAnsi"/>
          <w:sz w:val="20"/>
          <w:szCs w:val="20"/>
          <w:lang w:val="pl-PL"/>
        </w:rPr>
        <w:t xml:space="preserve"> đã tăng chậm và </w:t>
      </w:r>
      <w:r w:rsidR="00A549F3" w:rsidRPr="00651AE7">
        <w:rPr>
          <w:rFonts w:asciiTheme="minorHAnsi" w:hAnsiTheme="minorHAnsi" w:cstheme="minorHAnsi"/>
          <w:sz w:val="20"/>
          <w:szCs w:val="20"/>
          <w:lang w:val="pl-PL"/>
        </w:rPr>
        <w:t>bắt đầu giảm sau 6 tháng tăng liên tiếp cho thấy chất lượng tín dụng đang có chiều hướng cải thiện.</w:t>
      </w:r>
    </w:p>
    <w:p w:rsidR="008B0F0B" w:rsidRPr="00651AE7" w:rsidRDefault="00813479" w:rsidP="00451678">
      <w:pPr>
        <w:pStyle w:val="n-dieund"/>
        <w:tabs>
          <w:tab w:val="clear" w:pos="567"/>
          <w:tab w:val="clear" w:pos="4962"/>
          <w:tab w:val="clear" w:pos="6663"/>
          <w:tab w:val="clear" w:pos="8647"/>
          <w:tab w:val="clear" w:pos="8931"/>
        </w:tabs>
        <w:ind w:firstLine="0"/>
        <w:rPr>
          <w:rFonts w:asciiTheme="minorHAnsi" w:hAnsiTheme="minorHAnsi" w:cstheme="minorHAnsi"/>
          <w:b/>
          <w:sz w:val="20"/>
          <w:lang w:val="sv-SE"/>
        </w:rPr>
      </w:pPr>
      <w:r w:rsidRPr="00651AE7">
        <w:rPr>
          <w:rFonts w:asciiTheme="minorHAnsi" w:hAnsiTheme="minorHAnsi" w:cstheme="minorHAnsi"/>
          <w:b/>
          <w:sz w:val="20"/>
          <w:lang w:val="sv-SE"/>
        </w:rPr>
        <w:t xml:space="preserve">Những khó khăn trong quá trình xử lý nợ xấu </w:t>
      </w:r>
    </w:p>
    <w:p w:rsidR="007B1180" w:rsidRPr="00651AE7" w:rsidRDefault="003931A3" w:rsidP="003931A3">
      <w:pPr>
        <w:pStyle w:val="n-dieund"/>
        <w:tabs>
          <w:tab w:val="clear" w:pos="567"/>
          <w:tab w:val="clear" w:pos="4962"/>
          <w:tab w:val="clear" w:pos="6663"/>
          <w:tab w:val="clear" w:pos="8647"/>
          <w:tab w:val="clear" w:pos="8931"/>
        </w:tabs>
        <w:ind w:firstLine="0"/>
        <w:rPr>
          <w:rFonts w:asciiTheme="minorHAnsi" w:hAnsiTheme="minorHAnsi" w:cstheme="minorHAnsi"/>
          <w:sz w:val="20"/>
          <w:lang w:val="pl-PL"/>
        </w:rPr>
      </w:pPr>
      <w:r w:rsidRPr="00651AE7">
        <w:rPr>
          <w:rFonts w:asciiTheme="minorHAnsi" w:hAnsiTheme="minorHAnsi" w:cstheme="minorHAnsi"/>
          <w:sz w:val="20"/>
          <w:lang w:val="pl-PL" w:eastAsia="en-AU"/>
        </w:rPr>
        <w:t xml:space="preserve">Mặc dù ngành </w:t>
      </w:r>
      <w:r w:rsidR="002F70AE" w:rsidRPr="00651AE7">
        <w:rPr>
          <w:rFonts w:asciiTheme="minorHAnsi" w:hAnsiTheme="minorHAnsi" w:cstheme="minorHAnsi"/>
          <w:sz w:val="20"/>
          <w:lang w:val="pl-PL" w:eastAsia="en-AU"/>
        </w:rPr>
        <w:t>NH</w:t>
      </w:r>
      <w:r w:rsidRPr="00651AE7">
        <w:rPr>
          <w:rFonts w:asciiTheme="minorHAnsi" w:hAnsiTheme="minorHAnsi" w:cstheme="minorHAnsi"/>
          <w:sz w:val="20"/>
          <w:lang w:val="pl-PL" w:eastAsia="en-AU"/>
        </w:rPr>
        <w:t xml:space="preserve"> đã chủ động triển khai quyết liệt c</w:t>
      </w:r>
      <w:r w:rsidR="003C7DF9" w:rsidRPr="00651AE7">
        <w:rPr>
          <w:rFonts w:asciiTheme="minorHAnsi" w:hAnsiTheme="minorHAnsi" w:cstheme="minorHAnsi"/>
          <w:sz w:val="20"/>
          <w:lang w:val="pl-PL" w:eastAsia="en-AU"/>
        </w:rPr>
        <w:t>ác giải pháp xử lý nợ xấu</w:t>
      </w:r>
      <w:r w:rsidR="00D6526C" w:rsidRPr="00651AE7">
        <w:rPr>
          <w:rFonts w:asciiTheme="minorHAnsi" w:hAnsiTheme="minorHAnsi" w:cstheme="minorHAnsi"/>
          <w:sz w:val="20"/>
          <w:lang w:val="pl-PL" w:eastAsia="en-AU"/>
        </w:rPr>
        <w:t>,</w:t>
      </w:r>
      <w:r w:rsidRPr="00651AE7">
        <w:rPr>
          <w:rFonts w:asciiTheme="minorHAnsi" w:hAnsiTheme="minorHAnsi" w:cstheme="minorHAnsi"/>
          <w:sz w:val="20"/>
          <w:lang w:val="pl-PL" w:eastAsia="en-AU"/>
        </w:rPr>
        <w:t xml:space="preserve"> </w:t>
      </w:r>
      <w:r w:rsidR="001A1E08" w:rsidRPr="00651AE7">
        <w:rPr>
          <w:rFonts w:asciiTheme="minorHAnsi" w:hAnsiTheme="minorHAnsi" w:cstheme="minorHAnsi"/>
          <w:sz w:val="20"/>
          <w:lang w:val="pl-PL" w:eastAsia="en-AU"/>
        </w:rPr>
        <w:t>tuy nhiên b</w:t>
      </w:r>
      <w:r w:rsidR="00B8547D" w:rsidRPr="00651AE7">
        <w:rPr>
          <w:rFonts w:asciiTheme="minorHAnsi" w:hAnsiTheme="minorHAnsi" w:cstheme="minorHAnsi"/>
          <w:sz w:val="20"/>
          <w:lang w:val="pl-PL" w:eastAsia="en-AU"/>
        </w:rPr>
        <w:t xml:space="preserve">ên cạnh những kết quả đạt được, </w:t>
      </w:r>
      <w:r w:rsidR="001A1E08" w:rsidRPr="00651AE7">
        <w:rPr>
          <w:rFonts w:asciiTheme="minorHAnsi" w:hAnsiTheme="minorHAnsi" w:cstheme="minorHAnsi"/>
          <w:sz w:val="20"/>
          <w:lang w:val="pl-PL" w:eastAsia="en-AU"/>
        </w:rPr>
        <w:t xml:space="preserve">quá trình </w:t>
      </w:r>
      <w:r w:rsidR="003C7DF9" w:rsidRPr="00651AE7">
        <w:rPr>
          <w:rFonts w:asciiTheme="minorHAnsi" w:hAnsiTheme="minorHAnsi" w:cstheme="minorHAnsi"/>
          <w:sz w:val="20"/>
          <w:lang w:val="pl-PL" w:eastAsia="en-AU"/>
        </w:rPr>
        <w:t>xử lý nợ xấu</w:t>
      </w:r>
      <w:r w:rsidRPr="00651AE7">
        <w:rPr>
          <w:rFonts w:asciiTheme="minorHAnsi" w:hAnsiTheme="minorHAnsi" w:cstheme="minorHAnsi"/>
          <w:sz w:val="20"/>
          <w:lang w:val="pl-PL" w:eastAsia="en-AU"/>
        </w:rPr>
        <w:t xml:space="preserve"> </w:t>
      </w:r>
      <w:r w:rsidR="001A1E08" w:rsidRPr="00651AE7">
        <w:rPr>
          <w:rFonts w:asciiTheme="minorHAnsi" w:hAnsiTheme="minorHAnsi" w:cstheme="minorHAnsi"/>
          <w:sz w:val="20"/>
          <w:lang w:val="pl-PL" w:eastAsia="en-AU"/>
        </w:rPr>
        <w:t>vẫn còn không ít khó khăn, vướng mắc do tình hình kinh tế và hoạt động sản xuất kinh doanh của DN vẫn còn nhiều khó khăn, thị trường bất động sản tuy có phục hồi nhưng còn chậm;</w:t>
      </w:r>
      <w:r w:rsidR="00B8547D" w:rsidRPr="00651AE7">
        <w:rPr>
          <w:rFonts w:asciiTheme="minorHAnsi" w:hAnsiTheme="minorHAnsi" w:cstheme="minorHAnsi"/>
          <w:sz w:val="20"/>
          <w:lang w:val="pl-PL" w:eastAsia="en-AU"/>
        </w:rPr>
        <w:t xml:space="preserve"> </w:t>
      </w:r>
      <w:r w:rsidR="003C7DF9" w:rsidRPr="00651AE7">
        <w:rPr>
          <w:rFonts w:asciiTheme="minorHAnsi" w:hAnsiTheme="minorHAnsi" w:cstheme="minorHAnsi"/>
          <w:sz w:val="20"/>
          <w:lang w:val="pt-BR" w:eastAsia="en-AU"/>
        </w:rPr>
        <w:t xml:space="preserve">Việc xử lý nợ xấu và tài sản bảo đảm tiền vay của các TCTD và VAMC gặp nhiều khó khăn, vướng mắc về thủ tục, quy định về xử lý tài sản bảo đảm, bán đấu giá tài sản; các biện pháp xử lý nợ xấu thông qua khởi kiện khách hàng vay ra toà mất nhiều thời gian, thủ tục phức tạp, thời gian thi hành án kéo dài. </w:t>
      </w:r>
      <w:r w:rsidR="0079617E" w:rsidRPr="00651AE7">
        <w:rPr>
          <w:rFonts w:asciiTheme="minorHAnsi" w:hAnsiTheme="minorHAnsi" w:cstheme="minorHAnsi"/>
          <w:sz w:val="20"/>
          <w:lang w:val="pt-BR" w:eastAsia="en-AU"/>
        </w:rPr>
        <w:t xml:space="preserve">Thiếu nguồn lực hỗ trợ từ ngân sách Nhà nước và </w:t>
      </w:r>
      <w:r w:rsidR="007B1180" w:rsidRPr="00651AE7">
        <w:rPr>
          <w:rFonts w:asciiTheme="minorHAnsi" w:hAnsiTheme="minorHAnsi" w:cstheme="minorHAnsi"/>
          <w:sz w:val="20"/>
          <w:lang w:val="pl-PL"/>
        </w:rPr>
        <w:t>các cơ chế, chính sách khuyến khích, huy động các nhà đầu tư trong</w:t>
      </w:r>
      <w:r w:rsidRPr="00651AE7">
        <w:rPr>
          <w:rFonts w:asciiTheme="minorHAnsi" w:hAnsiTheme="minorHAnsi" w:cstheme="minorHAnsi"/>
          <w:sz w:val="20"/>
          <w:lang w:val="pl-PL"/>
        </w:rPr>
        <w:t>,</w:t>
      </w:r>
      <w:r w:rsidR="007B1180" w:rsidRPr="00651AE7">
        <w:rPr>
          <w:rFonts w:asciiTheme="minorHAnsi" w:hAnsiTheme="minorHAnsi" w:cstheme="minorHAnsi"/>
          <w:sz w:val="20"/>
          <w:lang w:val="pl-PL"/>
        </w:rPr>
        <w:t xml:space="preserve"> ngoài nước tham gia tái cơ cấu </w:t>
      </w:r>
      <w:r w:rsidR="002F70AE" w:rsidRPr="00651AE7">
        <w:rPr>
          <w:rFonts w:asciiTheme="minorHAnsi" w:hAnsiTheme="minorHAnsi" w:cstheme="minorHAnsi"/>
          <w:sz w:val="20"/>
          <w:lang w:val="pl-PL"/>
        </w:rPr>
        <w:t>NH</w:t>
      </w:r>
      <w:r w:rsidR="007B1180" w:rsidRPr="00651AE7">
        <w:rPr>
          <w:rFonts w:asciiTheme="minorHAnsi" w:hAnsiTheme="minorHAnsi" w:cstheme="minorHAnsi"/>
          <w:sz w:val="20"/>
          <w:lang w:val="pl-PL"/>
        </w:rPr>
        <w:t xml:space="preserve"> và xử lý nợ xấu</w:t>
      </w:r>
      <w:r w:rsidR="0079617E" w:rsidRPr="00651AE7">
        <w:rPr>
          <w:rFonts w:asciiTheme="minorHAnsi" w:hAnsiTheme="minorHAnsi" w:cstheme="minorHAnsi"/>
          <w:sz w:val="20"/>
          <w:lang w:val="pl-PL"/>
        </w:rPr>
        <w:t xml:space="preserve">. </w:t>
      </w:r>
      <w:r w:rsidRPr="00651AE7">
        <w:rPr>
          <w:rFonts w:asciiTheme="minorHAnsi" w:hAnsiTheme="minorHAnsi" w:cstheme="minorHAnsi"/>
          <w:sz w:val="20"/>
          <w:lang w:val="pl-PL"/>
        </w:rPr>
        <w:t xml:space="preserve">Mặt khác, </w:t>
      </w:r>
      <w:r w:rsidR="002F70AE" w:rsidRPr="00651AE7">
        <w:rPr>
          <w:rFonts w:asciiTheme="minorHAnsi" w:hAnsiTheme="minorHAnsi" w:cstheme="minorHAnsi"/>
          <w:sz w:val="20"/>
          <w:lang w:val="pl-PL"/>
        </w:rPr>
        <w:t>DN</w:t>
      </w:r>
      <w:r w:rsidR="007B1180" w:rsidRPr="00651AE7">
        <w:rPr>
          <w:rFonts w:asciiTheme="minorHAnsi" w:hAnsiTheme="minorHAnsi" w:cstheme="minorHAnsi"/>
          <w:sz w:val="20"/>
          <w:lang w:val="pl-PL"/>
        </w:rPr>
        <w:t xml:space="preserve"> </w:t>
      </w:r>
      <w:r w:rsidRPr="00651AE7">
        <w:rPr>
          <w:rFonts w:asciiTheme="minorHAnsi" w:hAnsiTheme="minorHAnsi" w:cstheme="minorHAnsi"/>
          <w:sz w:val="20"/>
          <w:lang w:val="pl-PL"/>
        </w:rPr>
        <w:t xml:space="preserve">lại </w:t>
      </w:r>
      <w:r w:rsidR="007B1180" w:rsidRPr="00651AE7">
        <w:rPr>
          <w:rFonts w:asciiTheme="minorHAnsi" w:hAnsiTheme="minorHAnsi" w:cstheme="minorHAnsi"/>
          <w:sz w:val="20"/>
          <w:lang w:val="pl-PL"/>
        </w:rPr>
        <w:t xml:space="preserve">chưa chủ động tái cơ cấu hoạt động, tăng cường năng lực tài chính, quản trị, khắc phục khó khăn để trả nợ </w:t>
      </w:r>
      <w:r w:rsidR="002F70AE" w:rsidRPr="00651AE7">
        <w:rPr>
          <w:rFonts w:asciiTheme="minorHAnsi" w:hAnsiTheme="minorHAnsi" w:cstheme="minorHAnsi"/>
          <w:sz w:val="20"/>
          <w:lang w:val="pl-PL"/>
        </w:rPr>
        <w:t>NH</w:t>
      </w:r>
      <w:r w:rsidR="008A657D" w:rsidRPr="00651AE7">
        <w:rPr>
          <w:rFonts w:asciiTheme="minorHAnsi" w:hAnsiTheme="minorHAnsi" w:cstheme="minorHAnsi"/>
          <w:sz w:val="20"/>
          <w:lang w:val="pl-PL"/>
        </w:rPr>
        <w:t>,</w:t>
      </w:r>
      <w:r w:rsidR="007B1180" w:rsidRPr="00651AE7">
        <w:rPr>
          <w:rFonts w:asciiTheme="minorHAnsi" w:hAnsiTheme="minorHAnsi" w:cstheme="minorHAnsi"/>
          <w:sz w:val="20"/>
          <w:lang w:val="pl-PL"/>
        </w:rPr>
        <w:t xml:space="preserve"> do còn tồn tại tâm lý trông chờ, ỷ lại vào chính sách hỗ trợ của Nhà nước và kỳ vọng vào sự phục hồi của thị trường</w:t>
      </w:r>
      <w:r w:rsidR="0079617E" w:rsidRPr="00651AE7">
        <w:rPr>
          <w:rFonts w:asciiTheme="minorHAnsi" w:hAnsiTheme="minorHAnsi" w:cstheme="minorHAnsi"/>
          <w:sz w:val="20"/>
          <w:lang w:val="pl-PL"/>
        </w:rPr>
        <w:t>;</w:t>
      </w:r>
      <w:r w:rsidR="007B1180" w:rsidRPr="00651AE7">
        <w:rPr>
          <w:rFonts w:asciiTheme="minorHAnsi" w:hAnsiTheme="minorHAnsi" w:cstheme="minorHAnsi"/>
          <w:sz w:val="20"/>
          <w:lang w:val="pl-PL"/>
        </w:rPr>
        <w:t xml:space="preserve"> </w:t>
      </w:r>
      <w:r w:rsidR="004262C2" w:rsidRPr="00651AE7">
        <w:rPr>
          <w:rFonts w:asciiTheme="minorHAnsi" w:hAnsiTheme="minorHAnsi" w:cstheme="minorHAnsi"/>
          <w:sz w:val="20"/>
          <w:lang w:val="pl-PL"/>
        </w:rPr>
        <w:t>một số</w:t>
      </w:r>
      <w:r w:rsidR="007B1180" w:rsidRPr="00651AE7">
        <w:rPr>
          <w:rFonts w:asciiTheme="minorHAnsi" w:hAnsiTheme="minorHAnsi" w:cstheme="minorHAnsi"/>
          <w:sz w:val="20"/>
          <w:lang w:val="pl-PL"/>
        </w:rPr>
        <w:t xml:space="preserve"> trường hợp khách hàng vay trây ỳ, trốn tránh trách nhiệm trả nợ và không hợp tác với </w:t>
      </w:r>
      <w:r w:rsidR="002F70AE" w:rsidRPr="00651AE7">
        <w:rPr>
          <w:rFonts w:asciiTheme="minorHAnsi" w:hAnsiTheme="minorHAnsi" w:cstheme="minorHAnsi"/>
          <w:sz w:val="20"/>
          <w:lang w:val="pl-PL"/>
        </w:rPr>
        <w:t>NH</w:t>
      </w:r>
      <w:r w:rsidR="007B1180" w:rsidRPr="00651AE7">
        <w:rPr>
          <w:rFonts w:asciiTheme="minorHAnsi" w:hAnsiTheme="minorHAnsi" w:cstheme="minorHAnsi"/>
          <w:sz w:val="20"/>
          <w:lang w:val="pl-PL"/>
        </w:rPr>
        <w:t xml:space="preserve"> trong việc xử lý nợ.</w:t>
      </w:r>
    </w:p>
    <w:p w:rsidR="00DA7BEF" w:rsidRPr="00651AE7" w:rsidRDefault="0079617E" w:rsidP="00DA7BEF">
      <w:pPr>
        <w:pStyle w:val="n-dieund"/>
        <w:tabs>
          <w:tab w:val="clear" w:pos="567"/>
          <w:tab w:val="clear" w:pos="4962"/>
          <w:tab w:val="clear" w:pos="6663"/>
          <w:tab w:val="clear" w:pos="8647"/>
          <w:tab w:val="clear" w:pos="8931"/>
        </w:tabs>
        <w:ind w:firstLine="0"/>
        <w:rPr>
          <w:rFonts w:asciiTheme="minorHAnsi" w:hAnsiTheme="minorHAnsi" w:cstheme="minorHAnsi"/>
          <w:b/>
          <w:sz w:val="20"/>
          <w:lang w:val="sv-SE"/>
        </w:rPr>
      </w:pPr>
      <w:r w:rsidRPr="00651AE7">
        <w:rPr>
          <w:rFonts w:asciiTheme="minorHAnsi" w:hAnsiTheme="minorHAnsi" w:cstheme="minorHAnsi"/>
          <w:b/>
          <w:sz w:val="20"/>
          <w:lang w:val="sv-SE"/>
        </w:rPr>
        <w:t>G</w:t>
      </w:r>
      <w:r w:rsidR="00DA7BEF" w:rsidRPr="00651AE7">
        <w:rPr>
          <w:rFonts w:asciiTheme="minorHAnsi" w:hAnsiTheme="minorHAnsi" w:cstheme="minorHAnsi"/>
          <w:b/>
          <w:sz w:val="20"/>
          <w:lang w:val="sv-SE"/>
        </w:rPr>
        <w:t xml:space="preserve">iải pháp </w:t>
      </w:r>
      <w:r w:rsidR="000134BB" w:rsidRPr="00651AE7">
        <w:rPr>
          <w:rFonts w:asciiTheme="minorHAnsi" w:hAnsiTheme="minorHAnsi" w:cstheme="minorHAnsi"/>
          <w:b/>
          <w:sz w:val="20"/>
          <w:lang w:val="sv-SE"/>
        </w:rPr>
        <w:t xml:space="preserve">đẩy nhanh quá trình xử lý nợ xấu </w:t>
      </w:r>
    </w:p>
    <w:p w:rsidR="0079617E" w:rsidRPr="00651AE7" w:rsidRDefault="0079617E" w:rsidP="00DA7BEF">
      <w:pPr>
        <w:pStyle w:val="n-dieund"/>
        <w:tabs>
          <w:tab w:val="clear" w:pos="567"/>
          <w:tab w:val="clear" w:pos="4962"/>
          <w:tab w:val="clear" w:pos="6663"/>
          <w:tab w:val="clear" w:pos="8647"/>
          <w:tab w:val="clear" w:pos="8931"/>
        </w:tabs>
        <w:ind w:firstLine="0"/>
        <w:rPr>
          <w:rFonts w:asciiTheme="minorHAnsi" w:hAnsiTheme="minorHAnsi" w:cstheme="minorHAnsi"/>
          <w:sz w:val="20"/>
          <w:lang w:val="sv-SE"/>
        </w:rPr>
      </w:pPr>
      <w:r w:rsidRPr="00651AE7">
        <w:rPr>
          <w:rFonts w:asciiTheme="minorHAnsi" w:hAnsiTheme="minorHAnsi" w:cstheme="minorHAnsi"/>
          <w:sz w:val="20"/>
          <w:lang w:val="sv-SE"/>
        </w:rPr>
        <w:t>Thống đốc NHNN đã xác định để tiếp tục triển khai có hiệu quả Đề án cơ cấu lại các TCTD và đẩy nhanh tiến độ xử lý nợ xấu, trong thời gian tới cần tập trung thực hiện các nội dung như:</w:t>
      </w:r>
    </w:p>
    <w:p w:rsidR="00CC76AB" w:rsidRPr="00651AE7" w:rsidRDefault="000A1FE9" w:rsidP="00DA7BEF">
      <w:pPr>
        <w:spacing w:after="120"/>
        <w:jc w:val="both"/>
        <w:rPr>
          <w:rFonts w:asciiTheme="minorHAnsi" w:hAnsiTheme="minorHAnsi" w:cstheme="minorHAnsi"/>
          <w:sz w:val="20"/>
          <w:szCs w:val="20"/>
          <w:lang w:val="sv-SE"/>
        </w:rPr>
      </w:pPr>
      <w:r w:rsidRPr="00651AE7">
        <w:rPr>
          <w:rFonts w:asciiTheme="minorHAnsi" w:hAnsiTheme="minorHAnsi" w:cstheme="minorHAnsi"/>
          <w:i/>
          <w:sz w:val="20"/>
          <w:szCs w:val="20"/>
          <w:lang w:val="sv-SE"/>
        </w:rPr>
        <w:t>Một là</w:t>
      </w:r>
      <w:r w:rsidR="00FE2A79" w:rsidRPr="00651AE7">
        <w:rPr>
          <w:rFonts w:asciiTheme="minorHAnsi" w:hAnsiTheme="minorHAnsi" w:cstheme="minorHAnsi"/>
          <w:i/>
          <w:sz w:val="20"/>
          <w:szCs w:val="20"/>
          <w:lang w:val="sv-SE"/>
        </w:rPr>
        <w:t>,</w:t>
      </w:r>
      <w:r w:rsidR="00CF3CBA" w:rsidRPr="00651AE7">
        <w:rPr>
          <w:rFonts w:asciiTheme="minorHAnsi" w:hAnsiTheme="minorHAnsi" w:cstheme="minorHAnsi"/>
          <w:sz w:val="20"/>
          <w:szCs w:val="20"/>
          <w:lang w:val="sv-SE"/>
        </w:rPr>
        <w:t xml:space="preserve"> </w:t>
      </w:r>
      <w:r w:rsidR="00FE2A79" w:rsidRPr="00651AE7">
        <w:rPr>
          <w:rFonts w:asciiTheme="minorHAnsi" w:hAnsiTheme="minorHAnsi" w:cstheme="minorHAnsi"/>
          <w:sz w:val="20"/>
          <w:szCs w:val="20"/>
          <w:lang w:val="sv-SE"/>
        </w:rPr>
        <w:t>t</w:t>
      </w:r>
      <w:r w:rsidR="007E658F" w:rsidRPr="00651AE7">
        <w:rPr>
          <w:rFonts w:asciiTheme="minorHAnsi" w:hAnsiTheme="minorHAnsi" w:cstheme="minorHAnsi"/>
          <w:sz w:val="20"/>
          <w:szCs w:val="20"/>
          <w:lang w:val="sv-SE"/>
        </w:rPr>
        <w:t xml:space="preserve">iếp tục tạo môi trường thông thoáng, đặc biệt là cơ sở pháp lý cho việc xử lý, bán nợ, tài sản bảo đảm tiền vay theo hướng trao quyền chủ động nhiều hơn cho VAMC và các TCTD trong việc thu giữ, xử lý tài sản bảo đảm tiền vay đi đôi với việc tăng cường tính minh bạch, công khai trong bán, xử lý nợ xấu và tài sản bảo đảm. </w:t>
      </w:r>
    </w:p>
    <w:p w:rsidR="007E658F" w:rsidRPr="00651AE7" w:rsidRDefault="000A1FE9" w:rsidP="00FE2A79">
      <w:pPr>
        <w:spacing w:after="120"/>
        <w:jc w:val="both"/>
        <w:rPr>
          <w:rFonts w:asciiTheme="minorHAnsi" w:hAnsiTheme="minorHAnsi" w:cstheme="minorHAnsi"/>
          <w:sz w:val="20"/>
          <w:szCs w:val="20"/>
          <w:lang w:val="sv-SE"/>
        </w:rPr>
      </w:pPr>
      <w:r w:rsidRPr="00651AE7">
        <w:rPr>
          <w:rFonts w:asciiTheme="minorHAnsi" w:hAnsiTheme="minorHAnsi" w:cstheme="minorHAnsi"/>
          <w:i/>
          <w:sz w:val="20"/>
          <w:szCs w:val="20"/>
          <w:lang w:val="sv-SE"/>
        </w:rPr>
        <w:t>H</w:t>
      </w:r>
      <w:r w:rsidR="00FE2A79" w:rsidRPr="00651AE7">
        <w:rPr>
          <w:rFonts w:asciiTheme="minorHAnsi" w:hAnsiTheme="minorHAnsi" w:cstheme="minorHAnsi"/>
          <w:i/>
          <w:sz w:val="20"/>
          <w:szCs w:val="20"/>
          <w:lang w:val="sv-SE"/>
        </w:rPr>
        <w:t>ai</w:t>
      </w:r>
      <w:r w:rsidRPr="00651AE7">
        <w:rPr>
          <w:rFonts w:asciiTheme="minorHAnsi" w:hAnsiTheme="minorHAnsi" w:cstheme="minorHAnsi"/>
          <w:i/>
          <w:sz w:val="20"/>
          <w:szCs w:val="20"/>
          <w:lang w:val="sv-SE"/>
        </w:rPr>
        <w:t xml:space="preserve"> là</w:t>
      </w:r>
      <w:r w:rsidR="00FE2A79" w:rsidRPr="00651AE7">
        <w:rPr>
          <w:rFonts w:asciiTheme="minorHAnsi" w:hAnsiTheme="minorHAnsi" w:cstheme="minorHAnsi"/>
          <w:i/>
          <w:sz w:val="20"/>
          <w:szCs w:val="20"/>
          <w:lang w:val="sv-SE"/>
        </w:rPr>
        <w:t>,</w:t>
      </w:r>
      <w:r w:rsidR="007E658F" w:rsidRPr="00651AE7">
        <w:rPr>
          <w:rFonts w:asciiTheme="minorHAnsi" w:hAnsiTheme="minorHAnsi" w:cstheme="minorHAnsi"/>
          <w:sz w:val="20"/>
          <w:szCs w:val="20"/>
          <w:lang w:val="sv-SE"/>
        </w:rPr>
        <w:t xml:space="preserve"> tích cực phối hợp với các cơ quan, tổ chức có liên quan sửa đổi, bổ sung Nghị định số 53/2013/NĐ-CP về thành lập, tổ chức và hoạt động của VAMC và các văn bản hướng dẫn, trong đó có các quy định về xử lý nợ, tài sản bảo đảm của cả TCTD và VAMC nhằm tạo điều kiện thuận lợi cho VAMC, TCTD bán, xử lý nợ, tài sản bảo đảm.</w:t>
      </w:r>
    </w:p>
    <w:p w:rsidR="007E658F" w:rsidRPr="00651AE7" w:rsidRDefault="000A1FE9" w:rsidP="00FE2A79">
      <w:pPr>
        <w:spacing w:after="120"/>
        <w:jc w:val="both"/>
        <w:rPr>
          <w:rFonts w:asciiTheme="minorHAnsi" w:hAnsiTheme="minorHAnsi" w:cstheme="minorHAnsi"/>
          <w:sz w:val="20"/>
          <w:szCs w:val="20"/>
          <w:lang w:val="sv-SE"/>
        </w:rPr>
      </w:pPr>
      <w:r w:rsidRPr="00651AE7">
        <w:rPr>
          <w:rFonts w:asciiTheme="minorHAnsi" w:hAnsiTheme="minorHAnsi" w:cstheme="minorHAnsi"/>
          <w:i/>
          <w:sz w:val="20"/>
          <w:szCs w:val="20"/>
          <w:lang w:val="sv-SE"/>
        </w:rPr>
        <w:t>B</w:t>
      </w:r>
      <w:r w:rsidR="00FE2A79" w:rsidRPr="00651AE7">
        <w:rPr>
          <w:rFonts w:asciiTheme="minorHAnsi" w:hAnsiTheme="minorHAnsi" w:cstheme="minorHAnsi"/>
          <w:i/>
          <w:sz w:val="20"/>
          <w:szCs w:val="20"/>
          <w:lang w:val="sv-SE"/>
        </w:rPr>
        <w:t>a</w:t>
      </w:r>
      <w:r w:rsidRPr="00651AE7">
        <w:rPr>
          <w:rFonts w:asciiTheme="minorHAnsi" w:hAnsiTheme="minorHAnsi" w:cstheme="minorHAnsi"/>
          <w:i/>
          <w:sz w:val="20"/>
          <w:szCs w:val="20"/>
          <w:lang w:val="sv-SE"/>
        </w:rPr>
        <w:t xml:space="preserve"> là</w:t>
      </w:r>
      <w:r w:rsidR="00FE2A79" w:rsidRPr="00651AE7">
        <w:rPr>
          <w:rFonts w:asciiTheme="minorHAnsi" w:hAnsiTheme="minorHAnsi" w:cstheme="minorHAnsi"/>
          <w:i/>
          <w:sz w:val="20"/>
          <w:szCs w:val="20"/>
          <w:lang w:val="sv-SE"/>
        </w:rPr>
        <w:t>,</w:t>
      </w:r>
      <w:r w:rsidR="00FE2A79" w:rsidRPr="00651AE7">
        <w:rPr>
          <w:rFonts w:asciiTheme="minorHAnsi" w:hAnsiTheme="minorHAnsi" w:cstheme="minorHAnsi"/>
          <w:sz w:val="20"/>
          <w:szCs w:val="20"/>
          <w:lang w:val="sv-SE"/>
        </w:rPr>
        <w:t xml:space="preserve"> </w:t>
      </w:r>
      <w:r w:rsidR="007E658F" w:rsidRPr="00651AE7">
        <w:rPr>
          <w:rFonts w:asciiTheme="minorHAnsi" w:hAnsiTheme="minorHAnsi" w:cstheme="minorHAnsi"/>
          <w:sz w:val="20"/>
          <w:szCs w:val="20"/>
          <w:lang w:val="sv-SE"/>
        </w:rPr>
        <w:t xml:space="preserve">VAMC triển khai phương thức mua bán nợ xấu theo cơ chế thị trường. Nghiên cứu bổ sung nguồn lực tài chính đủ mạnh cho VAMC để thực hiện </w:t>
      </w:r>
      <w:r w:rsidR="0079617E" w:rsidRPr="00651AE7">
        <w:rPr>
          <w:rFonts w:asciiTheme="minorHAnsi" w:hAnsiTheme="minorHAnsi" w:cstheme="minorHAnsi"/>
          <w:sz w:val="20"/>
          <w:szCs w:val="20"/>
          <w:lang w:val="sv-SE"/>
        </w:rPr>
        <w:t xml:space="preserve">mua, bán nợ xấu theo cơ chế thị trường và triển khai các hoạt động </w:t>
      </w:r>
      <w:r w:rsidR="007E658F" w:rsidRPr="00651AE7">
        <w:rPr>
          <w:rFonts w:asciiTheme="minorHAnsi" w:hAnsiTheme="minorHAnsi" w:cstheme="minorHAnsi"/>
          <w:sz w:val="20"/>
          <w:szCs w:val="20"/>
          <w:lang w:val="sv-SE"/>
        </w:rPr>
        <w:t>bảo lãnh</w:t>
      </w:r>
      <w:r w:rsidR="0079617E" w:rsidRPr="00651AE7">
        <w:rPr>
          <w:rFonts w:asciiTheme="minorHAnsi" w:hAnsiTheme="minorHAnsi" w:cstheme="minorHAnsi"/>
          <w:sz w:val="20"/>
          <w:szCs w:val="20"/>
          <w:lang w:val="sv-SE"/>
        </w:rPr>
        <w:t>,</w:t>
      </w:r>
      <w:r w:rsidR="007E658F" w:rsidRPr="00651AE7">
        <w:rPr>
          <w:rFonts w:asciiTheme="minorHAnsi" w:hAnsiTheme="minorHAnsi" w:cstheme="minorHAnsi"/>
          <w:sz w:val="20"/>
          <w:szCs w:val="20"/>
          <w:lang w:val="sv-SE"/>
        </w:rPr>
        <w:t xml:space="preserve"> đầu tư, hỗ trợ tài chính cho khách hàng vay hoàn thiện dự án đầu tư có tính khả thi.</w:t>
      </w:r>
    </w:p>
    <w:p w:rsidR="007E658F" w:rsidRPr="00651AE7" w:rsidRDefault="000A1FE9" w:rsidP="007F5818">
      <w:pPr>
        <w:spacing w:after="120"/>
        <w:jc w:val="both"/>
        <w:rPr>
          <w:rFonts w:asciiTheme="minorHAnsi" w:hAnsiTheme="minorHAnsi" w:cstheme="minorHAnsi"/>
          <w:sz w:val="20"/>
          <w:szCs w:val="20"/>
          <w:lang w:val="sv-SE"/>
        </w:rPr>
      </w:pPr>
      <w:r w:rsidRPr="00651AE7">
        <w:rPr>
          <w:rFonts w:asciiTheme="minorHAnsi" w:hAnsiTheme="minorHAnsi" w:cstheme="minorHAnsi"/>
          <w:i/>
          <w:sz w:val="20"/>
          <w:szCs w:val="20"/>
          <w:lang w:val="sv-SE"/>
        </w:rPr>
        <w:lastRenderedPageBreak/>
        <w:t>Bốn là</w:t>
      </w:r>
      <w:r w:rsidR="007F5818" w:rsidRPr="00651AE7">
        <w:rPr>
          <w:rFonts w:asciiTheme="minorHAnsi" w:hAnsiTheme="minorHAnsi" w:cstheme="minorHAnsi"/>
          <w:i/>
          <w:sz w:val="20"/>
          <w:szCs w:val="20"/>
          <w:lang w:val="sv-SE"/>
        </w:rPr>
        <w:t>,</w:t>
      </w:r>
      <w:r w:rsidR="007F5818" w:rsidRPr="00651AE7">
        <w:rPr>
          <w:rFonts w:asciiTheme="minorHAnsi" w:hAnsiTheme="minorHAnsi" w:cstheme="minorHAnsi"/>
          <w:sz w:val="20"/>
          <w:szCs w:val="20"/>
          <w:lang w:val="sv-SE"/>
        </w:rPr>
        <w:t xml:space="preserve"> đ</w:t>
      </w:r>
      <w:r w:rsidR="007E658F" w:rsidRPr="00651AE7">
        <w:rPr>
          <w:rFonts w:asciiTheme="minorHAnsi" w:hAnsiTheme="minorHAnsi" w:cstheme="minorHAnsi"/>
          <w:sz w:val="20"/>
          <w:szCs w:val="20"/>
          <w:lang w:val="sv-SE"/>
        </w:rPr>
        <w:t xml:space="preserve">ẩy mạnh tái cơ cấu các TCTD gắn với tái cơ cấu </w:t>
      </w:r>
      <w:r w:rsidR="002F70AE" w:rsidRPr="00651AE7">
        <w:rPr>
          <w:rFonts w:asciiTheme="minorHAnsi" w:hAnsiTheme="minorHAnsi" w:cstheme="minorHAnsi"/>
          <w:sz w:val="20"/>
          <w:szCs w:val="20"/>
          <w:lang w:val="sv-SE"/>
        </w:rPr>
        <w:t>DN</w:t>
      </w:r>
      <w:r w:rsidR="007E658F" w:rsidRPr="00651AE7">
        <w:rPr>
          <w:rFonts w:asciiTheme="minorHAnsi" w:hAnsiTheme="minorHAnsi" w:cstheme="minorHAnsi"/>
          <w:sz w:val="20"/>
          <w:szCs w:val="20"/>
          <w:lang w:val="sv-SE"/>
        </w:rPr>
        <w:t xml:space="preserve"> nhà nước, trong đó tích cực triển khai các giải pháp lành mạnh hoá tài chính, tăng vốn điều lệ của các TCTD; tăng cường năng lực quản lý tín dụng, thẩm định tín dụng, quản trị rủi ro tín dụng và hiệu quả kiểm soát, kiểm toán nội bộ nhằm nâng cao chất lượng tín dụng, phòng ngừa nợ xấu mới gia tăng.</w:t>
      </w:r>
    </w:p>
    <w:p w:rsidR="007E658F" w:rsidRPr="00651AE7" w:rsidRDefault="000A1FE9" w:rsidP="007F5818">
      <w:pPr>
        <w:spacing w:after="120"/>
        <w:jc w:val="both"/>
        <w:rPr>
          <w:rFonts w:asciiTheme="minorHAnsi" w:hAnsiTheme="minorHAnsi" w:cstheme="minorHAnsi"/>
          <w:color w:val="000000"/>
          <w:sz w:val="20"/>
          <w:szCs w:val="20"/>
          <w:lang w:val="sv-SE"/>
        </w:rPr>
      </w:pPr>
      <w:r w:rsidRPr="00651AE7">
        <w:rPr>
          <w:rFonts w:asciiTheme="minorHAnsi" w:hAnsiTheme="minorHAnsi" w:cstheme="minorHAnsi"/>
          <w:i/>
          <w:sz w:val="20"/>
          <w:szCs w:val="20"/>
          <w:lang w:val="sv-SE"/>
        </w:rPr>
        <w:t>N</w:t>
      </w:r>
      <w:r w:rsidR="007F5818" w:rsidRPr="00651AE7">
        <w:rPr>
          <w:rFonts w:asciiTheme="minorHAnsi" w:hAnsiTheme="minorHAnsi" w:cstheme="minorHAnsi"/>
          <w:i/>
          <w:sz w:val="20"/>
          <w:szCs w:val="20"/>
          <w:lang w:val="sv-SE"/>
        </w:rPr>
        <w:t>ăm</w:t>
      </w:r>
      <w:r w:rsidRPr="00651AE7">
        <w:rPr>
          <w:rFonts w:asciiTheme="minorHAnsi" w:hAnsiTheme="minorHAnsi" w:cstheme="minorHAnsi"/>
          <w:i/>
          <w:sz w:val="20"/>
          <w:szCs w:val="20"/>
          <w:lang w:val="sv-SE"/>
        </w:rPr>
        <w:t xml:space="preserve"> là</w:t>
      </w:r>
      <w:r w:rsidR="007F5818" w:rsidRPr="00651AE7">
        <w:rPr>
          <w:rFonts w:asciiTheme="minorHAnsi" w:hAnsiTheme="minorHAnsi" w:cstheme="minorHAnsi"/>
          <w:i/>
          <w:sz w:val="20"/>
          <w:szCs w:val="20"/>
          <w:lang w:val="sv-SE"/>
        </w:rPr>
        <w:t>,</w:t>
      </w:r>
      <w:r w:rsidR="007E658F" w:rsidRPr="00651AE7">
        <w:rPr>
          <w:rFonts w:asciiTheme="minorHAnsi" w:hAnsiTheme="minorHAnsi" w:cstheme="minorHAnsi"/>
          <w:sz w:val="20"/>
          <w:szCs w:val="20"/>
          <w:lang w:val="sv-SE"/>
        </w:rPr>
        <w:t xml:space="preserve"> NHNN tăng cường công tác thanh tra, giám sát và kiểm toán độc lập về chất lượng tín dụng, nợ xấu theo kế hoạch đề ra. Trên cơ sở kết quả thanh tra, kiểm toán về nợ xấu, triển khai mạnh mẽ các giải pháp xử lý nợ xấu. Thực hiện giám sát thường xuyên diễn biến nợ xấu và việc triển khai các giải pháp xử lý nợ xấu. Kiên quyết áp dụng các giải pháp xử lý đối với TCTD </w:t>
      </w:r>
      <w:r w:rsidR="007E658F" w:rsidRPr="00651AE7">
        <w:rPr>
          <w:rFonts w:asciiTheme="minorHAnsi" w:hAnsiTheme="minorHAnsi" w:cstheme="minorHAnsi"/>
          <w:color w:val="000000"/>
          <w:sz w:val="20"/>
          <w:szCs w:val="20"/>
          <w:lang w:val="vi-VN"/>
        </w:rPr>
        <w:t xml:space="preserve">cố tình che giấu nợ xấu, không thực hiện nghiêm túc các giải pháp xử lý </w:t>
      </w:r>
      <w:r w:rsidR="007E658F" w:rsidRPr="00651AE7">
        <w:rPr>
          <w:rFonts w:asciiTheme="minorHAnsi" w:hAnsiTheme="minorHAnsi" w:cstheme="minorHAnsi"/>
          <w:color w:val="000000"/>
          <w:sz w:val="20"/>
          <w:szCs w:val="20"/>
          <w:lang w:val="sv-SE"/>
        </w:rPr>
        <w:t>nợ xấu</w:t>
      </w:r>
      <w:r w:rsidR="007E658F" w:rsidRPr="00651AE7">
        <w:rPr>
          <w:rFonts w:asciiTheme="minorHAnsi" w:hAnsiTheme="minorHAnsi" w:cstheme="minorHAnsi"/>
          <w:color w:val="000000"/>
          <w:sz w:val="20"/>
          <w:szCs w:val="20"/>
          <w:lang w:val="vi-VN"/>
        </w:rPr>
        <w:t>.</w:t>
      </w:r>
    </w:p>
    <w:p w:rsidR="007E658F" w:rsidRPr="00651AE7" w:rsidRDefault="000A1FE9" w:rsidP="007F5818">
      <w:pPr>
        <w:spacing w:after="120"/>
        <w:jc w:val="both"/>
        <w:rPr>
          <w:rFonts w:asciiTheme="minorHAnsi" w:hAnsiTheme="minorHAnsi" w:cstheme="minorHAnsi"/>
          <w:color w:val="000000"/>
          <w:sz w:val="20"/>
          <w:szCs w:val="20"/>
          <w:lang w:val="sv-SE"/>
        </w:rPr>
      </w:pPr>
      <w:r w:rsidRPr="00651AE7">
        <w:rPr>
          <w:rFonts w:asciiTheme="minorHAnsi" w:hAnsiTheme="minorHAnsi" w:cstheme="minorHAnsi"/>
          <w:i/>
          <w:color w:val="000000"/>
          <w:sz w:val="20"/>
          <w:szCs w:val="20"/>
          <w:lang w:val="sv-SE"/>
        </w:rPr>
        <w:t>S</w:t>
      </w:r>
      <w:r w:rsidR="007F5818" w:rsidRPr="00651AE7">
        <w:rPr>
          <w:rFonts w:asciiTheme="minorHAnsi" w:hAnsiTheme="minorHAnsi" w:cstheme="minorHAnsi"/>
          <w:i/>
          <w:color w:val="000000"/>
          <w:sz w:val="20"/>
          <w:szCs w:val="20"/>
          <w:lang w:val="sv-SE"/>
        </w:rPr>
        <w:t>áu</w:t>
      </w:r>
      <w:r w:rsidRPr="00651AE7">
        <w:rPr>
          <w:rFonts w:asciiTheme="minorHAnsi" w:hAnsiTheme="minorHAnsi" w:cstheme="minorHAnsi"/>
          <w:i/>
          <w:color w:val="000000"/>
          <w:sz w:val="20"/>
          <w:szCs w:val="20"/>
          <w:lang w:val="sv-SE"/>
        </w:rPr>
        <w:t xml:space="preserve"> là</w:t>
      </w:r>
      <w:r w:rsidR="007F5818" w:rsidRPr="00651AE7">
        <w:rPr>
          <w:rFonts w:asciiTheme="minorHAnsi" w:hAnsiTheme="minorHAnsi" w:cstheme="minorHAnsi"/>
          <w:i/>
          <w:color w:val="000000"/>
          <w:sz w:val="20"/>
          <w:szCs w:val="20"/>
          <w:lang w:val="sv-SE"/>
        </w:rPr>
        <w:t>,</w:t>
      </w:r>
      <w:r w:rsidR="007F5818" w:rsidRPr="00651AE7">
        <w:rPr>
          <w:rFonts w:asciiTheme="minorHAnsi" w:hAnsiTheme="minorHAnsi" w:cstheme="minorHAnsi"/>
          <w:color w:val="000000"/>
          <w:sz w:val="20"/>
          <w:szCs w:val="20"/>
          <w:lang w:val="sv-SE"/>
        </w:rPr>
        <w:t xml:space="preserve"> c</w:t>
      </w:r>
      <w:r w:rsidR="007E658F" w:rsidRPr="00651AE7">
        <w:rPr>
          <w:rFonts w:asciiTheme="minorHAnsi" w:hAnsiTheme="minorHAnsi" w:cstheme="minorHAnsi"/>
          <w:color w:val="000000"/>
          <w:sz w:val="20"/>
          <w:szCs w:val="20"/>
          <w:lang w:val="sv-SE"/>
        </w:rPr>
        <w:t xml:space="preserve">ác Bộ, ngành, địa phương </w:t>
      </w:r>
      <w:r w:rsidR="007F5818" w:rsidRPr="00651AE7">
        <w:rPr>
          <w:rFonts w:asciiTheme="minorHAnsi" w:hAnsiTheme="minorHAnsi" w:cstheme="minorHAnsi"/>
          <w:color w:val="000000"/>
          <w:sz w:val="20"/>
          <w:szCs w:val="20"/>
          <w:lang w:val="sv-SE"/>
        </w:rPr>
        <w:t xml:space="preserve">cần </w:t>
      </w:r>
      <w:r w:rsidR="007E658F" w:rsidRPr="00651AE7">
        <w:rPr>
          <w:rFonts w:asciiTheme="minorHAnsi" w:hAnsiTheme="minorHAnsi" w:cstheme="minorHAnsi"/>
          <w:color w:val="000000"/>
          <w:sz w:val="20"/>
          <w:szCs w:val="20"/>
          <w:lang w:val="sv-SE"/>
        </w:rPr>
        <w:t>triển khai đồng bộ,</w:t>
      </w:r>
      <w:r w:rsidR="00E863A8" w:rsidRPr="00651AE7">
        <w:rPr>
          <w:rFonts w:asciiTheme="minorHAnsi" w:hAnsiTheme="minorHAnsi" w:cstheme="minorHAnsi"/>
          <w:color w:val="000000"/>
          <w:sz w:val="20"/>
          <w:szCs w:val="20"/>
          <w:lang w:val="sv-SE"/>
        </w:rPr>
        <w:t xml:space="preserve"> </w:t>
      </w:r>
      <w:r w:rsidR="007E658F" w:rsidRPr="00651AE7">
        <w:rPr>
          <w:rFonts w:asciiTheme="minorHAnsi" w:hAnsiTheme="minorHAnsi" w:cstheme="minorHAnsi"/>
          <w:color w:val="000000"/>
          <w:sz w:val="20"/>
          <w:szCs w:val="20"/>
          <w:lang w:val="sv-SE"/>
        </w:rPr>
        <w:t>quyết liệt các giải pháp đã được giao tại Quyết định số 843/QĐ-TTg ngày 31/5/2013 của Thủ tướng Chính phủ</w:t>
      </w:r>
      <w:r w:rsidR="00E863A8" w:rsidRPr="00651AE7">
        <w:rPr>
          <w:rFonts w:asciiTheme="minorHAnsi" w:hAnsiTheme="minorHAnsi" w:cstheme="minorHAnsi"/>
          <w:color w:val="000000"/>
          <w:sz w:val="20"/>
          <w:szCs w:val="20"/>
          <w:lang w:val="sv-SE"/>
        </w:rPr>
        <w:t xml:space="preserve"> phê duyệt Đề án ”Xử lý nợ xấu của hệ thống các TCTD” và Đề án ”Thành lập </w:t>
      </w:r>
      <w:r w:rsidR="00E863A8" w:rsidRPr="00651AE7">
        <w:rPr>
          <w:rFonts w:asciiTheme="minorHAnsi" w:hAnsiTheme="minorHAnsi" w:cstheme="minorHAnsi"/>
          <w:sz w:val="20"/>
          <w:szCs w:val="20"/>
          <w:lang w:val="pl-PL"/>
        </w:rPr>
        <w:t>Công ty Quản lý tài sản của các TCTD Việt Nam”</w:t>
      </w:r>
      <w:r w:rsidR="00296504" w:rsidRPr="00651AE7">
        <w:rPr>
          <w:rFonts w:asciiTheme="minorHAnsi" w:hAnsiTheme="minorHAnsi" w:cstheme="minorHAnsi"/>
          <w:color w:val="000000"/>
          <w:sz w:val="20"/>
          <w:szCs w:val="20"/>
          <w:lang w:val="sv-SE"/>
        </w:rPr>
        <w:t>;</w:t>
      </w:r>
      <w:r w:rsidR="0079617E" w:rsidRPr="00651AE7">
        <w:rPr>
          <w:rFonts w:asciiTheme="minorHAnsi" w:hAnsiTheme="minorHAnsi" w:cstheme="minorHAnsi"/>
          <w:color w:val="000000"/>
          <w:sz w:val="20"/>
          <w:szCs w:val="20"/>
          <w:lang w:val="sv-SE"/>
        </w:rPr>
        <w:t xml:space="preserve"> chủ động, tích cực phối hợp với NHNN</w:t>
      </w:r>
      <w:r w:rsidR="00E863A8" w:rsidRPr="00651AE7">
        <w:rPr>
          <w:rFonts w:asciiTheme="minorHAnsi" w:hAnsiTheme="minorHAnsi" w:cstheme="minorHAnsi"/>
          <w:color w:val="000000"/>
          <w:sz w:val="20"/>
          <w:szCs w:val="20"/>
          <w:lang w:val="sv-SE"/>
        </w:rPr>
        <w:t xml:space="preserve"> </w:t>
      </w:r>
      <w:r w:rsidR="007E658F" w:rsidRPr="00651AE7">
        <w:rPr>
          <w:rFonts w:asciiTheme="minorHAnsi" w:hAnsiTheme="minorHAnsi" w:cstheme="minorHAnsi"/>
          <w:color w:val="000000"/>
          <w:sz w:val="20"/>
          <w:szCs w:val="20"/>
          <w:lang w:val="sv-SE"/>
        </w:rPr>
        <w:t>tháo gỡ các khó khăn, vướng mắc trong việc xử lý nợ xấu, hỗ trợ sản xuất kinh doanh, thúc đẩy thị trường bất động sản, sửa đổi, bổ sung cơ chế, chính sách quản lý,… nhằm tạo môi trường thuận lợi cho xử lý nợ xấu và hoạt động của VAMC.</w:t>
      </w:r>
    </w:p>
    <w:p w:rsidR="0079617E" w:rsidRPr="00651AE7" w:rsidRDefault="0079617E" w:rsidP="007F5818">
      <w:pPr>
        <w:spacing w:after="120"/>
        <w:jc w:val="both"/>
        <w:rPr>
          <w:rFonts w:asciiTheme="minorHAnsi" w:hAnsiTheme="minorHAnsi" w:cstheme="minorHAnsi"/>
          <w:color w:val="000000"/>
          <w:sz w:val="20"/>
          <w:szCs w:val="20"/>
          <w:lang w:val="sv-SE"/>
        </w:rPr>
      </w:pPr>
      <w:r w:rsidRPr="00651AE7">
        <w:rPr>
          <w:rFonts w:asciiTheme="minorHAnsi" w:hAnsiTheme="minorHAnsi" w:cstheme="minorHAnsi"/>
          <w:color w:val="000000"/>
          <w:sz w:val="20"/>
          <w:szCs w:val="20"/>
          <w:lang w:val="sv-SE"/>
        </w:rPr>
        <w:t>Để đẩy nhanh và nâng cao hiệu quả xử lý nợ xấu trong thời gian tới, bên cạnh những nỗ lực, cố gắng của ngành NH, cần có thêm các cơ chế, chính sách hỗ trợ đồng bộ, sự phối hợp tích cực của các ngành, các cấp và chính quyền địa phương. Bản thân các DN cũng phải chủ động tái cơ cấu, khắc phục khó khăn</w:t>
      </w:r>
      <w:r w:rsidR="009B42AE" w:rsidRPr="00651AE7">
        <w:rPr>
          <w:rFonts w:asciiTheme="minorHAnsi" w:hAnsiTheme="minorHAnsi" w:cstheme="minorHAnsi"/>
          <w:color w:val="000000"/>
          <w:sz w:val="20"/>
          <w:szCs w:val="20"/>
          <w:lang w:val="sv-SE"/>
        </w:rPr>
        <w:t>, hợp tác với NH trong việc xử lý nợ xấu.</w:t>
      </w:r>
    </w:p>
    <w:p w:rsidR="006F710A" w:rsidRPr="00651AE7" w:rsidRDefault="006F710A" w:rsidP="007F5818">
      <w:pPr>
        <w:spacing w:after="120"/>
        <w:jc w:val="both"/>
        <w:rPr>
          <w:rFonts w:asciiTheme="minorHAnsi" w:hAnsiTheme="minorHAnsi" w:cstheme="minorHAnsi"/>
          <w:b/>
          <w:i/>
          <w:color w:val="000000"/>
          <w:sz w:val="20"/>
          <w:szCs w:val="20"/>
          <w:lang w:val="sv-SE"/>
        </w:rPr>
      </w:pPr>
      <w:r w:rsidRPr="00651AE7">
        <w:rPr>
          <w:rFonts w:asciiTheme="minorHAnsi" w:hAnsiTheme="minorHAnsi" w:cstheme="minorHAnsi"/>
          <w:b/>
          <w:i/>
          <w:color w:val="000000"/>
          <w:sz w:val="20"/>
          <w:szCs w:val="20"/>
          <w:lang w:val="sv-SE"/>
        </w:rPr>
        <w:t>Châu Anh.</w:t>
      </w:r>
    </w:p>
    <w:sectPr w:rsidR="006F710A" w:rsidRPr="00651AE7" w:rsidSect="00B972E9">
      <w:footerReference w:type="default" r:id="rId8"/>
      <w:pgSz w:w="11907" w:h="16840" w:code="9"/>
      <w:pgMar w:top="1247" w:right="1134" w:bottom="1134" w:left="1758" w:header="737" w:footer="36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6A" w:rsidRDefault="00FF3C6A">
      <w:r>
        <w:separator/>
      </w:r>
    </w:p>
  </w:endnote>
  <w:endnote w:type="continuationSeparator" w:id="0">
    <w:p w:rsidR="00FF3C6A" w:rsidRDefault="00FF3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3"/>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23" w:rsidRDefault="00701D6A">
    <w:pPr>
      <w:pStyle w:val="Footer"/>
      <w:jc w:val="right"/>
    </w:pPr>
    <w:fldSimple w:instr=" PAGE   \* MERGEFORMAT ">
      <w:r w:rsidR="00E57667">
        <w:rPr>
          <w:noProof/>
        </w:rPr>
        <w:t>2</w:t>
      </w:r>
    </w:fldSimple>
  </w:p>
  <w:p w:rsidR="003E4C23" w:rsidRPr="00AA71A6" w:rsidRDefault="003E4C23" w:rsidP="00F25BC3">
    <w:pPr>
      <w:pStyle w:val="Footer"/>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6A" w:rsidRDefault="00FF3C6A">
      <w:r>
        <w:separator/>
      </w:r>
    </w:p>
  </w:footnote>
  <w:footnote w:type="continuationSeparator" w:id="0">
    <w:p w:rsidR="00FF3C6A" w:rsidRDefault="00FF3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24A3A"/>
    <w:multiLevelType w:val="hybridMultilevel"/>
    <w:tmpl w:val="92985252"/>
    <w:lvl w:ilvl="0" w:tplc="C2282C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C52B6"/>
    <w:multiLevelType w:val="hybridMultilevel"/>
    <w:tmpl w:val="AE625460"/>
    <w:lvl w:ilvl="0" w:tplc="65F6F3E4">
      <w:start w:val="1"/>
      <w:numFmt w:val="bullet"/>
      <w:lvlText w:val=""/>
      <w:lvlJc w:val="left"/>
      <w:pPr>
        <w:tabs>
          <w:tab w:val="num" w:pos="360"/>
        </w:tabs>
        <w:ind w:left="360" w:hanging="360"/>
      </w:pPr>
      <w:rPr>
        <w:rFonts w:ascii="Symbol" w:hAnsi="Symbol" w:hint="default"/>
      </w:rPr>
    </w:lvl>
    <w:lvl w:ilvl="1" w:tplc="285CC9BE">
      <w:start w:val="1"/>
      <w:numFmt w:val="bullet"/>
      <w:lvlText w:val="»"/>
      <w:lvlJc w:val="left"/>
      <w:pPr>
        <w:ind w:left="1080" w:hanging="360"/>
      </w:pPr>
      <w:rPr>
        <w:rFonts w:ascii="Arial Unicode MS" w:eastAsia="Arial Unicode MS" w:hAnsi="Arial Unicode MS" w:hint="eastAsia"/>
        <w:color w:val="FF0000"/>
      </w:rPr>
    </w:lvl>
    <w:lvl w:ilvl="2" w:tplc="777C2E6A">
      <w:start w:val="1"/>
      <w:numFmt w:val="bullet"/>
      <w:lvlText w:val="-"/>
      <w:lvlJc w:val="left"/>
      <w:pPr>
        <w:tabs>
          <w:tab w:val="num" w:pos="1980"/>
        </w:tabs>
        <w:ind w:left="1980" w:hanging="360"/>
      </w:pPr>
      <w:rPr>
        <w:rFonts w:ascii="Calibri" w:eastAsia="Batang" w:hAnsi="Calibri"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C91493"/>
    <w:multiLevelType w:val="hybridMultilevel"/>
    <w:tmpl w:val="5E1E1E2A"/>
    <w:lvl w:ilvl="0" w:tplc="6020190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71645C"/>
    <w:multiLevelType w:val="hybridMultilevel"/>
    <w:tmpl w:val="F1F04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CA704A"/>
    <w:multiLevelType w:val="hybridMultilevel"/>
    <w:tmpl w:val="F3EAECA2"/>
    <w:lvl w:ilvl="0" w:tplc="73E0F38C">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EFF182E"/>
    <w:multiLevelType w:val="hybridMultilevel"/>
    <w:tmpl w:val="8AAEA040"/>
    <w:lvl w:ilvl="0" w:tplc="821CFC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9B1C5E"/>
    <w:multiLevelType w:val="hybridMultilevel"/>
    <w:tmpl w:val="675815C4"/>
    <w:lvl w:ilvl="0" w:tplc="A8983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F641A"/>
    <w:multiLevelType w:val="hybridMultilevel"/>
    <w:tmpl w:val="972608FC"/>
    <w:lvl w:ilvl="0" w:tplc="ECFC17F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FE2815"/>
    <w:multiLevelType w:val="hybridMultilevel"/>
    <w:tmpl w:val="DE9232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9DC50CA"/>
    <w:multiLevelType w:val="hybridMultilevel"/>
    <w:tmpl w:val="48D44958"/>
    <w:lvl w:ilvl="0" w:tplc="65F6F3E4">
      <w:start w:val="1"/>
      <w:numFmt w:val="bullet"/>
      <w:lvlText w:val=""/>
      <w:lvlJc w:val="left"/>
      <w:pPr>
        <w:tabs>
          <w:tab w:val="num" w:pos="360"/>
        </w:tabs>
        <w:ind w:left="360" w:hanging="360"/>
      </w:pPr>
      <w:rPr>
        <w:rFonts w:ascii="Symbol" w:hAnsi="Symbol" w:hint="default"/>
        <w:color w:val="FF0000"/>
      </w:rPr>
    </w:lvl>
    <w:lvl w:ilvl="1" w:tplc="285CC9BE">
      <w:start w:val="1"/>
      <w:numFmt w:val="bullet"/>
      <w:lvlText w:val="»"/>
      <w:lvlJc w:val="left"/>
      <w:pPr>
        <w:ind w:left="1080" w:hanging="360"/>
      </w:pPr>
      <w:rPr>
        <w:rFonts w:ascii="Arial Unicode MS" w:eastAsia="Arial Unicode MS" w:hAnsi="Arial Unicode MS" w:hint="eastAsia"/>
        <w:color w:val="FF0000"/>
      </w:rPr>
    </w:lvl>
    <w:lvl w:ilvl="2" w:tplc="777C2E6A">
      <w:start w:val="1"/>
      <w:numFmt w:val="bullet"/>
      <w:lvlText w:val="-"/>
      <w:lvlJc w:val="left"/>
      <w:pPr>
        <w:tabs>
          <w:tab w:val="num" w:pos="1980"/>
        </w:tabs>
        <w:ind w:left="1980" w:hanging="360"/>
      </w:pPr>
      <w:rPr>
        <w:rFonts w:ascii="Calibri" w:eastAsia="Batang" w:hAnsi="Calibri"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B06755D"/>
    <w:multiLevelType w:val="hybridMultilevel"/>
    <w:tmpl w:val="E15C1A22"/>
    <w:lvl w:ilvl="0" w:tplc="D35870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8E5040"/>
    <w:multiLevelType w:val="hybridMultilevel"/>
    <w:tmpl w:val="C6960286"/>
    <w:lvl w:ilvl="0" w:tplc="17149F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42519F"/>
    <w:multiLevelType w:val="hybridMultilevel"/>
    <w:tmpl w:val="8556A8FC"/>
    <w:lvl w:ilvl="0" w:tplc="53126600">
      <w:numFmt w:val="bullet"/>
      <w:lvlText w:val="-"/>
      <w:lvlJc w:val="left"/>
      <w:pPr>
        <w:tabs>
          <w:tab w:val="num" w:pos="720"/>
        </w:tabs>
        <w:ind w:left="720" w:hanging="360"/>
      </w:pPr>
      <w:rPr>
        <w:rFonts w:ascii=".VnTime" w:eastAsia="Times New Roman" w:hAnsi=".VnTime"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5D6713"/>
    <w:multiLevelType w:val="hybridMultilevel"/>
    <w:tmpl w:val="1F2C5AB4"/>
    <w:lvl w:ilvl="0" w:tplc="527831B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82C45B3"/>
    <w:multiLevelType w:val="hybridMultilevel"/>
    <w:tmpl w:val="FFBA099C"/>
    <w:lvl w:ilvl="0" w:tplc="2728A14A">
      <w:start w:val="1"/>
      <w:numFmt w:val="decimal"/>
      <w:lvlText w:val="%1."/>
      <w:lvlJc w:val="left"/>
      <w:pPr>
        <w:tabs>
          <w:tab w:val="num" w:pos="1725"/>
        </w:tabs>
        <w:ind w:left="1725" w:hanging="1005"/>
      </w:pPr>
      <w:rPr>
        <w:rFonts w:hint="default"/>
      </w:rPr>
    </w:lvl>
    <w:lvl w:ilvl="1" w:tplc="04102FE2">
      <w:numFmt w:val="none"/>
      <w:lvlText w:val=""/>
      <w:lvlJc w:val="left"/>
      <w:pPr>
        <w:tabs>
          <w:tab w:val="num" w:pos="360"/>
        </w:tabs>
      </w:pPr>
    </w:lvl>
    <w:lvl w:ilvl="2" w:tplc="41A23660">
      <w:numFmt w:val="none"/>
      <w:lvlText w:val=""/>
      <w:lvlJc w:val="left"/>
      <w:pPr>
        <w:tabs>
          <w:tab w:val="num" w:pos="360"/>
        </w:tabs>
      </w:pPr>
    </w:lvl>
    <w:lvl w:ilvl="3" w:tplc="4BC8921C">
      <w:numFmt w:val="none"/>
      <w:lvlText w:val=""/>
      <w:lvlJc w:val="left"/>
      <w:pPr>
        <w:tabs>
          <w:tab w:val="num" w:pos="360"/>
        </w:tabs>
      </w:pPr>
    </w:lvl>
    <w:lvl w:ilvl="4" w:tplc="9FE21316">
      <w:numFmt w:val="none"/>
      <w:lvlText w:val=""/>
      <w:lvlJc w:val="left"/>
      <w:pPr>
        <w:tabs>
          <w:tab w:val="num" w:pos="360"/>
        </w:tabs>
      </w:pPr>
    </w:lvl>
    <w:lvl w:ilvl="5" w:tplc="A4EEE89A">
      <w:numFmt w:val="none"/>
      <w:lvlText w:val=""/>
      <w:lvlJc w:val="left"/>
      <w:pPr>
        <w:tabs>
          <w:tab w:val="num" w:pos="360"/>
        </w:tabs>
      </w:pPr>
    </w:lvl>
    <w:lvl w:ilvl="6" w:tplc="F05A320A">
      <w:numFmt w:val="none"/>
      <w:lvlText w:val=""/>
      <w:lvlJc w:val="left"/>
      <w:pPr>
        <w:tabs>
          <w:tab w:val="num" w:pos="360"/>
        </w:tabs>
      </w:pPr>
    </w:lvl>
    <w:lvl w:ilvl="7" w:tplc="16A61CA4">
      <w:numFmt w:val="none"/>
      <w:lvlText w:val=""/>
      <w:lvlJc w:val="left"/>
      <w:pPr>
        <w:tabs>
          <w:tab w:val="num" w:pos="360"/>
        </w:tabs>
      </w:pPr>
    </w:lvl>
    <w:lvl w:ilvl="8" w:tplc="14DED89C">
      <w:numFmt w:val="none"/>
      <w:lvlText w:val=""/>
      <w:lvlJc w:val="left"/>
      <w:pPr>
        <w:tabs>
          <w:tab w:val="num" w:pos="360"/>
        </w:tabs>
      </w:pPr>
    </w:lvl>
  </w:abstractNum>
  <w:abstractNum w:abstractNumId="15">
    <w:nsid w:val="595D05BC"/>
    <w:multiLevelType w:val="hybridMultilevel"/>
    <w:tmpl w:val="85663552"/>
    <w:lvl w:ilvl="0" w:tplc="0C64AF0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2AB099C"/>
    <w:multiLevelType w:val="multilevel"/>
    <w:tmpl w:val="F1F048C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4427D0D"/>
    <w:multiLevelType w:val="hybridMultilevel"/>
    <w:tmpl w:val="07C2EF7C"/>
    <w:lvl w:ilvl="0" w:tplc="E2324E94">
      <w:numFmt w:val="bullet"/>
      <w:lvlText w:val="-"/>
      <w:lvlJc w:val="left"/>
      <w:pPr>
        <w:tabs>
          <w:tab w:val="num" w:pos="3960"/>
        </w:tabs>
        <w:ind w:left="3960" w:hanging="360"/>
      </w:pPr>
      <w:rPr>
        <w:rFonts w:ascii="Times New Roman" w:eastAsia="Times New Roman" w:hAnsi="Times New Roman" w:cs="Times New Roman" w:hint="default"/>
        <w:b/>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8">
    <w:nsid w:val="676A1489"/>
    <w:multiLevelType w:val="hybridMultilevel"/>
    <w:tmpl w:val="E49A8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664DCE"/>
    <w:multiLevelType w:val="hybridMultilevel"/>
    <w:tmpl w:val="5A247524"/>
    <w:lvl w:ilvl="0" w:tplc="52F044D0">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9EE1626"/>
    <w:multiLevelType w:val="hybridMultilevel"/>
    <w:tmpl w:val="64C8C382"/>
    <w:lvl w:ilvl="0" w:tplc="AC4694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F2056F"/>
    <w:multiLevelType w:val="multilevel"/>
    <w:tmpl w:val="F3EAECA2"/>
    <w:lvl w:ilvl="0">
      <w:start w:val="1"/>
      <w:numFmt w:val="bullet"/>
      <w:lvlText w:val="-"/>
      <w:lvlJc w:val="left"/>
      <w:pPr>
        <w:tabs>
          <w:tab w:val="num" w:pos="1620"/>
        </w:tabs>
        <w:ind w:left="1620" w:hanging="90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6C6366B9"/>
    <w:multiLevelType w:val="hybridMultilevel"/>
    <w:tmpl w:val="29E6D83A"/>
    <w:lvl w:ilvl="0" w:tplc="AC18C50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02D4F5B"/>
    <w:multiLevelType w:val="hybridMultilevel"/>
    <w:tmpl w:val="57A01DAC"/>
    <w:lvl w:ilvl="0" w:tplc="7660BB1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C8F6045"/>
    <w:multiLevelType w:val="hybridMultilevel"/>
    <w:tmpl w:val="7C2E50E2"/>
    <w:lvl w:ilvl="0" w:tplc="F7A2B404">
      <w:start w:val="1"/>
      <w:numFmt w:val="lowerRoman"/>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23"/>
  </w:num>
  <w:num w:numId="3">
    <w:abstractNumId w:val="4"/>
  </w:num>
  <w:num w:numId="4">
    <w:abstractNumId w:val="21"/>
  </w:num>
  <w:num w:numId="5">
    <w:abstractNumId w:val="3"/>
  </w:num>
  <w:num w:numId="6">
    <w:abstractNumId w:val="16"/>
  </w:num>
  <w:num w:numId="7">
    <w:abstractNumId w:val="13"/>
  </w:num>
  <w:num w:numId="8">
    <w:abstractNumId w:val="15"/>
  </w:num>
  <w:num w:numId="9">
    <w:abstractNumId w:val="19"/>
  </w:num>
  <w:num w:numId="10">
    <w:abstractNumId w:val="14"/>
  </w:num>
  <w:num w:numId="11">
    <w:abstractNumId w:val="22"/>
  </w:num>
  <w:num w:numId="12">
    <w:abstractNumId w:val="2"/>
  </w:num>
  <w:num w:numId="13">
    <w:abstractNumId w:val="8"/>
  </w:num>
  <w:num w:numId="14">
    <w:abstractNumId w:val="11"/>
  </w:num>
  <w:num w:numId="15">
    <w:abstractNumId w:val="5"/>
  </w:num>
  <w:num w:numId="16">
    <w:abstractNumId w:val="24"/>
  </w:num>
  <w:num w:numId="17">
    <w:abstractNumId w:val="17"/>
  </w:num>
  <w:num w:numId="18">
    <w:abstractNumId w:val="10"/>
  </w:num>
  <w:num w:numId="19">
    <w:abstractNumId w:val="7"/>
  </w:num>
  <w:num w:numId="20">
    <w:abstractNumId w:val="9"/>
  </w:num>
  <w:num w:numId="21">
    <w:abstractNumId w:val="1"/>
  </w:num>
  <w:num w:numId="22">
    <w:abstractNumId w:val="18"/>
  </w:num>
  <w:num w:numId="23">
    <w:abstractNumId w:val="0"/>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activeWritingStyle w:appName="MSWord" w:lang="fr-FR"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403190"/>
    <w:rsid w:val="0000097E"/>
    <w:rsid w:val="00000D1A"/>
    <w:rsid w:val="000020DC"/>
    <w:rsid w:val="0000402C"/>
    <w:rsid w:val="0000467B"/>
    <w:rsid w:val="000046C1"/>
    <w:rsid w:val="00005B81"/>
    <w:rsid w:val="00006CE3"/>
    <w:rsid w:val="00010CD0"/>
    <w:rsid w:val="00012C38"/>
    <w:rsid w:val="000134BB"/>
    <w:rsid w:val="0001410D"/>
    <w:rsid w:val="00015FB3"/>
    <w:rsid w:val="00016F6B"/>
    <w:rsid w:val="00020229"/>
    <w:rsid w:val="00023F52"/>
    <w:rsid w:val="000256B3"/>
    <w:rsid w:val="00032D47"/>
    <w:rsid w:val="00033192"/>
    <w:rsid w:val="000372A5"/>
    <w:rsid w:val="0004039B"/>
    <w:rsid w:val="00042331"/>
    <w:rsid w:val="00042956"/>
    <w:rsid w:val="00043E0B"/>
    <w:rsid w:val="000460A6"/>
    <w:rsid w:val="000462C3"/>
    <w:rsid w:val="0004653E"/>
    <w:rsid w:val="00050037"/>
    <w:rsid w:val="00050F46"/>
    <w:rsid w:val="000515BC"/>
    <w:rsid w:val="000517AB"/>
    <w:rsid w:val="00052BEF"/>
    <w:rsid w:val="00054C96"/>
    <w:rsid w:val="00057C5E"/>
    <w:rsid w:val="000614F2"/>
    <w:rsid w:val="00062BEE"/>
    <w:rsid w:val="000663D5"/>
    <w:rsid w:val="00067F1B"/>
    <w:rsid w:val="00073802"/>
    <w:rsid w:val="00080407"/>
    <w:rsid w:val="00080E7B"/>
    <w:rsid w:val="00081671"/>
    <w:rsid w:val="00086475"/>
    <w:rsid w:val="00086BD5"/>
    <w:rsid w:val="0009085B"/>
    <w:rsid w:val="00091615"/>
    <w:rsid w:val="00092F67"/>
    <w:rsid w:val="000936D2"/>
    <w:rsid w:val="000A0257"/>
    <w:rsid w:val="000A09DD"/>
    <w:rsid w:val="000A145A"/>
    <w:rsid w:val="000A1FE9"/>
    <w:rsid w:val="000A2892"/>
    <w:rsid w:val="000A2EA1"/>
    <w:rsid w:val="000A3654"/>
    <w:rsid w:val="000A3AEA"/>
    <w:rsid w:val="000A4B6D"/>
    <w:rsid w:val="000A5B0F"/>
    <w:rsid w:val="000A762C"/>
    <w:rsid w:val="000B1488"/>
    <w:rsid w:val="000B2AE6"/>
    <w:rsid w:val="000B35CD"/>
    <w:rsid w:val="000B3669"/>
    <w:rsid w:val="000B4B44"/>
    <w:rsid w:val="000B5A53"/>
    <w:rsid w:val="000C1C7E"/>
    <w:rsid w:val="000C4476"/>
    <w:rsid w:val="000C4738"/>
    <w:rsid w:val="000C52D1"/>
    <w:rsid w:val="000C5D03"/>
    <w:rsid w:val="000C5DAE"/>
    <w:rsid w:val="000C61F6"/>
    <w:rsid w:val="000C7B45"/>
    <w:rsid w:val="000D11B3"/>
    <w:rsid w:val="000D1870"/>
    <w:rsid w:val="000D29D3"/>
    <w:rsid w:val="000D4762"/>
    <w:rsid w:val="000D4CA2"/>
    <w:rsid w:val="000E2BA1"/>
    <w:rsid w:val="000E2DD4"/>
    <w:rsid w:val="000E352C"/>
    <w:rsid w:val="000E43E9"/>
    <w:rsid w:val="000E5B9A"/>
    <w:rsid w:val="000E65EF"/>
    <w:rsid w:val="000E71F7"/>
    <w:rsid w:val="000E79E1"/>
    <w:rsid w:val="000F1051"/>
    <w:rsid w:val="000F1381"/>
    <w:rsid w:val="000F6981"/>
    <w:rsid w:val="001006C5"/>
    <w:rsid w:val="00102212"/>
    <w:rsid w:val="00102373"/>
    <w:rsid w:val="001023B0"/>
    <w:rsid w:val="001033A8"/>
    <w:rsid w:val="0010514D"/>
    <w:rsid w:val="00105477"/>
    <w:rsid w:val="00105910"/>
    <w:rsid w:val="00106165"/>
    <w:rsid w:val="00107152"/>
    <w:rsid w:val="00110E62"/>
    <w:rsid w:val="0011157F"/>
    <w:rsid w:val="00116286"/>
    <w:rsid w:val="00120FE4"/>
    <w:rsid w:val="0012111F"/>
    <w:rsid w:val="001249E7"/>
    <w:rsid w:val="00124C5E"/>
    <w:rsid w:val="001275CF"/>
    <w:rsid w:val="00127AF5"/>
    <w:rsid w:val="00127B74"/>
    <w:rsid w:val="001302E1"/>
    <w:rsid w:val="001318FC"/>
    <w:rsid w:val="0013306C"/>
    <w:rsid w:val="00133EBF"/>
    <w:rsid w:val="00142BE2"/>
    <w:rsid w:val="001430E3"/>
    <w:rsid w:val="0014403D"/>
    <w:rsid w:val="00144E03"/>
    <w:rsid w:val="001478AB"/>
    <w:rsid w:val="00150A5A"/>
    <w:rsid w:val="00152324"/>
    <w:rsid w:val="001547A2"/>
    <w:rsid w:val="00154867"/>
    <w:rsid w:val="0015736D"/>
    <w:rsid w:val="00163CCE"/>
    <w:rsid w:val="0016793B"/>
    <w:rsid w:val="00167D11"/>
    <w:rsid w:val="00172BFB"/>
    <w:rsid w:val="00172C30"/>
    <w:rsid w:val="001745CA"/>
    <w:rsid w:val="00175464"/>
    <w:rsid w:val="00175F00"/>
    <w:rsid w:val="00176677"/>
    <w:rsid w:val="00176720"/>
    <w:rsid w:val="00182D58"/>
    <w:rsid w:val="00182DEC"/>
    <w:rsid w:val="00182FA7"/>
    <w:rsid w:val="00185830"/>
    <w:rsid w:val="0018606A"/>
    <w:rsid w:val="00187D8B"/>
    <w:rsid w:val="00192FD8"/>
    <w:rsid w:val="00193A33"/>
    <w:rsid w:val="001940A0"/>
    <w:rsid w:val="00195A36"/>
    <w:rsid w:val="00196D25"/>
    <w:rsid w:val="001A023D"/>
    <w:rsid w:val="001A0F52"/>
    <w:rsid w:val="001A1370"/>
    <w:rsid w:val="001A1E08"/>
    <w:rsid w:val="001A2D20"/>
    <w:rsid w:val="001A3A08"/>
    <w:rsid w:val="001A44ED"/>
    <w:rsid w:val="001A4ADF"/>
    <w:rsid w:val="001A6F64"/>
    <w:rsid w:val="001B135B"/>
    <w:rsid w:val="001B5821"/>
    <w:rsid w:val="001C4E71"/>
    <w:rsid w:val="001C521F"/>
    <w:rsid w:val="001C66A9"/>
    <w:rsid w:val="001D03A3"/>
    <w:rsid w:val="001D1E5B"/>
    <w:rsid w:val="001D20D4"/>
    <w:rsid w:val="001D28A3"/>
    <w:rsid w:val="001D6F40"/>
    <w:rsid w:val="001E2547"/>
    <w:rsid w:val="001E5437"/>
    <w:rsid w:val="001E66BA"/>
    <w:rsid w:val="001F0134"/>
    <w:rsid w:val="001F06D9"/>
    <w:rsid w:val="001F072E"/>
    <w:rsid w:val="001F198E"/>
    <w:rsid w:val="001F2110"/>
    <w:rsid w:val="001F2960"/>
    <w:rsid w:val="001F4B69"/>
    <w:rsid w:val="001F66A4"/>
    <w:rsid w:val="001F68CC"/>
    <w:rsid w:val="001F787C"/>
    <w:rsid w:val="001F7DFB"/>
    <w:rsid w:val="002002F5"/>
    <w:rsid w:val="002022BC"/>
    <w:rsid w:val="00203D3F"/>
    <w:rsid w:val="00204566"/>
    <w:rsid w:val="002055AC"/>
    <w:rsid w:val="00206C92"/>
    <w:rsid w:val="002079BF"/>
    <w:rsid w:val="00210E71"/>
    <w:rsid w:val="002139D9"/>
    <w:rsid w:val="00214389"/>
    <w:rsid w:val="00220ACA"/>
    <w:rsid w:val="00220C30"/>
    <w:rsid w:val="00221B6A"/>
    <w:rsid w:val="00221FC0"/>
    <w:rsid w:val="0022339A"/>
    <w:rsid w:val="0022565A"/>
    <w:rsid w:val="00225761"/>
    <w:rsid w:val="0023066A"/>
    <w:rsid w:val="00230BFB"/>
    <w:rsid w:val="00231AAB"/>
    <w:rsid w:val="00231DB8"/>
    <w:rsid w:val="00232502"/>
    <w:rsid w:val="0023273A"/>
    <w:rsid w:val="00237B26"/>
    <w:rsid w:val="0024040C"/>
    <w:rsid w:val="00242B38"/>
    <w:rsid w:val="00244A0D"/>
    <w:rsid w:val="00244B4C"/>
    <w:rsid w:val="0025111B"/>
    <w:rsid w:val="00251F4D"/>
    <w:rsid w:val="00253873"/>
    <w:rsid w:val="002549E9"/>
    <w:rsid w:val="00257399"/>
    <w:rsid w:val="0025757A"/>
    <w:rsid w:val="00260383"/>
    <w:rsid w:val="002606BE"/>
    <w:rsid w:val="0026089E"/>
    <w:rsid w:val="0026390C"/>
    <w:rsid w:val="0026589A"/>
    <w:rsid w:val="00265C62"/>
    <w:rsid w:val="0026661F"/>
    <w:rsid w:val="0027152A"/>
    <w:rsid w:val="002731C5"/>
    <w:rsid w:val="00275AB0"/>
    <w:rsid w:val="00275E76"/>
    <w:rsid w:val="00276A9E"/>
    <w:rsid w:val="00277021"/>
    <w:rsid w:val="00277F35"/>
    <w:rsid w:val="002848DC"/>
    <w:rsid w:val="00284A92"/>
    <w:rsid w:val="00285DA9"/>
    <w:rsid w:val="0029556C"/>
    <w:rsid w:val="00296504"/>
    <w:rsid w:val="002A1988"/>
    <w:rsid w:val="002A2BBB"/>
    <w:rsid w:val="002A2D21"/>
    <w:rsid w:val="002A3FBA"/>
    <w:rsid w:val="002B1EBD"/>
    <w:rsid w:val="002B2188"/>
    <w:rsid w:val="002B2268"/>
    <w:rsid w:val="002B414E"/>
    <w:rsid w:val="002B71EB"/>
    <w:rsid w:val="002B757E"/>
    <w:rsid w:val="002B7957"/>
    <w:rsid w:val="002B7F5F"/>
    <w:rsid w:val="002C377F"/>
    <w:rsid w:val="002D33BF"/>
    <w:rsid w:val="002D41A5"/>
    <w:rsid w:val="002D44E9"/>
    <w:rsid w:val="002D6009"/>
    <w:rsid w:val="002D6801"/>
    <w:rsid w:val="002D6B19"/>
    <w:rsid w:val="002D70E9"/>
    <w:rsid w:val="002E08F6"/>
    <w:rsid w:val="002E0B53"/>
    <w:rsid w:val="002E1050"/>
    <w:rsid w:val="002E30FB"/>
    <w:rsid w:val="002E7466"/>
    <w:rsid w:val="002F0A13"/>
    <w:rsid w:val="002F26D6"/>
    <w:rsid w:val="002F2FE0"/>
    <w:rsid w:val="002F3626"/>
    <w:rsid w:val="002F5F4C"/>
    <w:rsid w:val="002F70AE"/>
    <w:rsid w:val="002F70D5"/>
    <w:rsid w:val="002F710D"/>
    <w:rsid w:val="002F794E"/>
    <w:rsid w:val="0030027B"/>
    <w:rsid w:val="00301E58"/>
    <w:rsid w:val="00301FCF"/>
    <w:rsid w:val="003028C4"/>
    <w:rsid w:val="00302CE5"/>
    <w:rsid w:val="003049DB"/>
    <w:rsid w:val="0030575B"/>
    <w:rsid w:val="00305F7E"/>
    <w:rsid w:val="00306122"/>
    <w:rsid w:val="0030644B"/>
    <w:rsid w:val="003068D5"/>
    <w:rsid w:val="00307F1F"/>
    <w:rsid w:val="00310417"/>
    <w:rsid w:val="00310462"/>
    <w:rsid w:val="003133BD"/>
    <w:rsid w:val="003139FE"/>
    <w:rsid w:val="003145F4"/>
    <w:rsid w:val="0032274E"/>
    <w:rsid w:val="00322DC3"/>
    <w:rsid w:val="00323083"/>
    <w:rsid w:val="00324247"/>
    <w:rsid w:val="00324723"/>
    <w:rsid w:val="003268B0"/>
    <w:rsid w:val="0032775B"/>
    <w:rsid w:val="00333200"/>
    <w:rsid w:val="00335FEB"/>
    <w:rsid w:val="0034090A"/>
    <w:rsid w:val="00346953"/>
    <w:rsid w:val="00347CBB"/>
    <w:rsid w:val="003503F4"/>
    <w:rsid w:val="00351252"/>
    <w:rsid w:val="0035187A"/>
    <w:rsid w:val="003552A4"/>
    <w:rsid w:val="003564B6"/>
    <w:rsid w:val="00361914"/>
    <w:rsid w:val="00361ADF"/>
    <w:rsid w:val="00363906"/>
    <w:rsid w:val="00364B52"/>
    <w:rsid w:val="003653E4"/>
    <w:rsid w:val="00366064"/>
    <w:rsid w:val="00370C82"/>
    <w:rsid w:val="00371252"/>
    <w:rsid w:val="003715CE"/>
    <w:rsid w:val="00371C22"/>
    <w:rsid w:val="00372012"/>
    <w:rsid w:val="00372346"/>
    <w:rsid w:val="0037306C"/>
    <w:rsid w:val="00373AE6"/>
    <w:rsid w:val="00376405"/>
    <w:rsid w:val="00376C09"/>
    <w:rsid w:val="00382357"/>
    <w:rsid w:val="00382900"/>
    <w:rsid w:val="0038371A"/>
    <w:rsid w:val="00383EE2"/>
    <w:rsid w:val="00385895"/>
    <w:rsid w:val="00385E84"/>
    <w:rsid w:val="00386F12"/>
    <w:rsid w:val="003872EC"/>
    <w:rsid w:val="00387C70"/>
    <w:rsid w:val="00390476"/>
    <w:rsid w:val="00390DD2"/>
    <w:rsid w:val="003922C1"/>
    <w:rsid w:val="003931A3"/>
    <w:rsid w:val="00393EFE"/>
    <w:rsid w:val="0039687C"/>
    <w:rsid w:val="00396C70"/>
    <w:rsid w:val="003A16D4"/>
    <w:rsid w:val="003A2BE4"/>
    <w:rsid w:val="003A2E50"/>
    <w:rsid w:val="003A37FA"/>
    <w:rsid w:val="003A3D67"/>
    <w:rsid w:val="003A4161"/>
    <w:rsid w:val="003A654A"/>
    <w:rsid w:val="003A75AE"/>
    <w:rsid w:val="003B5C77"/>
    <w:rsid w:val="003B6303"/>
    <w:rsid w:val="003C075E"/>
    <w:rsid w:val="003C0CC0"/>
    <w:rsid w:val="003C26D5"/>
    <w:rsid w:val="003C4EF3"/>
    <w:rsid w:val="003C576E"/>
    <w:rsid w:val="003C7DF9"/>
    <w:rsid w:val="003D0F82"/>
    <w:rsid w:val="003D2894"/>
    <w:rsid w:val="003D2B5E"/>
    <w:rsid w:val="003D3CA8"/>
    <w:rsid w:val="003D4561"/>
    <w:rsid w:val="003D65CA"/>
    <w:rsid w:val="003D6C0D"/>
    <w:rsid w:val="003E09AE"/>
    <w:rsid w:val="003E3898"/>
    <w:rsid w:val="003E4532"/>
    <w:rsid w:val="003E475D"/>
    <w:rsid w:val="003E4C23"/>
    <w:rsid w:val="003E61F2"/>
    <w:rsid w:val="003E6672"/>
    <w:rsid w:val="003E6F59"/>
    <w:rsid w:val="003F0E41"/>
    <w:rsid w:val="003F1601"/>
    <w:rsid w:val="003F1D4C"/>
    <w:rsid w:val="003F25E0"/>
    <w:rsid w:val="003F2665"/>
    <w:rsid w:val="003F5785"/>
    <w:rsid w:val="003F5929"/>
    <w:rsid w:val="003F5D6D"/>
    <w:rsid w:val="004001B7"/>
    <w:rsid w:val="00403190"/>
    <w:rsid w:val="004033E2"/>
    <w:rsid w:val="00404D27"/>
    <w:rsid w:val="0040577C"/>
    <w:rsid w:val="00407962"/>
    <w:rsid w:val="0041029D"/>
    <w:rsid w:val="00411C88"/>
    <w:rsid w:val="00412859"/>
    <w:rsid w:val="00414BBF"/>
    <w:rsid w:val="00415073"/>
    <w:rsid w:val="004201E3"/>
    <w:rsid w:val="0042185D"/>
    <w:rsid w:val="004262C2"/>
    <w:rsid w:val="0043157C"/>
    <w:rsid w:val="00431F79"/>
    <w:rsid w:val="00432003"/>
    <w:rsid w:val="004347BD"/>
    <w:rsid w:val="0043636C"/>
    <w:rsid w:val="00437E16"/>
    <w:rsid w:val="004420AF"/>
    <w:rsid w:val="0044281D"/>
    <w:rsid w:val="00443871"/>
    <w:rsid w:val="00443AA5"/>
    <w:rsid w:val="004454C6"/>
    <w:rsid w:val="0044634A"/>
    <w:rsid w:val="00446832"/>
    <w:rsid w:val="00446C63"/>
    <w:rsid w:val="0044795A"/>
    <w:rsid w:val="004500CE"/>
    <w:rsid w:val="004503EE"/>
    <w:rsid w:val="00451678"/>
    <w:rsid w:val="00451A67"/>
    <w:rsid w:val="004555B2"/>
    <w:rsid w:val="00455CCA"/>
    <w:rsid w:val="00456D61"/>
    <w:rsid w:val="00456D84"/>
    <w:rsid w:val="00457F02"/>
    <w:rsid w:val="00460410"/>
    <w:rsid w:val="004616DA"/>
    <w:rsid w:val="004623A9"/>
    <w:rsid w:val="00462673"/>
    <w:rsid w:val="00463D42"/>
    <w:rsid w:val="00464592"/>
    <w:rsid w:val="0046578E"/>
    <w:rsid w:val="00467E67"/>
    <w:rsid w:val="00475487"/>
    <w:rsid w:val="00480513"/>
    <w:rsid w:val="00480648"/>
    <w:rsid w:val="004839A8"/>
    <w:rsid w:val="00485429"/>
    <w:rsid w:val="00485B59"/>
    <w:rsid w:val="00485C17"/>
    <w:rsid w:val="00487C9F"/>
    <w:rsid w:val="00491961"/>
    <w:rsid w:val="00492D06"/>
    <w:rsid w:val="004933FB"/>
    <w:rsid w:val="0049648B"/>
    <w:rsid w:val="00497E77"/>
    <w:rsid w:val="004A0F97"/>
    <w:rsid w:val="004A1065"/>
    <w:rsid w:val="004A4D6E"/>
    <w:rsid w:val="004A64D0"/>
    <w:rsid w:val="004B0CF6"/>
    <w:rsid w:val="004B2046"/>
    <w:rsid w:val="004B285A"/>
    <w:rsid w:val="004B2FE6"/>
    <w:rsid w:val="004B3244"/>
    <w:rsid w:val="004B3631"/>
    <w:rsid w:val="004C3CCD"/>
    <w:rsid w:val="004C3FE8"/>
    <w:rsid w:val="004C6925"/>
    <w:rsid w:val="004D0EB3"/>
    <w:rsid w:val="004D2BD7"/>
    <w:rsid w:val="004D3656"/>
    <w:rsid w:val="004D3938"/>
    <w:rsid w:val="004D500E"/>
    <w:rsid w:val="004D69AC"/>
    <w:rsid w:val="004D6A7F"/>
    <w:rsid w:val="004D6EA6"/>
    <w:rsid w:val="004D7046"/>
    <w:rsid w:val="004D7760"/>
    <w:rsid w:val="004D7906"/>
    <w:rsid w:val="004D7F6B"/>
    <w:rsid w:val="004E0EAD"/>
    <w:rsid w:val="004E186A"/>
    <w:rsid w:val="004E23D8"/>
    <w:rsid w:val="004E2C97"/>
    <w:rsid w:val="004E4981"/>
    <w:rsid w:val="004E5479"/>
    <w:rsid w:val="004E5E39"/>
    <w:rsid w:val="004E61CA"/>
    <w:rsid w:val="004E71AD"/>
    <w:rsid w:val="004F475A"/>
    <w:rsid w:val="004F6D89"/>
    <w:rsid w:val="004F7909"/>
    <w:rsid w:val="004F7BC7"/>
    <w:rsid w:val="005004D6"/>
    <w:rsid w:val="005016A6"/>
    <w:rsid w:val="005023EF"/>
    <w:rsid w:val="005067A3"/>
    <w:rsid w:val="00506A66"/>
    <w:rsid w:val="0050722F"/>
    <w:rsid w:val="00507794"/>
    <w:rsid w:val="00510C6E"/>
    <w:rsid w:val="005113C7"/>
    <w:rsid w:val="005117C7"/>
    <w:rsid w:val="0051354E"/>
    <w:rsid w:val="005148B7"/>
    <w:rsid w:val="00516F05"/>
    <w:rsid w:val="00517FFA"/>
    <w:rsid w:val="00520718"/>
    <w:rsid w:val="005212D2"/>
    <w:rsid w:val="00522D26"/>
    <w:rsid w:val="0052524D"/>
    <w:rsid w:val="005258D2"/>
    <w:rsid w:val="005300CB"/>
    <w:rsid w:val="0053051D"/>
    <w:rsid w:val="00531905"/>
    <w:rsid w:val="00535B9F"/>
    <w:rsid w:val="005368C7"/>
    <w:rsid w:val="00536A1E"/>
    <w:rsid w:val="005417F2"/>
    <w:rsid w:val="005430E9"/>
    <w:rsid w:val="005503D4"/>
    <w:rsid w:val="005521A9"/>
    <w:rsid w:val="00555DE4"/>
    <w:rsid w:val="00557E19"/>
    <w:rsid w:val="0056198B"/>
    <w:rsid w:val="0056251C"/>
    <w:rsid w:val="0056258F"/>
    <w:rsid w:val="00565945"/>
    <w:rsid w:val="00566DC2"/>
    <w:rsid w:val="00566FB9"/>
    <w:rsid w:val="0056766D"/>
    <w:rsid w:val="00573DF9"/>
    <w:rsid w:val="00574275"/>
    <w:rsid w:val="00575670"/>
    <w:rsid w:val="00577136"/>
    <w:rsid w:val="00577915"/>
    <w:rsid w:val="005806DD"/>
    <w:rsid w:val="00582BB5"/>
    <w:rsid w:val="005855FA"/>
    <w:rsid w:val="00585C3E"/>
    <w:rsid w:val="005867E8"/>
    <w:rsid w:val="005903C8"/>
    <w:rsid w:val="00590F1D"/>
    <w:rsid w:val="00591709"/>
    <w:rsid w:val="00596569"/>
    <w:rsid w:val="005A564B"/>
    <w:rsid w:val="005A7317"/>
    <w:rsid w:val="005A7DA6"/>
    <w:rsid w:val="005B2327"/>
    <w:rsid w:val="005B2EC9"/>
    <w:rsid w:val="005B304D"/>
    <w:rsid w:val="005B365C"/>
    <w:rsid w:val="005B5983"/>
    <w:rsid w:val="005B6585"/>
    <w:rsid w:val="005B7C47"/>
    <w:rsid w:val="005C0441"/>
    <w:rsid w:val="005C0BAE"/>
    <w:rsid w:val="005C0CDC"/>
    <w:rsid w:val="005C0D78"/>
    <w:rsid w:val="005C0E9C"/>
    <w:rsid w:val="005C1383"/>
    <w:rsid w:val="005C1FF2"/>
    <w:rsid w:val="005C5FAF"/>
    <w:rsid w:val="005C6FA2"/>
    <w:rsid w:val="005C7CCA"/>
    <w:rsid w:val="005D1260"/>
    <w:rsid w:val="005D1A9D"/>
    <w:rsid w:val="005D1AB5"/>
    <w:rsid w:val="005D1BD0"/>
    <w:rsid w:val="005D25A7"/>
    <w:rsid w:val="005D38FF"/>
    <w:rsid w:val="005D4620"/>
    <w:rsid w:val="005D4C26"/>
    <w:rsid w:val="005D6168"/>
    <w:rsid w:val="005E0B0B"/>
    <w:rsid w:val="005E27E7"/>
    <w:rsid w:val="005E3637"/>
    <w:rsid w:val="005E6374"/>
    <w:rsid w:val="005F4349"/>
    <w:rsid w:val="005F45A3"/>
    <w:rsid w:val="005F4EA8"/>
    <w:rsid w:val="005F51D5"/>
    <w:rsid w:val="005F5516"/>
    <w:rsid w:val="006019F2"/>
    <w:rsid w:val="00605D86"/>
    <w:rsid w:val="0061427E"/>
    <w:rsid w:val="00615E07"/>
    <w:rsid w:val="00617853"/>
    <w:rsid w:val="00617D4F"/>
    <w:rsid w:val="00620710"/>
    <w:rsid w:val="006212C1"/>
    <w:rsid w:val="00624D16"/>
    <w:rsid w:val="00624DA9"/>
    <w:rsid w:val="006258FA"/>
    <w:rsid w:val="006262CD"/>
    <w:rsid w:val="00626517"/>
    <w:rsid w:val="006277ED"/>
    <w:rsid w:val="0062788C"/>
    <w:rsid w:val="006305CF"/>
    <w:rsid w:val="00632503"/>
    <w:rsid w:val="006328BA"/>
    <w:rsid w:val="00633201"/>
    <w:rsid w:val="00636615"/>
    <w:rsid w:val="00636C23"/>
    <w:rsid w:val="00637592"/>
    <w:rsid w:val="00637593"/>
    <w:rsid w:val="006446BD"/>
    <w:rsid w:val="006507D0"/>
    <w:rsid w:val="00650B11"/>
    <w:rsid w:val="00650B7F"/>
    <w:rsid w:val="00650EC7"/>
    <w:rsid w:val="00651AE7"/>
    <w:rsid w:val="00652B9A"/>
    <w:rsid w:val="00653EA2"/>
    <w:rsid w:val="00654BBB"/>
    <w:rsid w:val="00654E70"/>
    <w:rsid w:val="006567A1"/>
    <w:rsid w:val="00666578"/>
    <w:rsid w:val="006672D3"/>
    <w:rsid w:val="00667FF1"/>
    <w:rsid w:val="0067015E"/>
    <w:rsid w:val="00670FDA"/>
    <w:rsid w:val="00671CFA"/>
    <w:rsid w:val="00672E1C"/>
    <w:rsid w:val="00673123"/>
    <w:rsid w:val="006732ED"/>
    <w:rsid w:val="00673C30"/>
    <w:rsid w:val="006743E5"/>
    <w:rsid w:val="006756EB"/>
    <w:rsid w:val="006800CC"/>
    <w:rsid w:val="006803D8"/>
    <w:rsid w:val="00680EE5"/>
    <w:rsid w:val="006867E4"/>
    <w:rsid w:val="00692DE4"/>
    <w:rsid w:val="00693FE6"/>
    <w:rsid w:val="006943B5"/>
    <w:rsid w:val="0069447B"/>
    <w:rsid w:val="00695415"/>
    <w:rsid w:val="0069564F"/>
    <w:rsid w:val="00695859"/>
    <w:rsid w:val="00696983"/>
    <w:rsid w:val="006A06F9"/>
    <w:rsid w:val="006A2536"/>
    <w:rsid w:val="006A652C"/>
    <w:rsid w:val="006B20A1"/>
    <w:rsid w:val="006B4ED1"/>
    <w:rsid w:val="006B62AA"/>
    <w:rsid w:val="006B7D63"/>
    <w:rsid w:val="006C375C"/>
    <w:rsid w:val="006C3C66"/>
    <w:rsid w:val="006D2F2B"/>
    <w:rsid w:val="006D46BA"/>
    <w:rsid w:val="006D6F54"/>
    <w:rsid w:val="006E003C"/>
    <w:rsid w:val="006E0555"/>
    <w:rsid w:val="006E28C9"/>
    <w:rsid w:val="006E411E"/>
    <w:rsid w:val="006E5D31"/>
    <w:rsid w:val="006E5DBF"/>
    <w:rsid w:val="006E732D"/>
    <w:rsid w:val="006E7C04"/>
    <w:rsid w:val="006F204A"/>
    <w:rsid w:val="006F425C"/>
    <w:rsid w:val="006F710A"/>
    <w:rsid w:val="006F789B"/>
    <w:rsid w:val="00701499"/>
    <w:rsid w:val="00701D6A"/>
    <w:rsid w:val="007028C1"/>
    <w:rsid w:val="00702F11"/>
    <w:rsid w:val="007107AD"/>
    <w:rsid w:val="007110C2"/>
    <w:rsid w:val="00716103"/>
    <w:rsid w:val="007173A4"/>
    <w:rsid w:val="00722693"/>
    <w:rsid w:val="007231EF"/>
    <w:rsid w:val="00726296"/>
    <w:rsid w:val="00727912"/>
    <w:rsid w:val="00730B07"/>
    <w:rsid w:val="00731455"/>
    <w:rsid w:val="00731CCA"/>
    <w:rsid w:val="007332C2"/>
    <w:rsid w:val="00733405"/>
    <w:rsid w:val="00733F52"/>
    <w:rsid w:val="007354C9"/>
    <w:rsid w:val="00736222"/>
    <w:rsid w:val="0073656E"/>
    <w:rsid w:val="0073692C"/>
    <w:rsid w:val="0073798E"/>
    <w:rsid w:val="007379D5"/>
    <w:rsid w:val="00744700"/>
    <w:rsid w:val="00744E45"/>
    <w:rsid w:val="00746DD3"/>
    <w:rsid w:val="00755636"/>
    <w:rsid w:val="00755D0B"/>
    <w:rsid w:val="00756D1F"/>
    <w:rsid w:val="00760071"/>
    <w:rsid w:val="007605C7"/>
    <w:rsid w:val="007623F4"/>
    <w:rsid w:val="00765AC3"/>
    <w:rsid w:val="00765BE3"/>
    <w:rsid w:val="00766797"/>
    <w:rsid w:val="00766AAB"/>
    <w:rsid w:val="0077787C"/>
    <w:rsid w:val="0078063E"/>
    <w:rsid w:val="00783036"/>
    <w:rsid w:val="00783C19"/>
    <w:rsid w:val="007840E7"/>
    <w:rsid w:val="00784BC0"/>
    <w:rsid w:val="00786ADB"/>
    <w:rsid w:val="00786BB6"/>
    <w:rsid w:val="00786EF6"/>
    <w:rsid w:val="00787935"/>
    <w:rsid w:val="00787CD6"/>
    <w:rsid w:val="00790C73"/>
    <w:rsid w:val="007918B2"/>
    <w:rsid w:val="00791FE6"/>
    <w:rsid w:val="007949A6"/>
    <w:rsid w:val="0079617E"/>
    <w:rsid w:val="00796394"/>
    <w:rsid w:val="007965E6"/>
    <w:rsid w:val="00797BA6"/>
    <w:rsid w:val="007A016E"/>
    <w:rsid w:val="007A0B04"/>
    <w:rsid w:val="007A0BEE"/>
    <w:rsid w:val="007A3896"/>
    <w:rsid w:val="007A3E95"/>
    <w:rsid w:val="007B05D2"/>
    <w:rsid w:val="007B1180"/>
    <w:rsid w:val="007B1AFA"/>
    <w:rsid w:val="007B2DB4"/>
    <w:rsid w:val="007B3E59"/>
    <w:rsid w:val="007B41AD"/>
    <w:rsid w:val="007B423D"/>
    <w:rsid w:val="007B4E9E"/>
    <w:rsid w:val="007B6711"/>
    <w:rsid w:val="007B7ECD"/>
    <w:rsid w:val="007C1AFD"/>
    <w:rsid w:val="007C54CA"/>
    <w:rsid w:val="007D05D2"/>
    <w:rsid w:val="007D2D28"/>
    <w:rsid w:val="007D3BB2"/>
    <w:rsid w:val="007D49EA"/>
    <w:rsid w:val="007D6D8C"/>
    <w:rsid w:val="007D703C"/>
    <w:rsid w:val="007D76ED"/>
    <w:rsid w:val="007D7AF4"/>
    <w:rsid w:val="007E020C"/>
    <w:rsid w:val="007E055C"/>
    <w:rsid w:val="007E46DB"/>
    <w:rsid w:val="007E534F"/>
    <w:rsid w:val="007E658F"/>
    <w:rsid w:val="007E65E5"/>
    <w:rsid w:val="007E6FA7"/>
    <w:rsid w:val="007E750A"/>
    <w:rsid w:val="007E7772"/>
    <w:rsid w:val="007F0F8F"/>
    <w:rsid w:val="007F1C3B"/>
    <w:rsid w:val="007F5818"/>
    <w:rsid w:val="007F74E1"/>
    <w:rsid w:val="008003B7"/>
    <w:rsid w:val="00801F04"/>
    <w:rsid w:val="0080504B"/>
    <w:rsid w:val="00805D2E"/>
    <w:rsid w:val="008063E8"/>
    <w:rsid w:val="00806B92"/>
    <w:rsid w:val="00807485"/>
    <w:rsid w:val="00807E37"/>
    <w:rsid w:val="00812268"/>
    <w:rsid w:val="00813479"/>
    <w:rsid w:val="008141DA"/>
    <w:rsid w:val="00814BFD"/>
    <w:rsid w:val="00814E56"/>
    <w:rsid w:val="008161D2"/>
    <w:rsid w:val="008202C1"/>
    <w:rsid w:val="00821914"/>
    <w:rsid w:val="0082329D"/>
    <w:rsid w:val="00824549"/>
    <w:rsid w:val="00826013"/>
    <w:rsid w:val="0082683A"/>
    <w:rsid w:val="008268DB"/>
    <w:rsid w:val="008275ED"/>
    <w:rsid w:val="00833A2A"/>
    <w:rsid w:val="008403AE"/>
    <w:rsid w:val="00840494"/>
    <w:rsid w:val="00843A54"/>
    <w:rsid w:val="00844497"/>
    <w:rsid w:val="00845B9D"/>
    <w:rsid w:val="00846E55"/>
    <w:rsid w:val="00847411"/>
    <w:rsid w:val="0085189B"/>
    <w:rsid w:val="0085682A"/>
    <w:rsid w:val="00860175"/>
    <w:rsid w:val="00860CF4"/>
    <w:rsid w:val="00861991"/>
    <w:rsid w:val="00861D43"/>
    <w:rsid w:val="00861D8D"/>
    <w:rsid w:val="00863F6E"/>
    <w:rsid w:val="0086578E"/>
    <w:rsid w:val="008659A9"/>
    <w:rsid w:val="0086616E"/>
    <w:rsid w:val="00867E79"/>
    <w:rsid w:val="00867F00"/>
    <w:rsid w:val="00871185"/>
    <w:rsid w:val="0087181A"/>
    <w:rsid w:val="008752F7"/>
    <w:rsid w:val="00876D21"/>
    <w:rsid w:val="00881EBA"/>
    <w:rsid w:val="008831C6"/>
    <w:rsid w:val="008918C2"/>
    <w:rsid w:val="008965FA"/>
    <w:rsid w:val="00897589"/>
    <w:rsid w:val="008A1491"/>
    <w:rsid w:val="008A19B9"/>
    <w:rsid w:val="008A28E5"/>
    <w:rsid w:val="008A2948"/>
    <w:rsid w:val="008A32BA"/>
    <w:rsid w:val="008A4B49"/>
    <w:rsid w:val="008A517C"/>
    <w:rsid w:val="008A58B2"/>
    <w:rsid w:val="008A59FA"/>
    <w:rsid w:val="008A657D"/>
    <w:rsid w:val="008A67F2"/>
    <w:rsid w:val="008B0987"/>
    <w:rsid w:val="008B0F0B"/>
    <w:rsid w:val="008B1D26"/>
    <w:rsid w:val="008B5724"/>
    <w:rsid w:val="008B5E52"/>
    <w:rsid w:val="008C10D1"/>
    <w:rsid w:val="008C1892"/>
    <w:rsid w:val="008C2512"/>
    <w:rsid w:val="008C2C97"/>
    <w:rsid w:val="008C4444"/>
    <w:rsid w:val="008C47B7"/>
    <w:rsid w:val="008C689A"/>
    <w:rsid w:val="008C6A6A"/>
    <w:rsid w:val="008D1F96"/>
    <w:rsid w:val="008D21FD"/>
    <w:rsid w:val="008D303F"/>
    <w:rsid w:val="008D3F84"/>
    <w:rsid w:val="008D4157"/>
    <w:rsid w:val="008D4BA5"/>
    <w:rsid w:val="008D5426"/>
    <w:rsid w:val="008D556B"/>
    <w:rsid w:val="008D67BC"/>
    <w:rsid w:val="008D78F0"/>
    <w:rsid w:val="008E5071"/>
    <w:rsid w:val="008F01C0"/>
    <w:rsid w:val="008F32AD"/>
    <w:rsid w:val="008F5BEC"/>
    <w:rsid w:val="008F6AB9"/>
    <w:rsid w:val="008F6F6C"/>
    <w:rsid w:val="009012E8"/>
    <w:rsid w:val="00902526"/>
    <w:rsid w:val="00904B5E"/>
    <w:rsid w:val="00906E18"/>
    <w:rsid w:val="00911567"/>
    <w:rsid w:val="009115DF"/>
    <w:rsid w:val="009127B8"/>
    <w:rsid w:val="00913B52"/>
    <w:rsid w:val="00914467"/>
    <w:rsid w:val="0091645E"/>
    <w:rsid w:val="00917B86"/>
    <w:rsid w:val="00924EBA"/>
    <w:rsid w:val="00924EE9"/>
    <w:rsid w:val="00925079"/>
    <w:rsid w:val="00925F8A"/>
    <w:rsid w:val="00926CF2"/>
    <w:rsid w:val="00931B7E"/>
    <w:rsid w:val="00931EA5"/>
    <w:rsid w:val="00933144"/>
    <w:rsid w:val="0093620F"/>
    <w:rsid w:val="0094016A"/>
    <w:rsid w:val="00946AE6"/>
    <w:rsid w:val="00947728"/>
    <w:rsid w:val="00947B5C"/>
    <w:rsid w:val="009501FE"/>
    <w:rsid w:val="00953E08"/>
    <w:rsid w:val="00954240"/>
    <w:rsid w:val="00954969"/>
    <w:rsid w:val="00955206"/>
    <w:rsid w:val="009570AE"/>
    <w:rsid w:val="00957EFC"/>
    <w:rsid w:val="0096033C"/>
    <w:rsid w:val="00961640"/>
    <w:rsid w:val="00964C4E"/>
    <w:rsid w:val="00966497"/>
    <w:rsid w:val="00967F55"/>
    <w:rsid w:val="00967F72"/>
    <w:rsid w:val="0097331F"/>
    <w:rsid w:val="00982BBF"/>
    <w:rsid w:val="009862B9"/>
    <w:rsid w:val="00987984"/>
    <w:rsid w:val="0099146F"/>
    <w:rsid w:val="009934AB"/>
    <w:rsid w:val="009A47D5"/>
    <w:rsid w:val="009A48A5"/>
    <w:rsid w:val="009A4C96"/>
    <w:rsid w:val="009A5524"/>
    <w:rsid w:val="009A5DB2"/>
    <w:rsid w:val="009A6009"/>
    <w:rsid w:val="009A69D9"/>
    <w:rsid w:val="009B28AB"/>
    <w:rsid w:val="009B42AE"/>
    <w:rsid w:val="009B4511"/>
    <w:rsid w:val="009B4BA3"/>
    <w:rsid w:val="009B533E"/>
    <w:rsid w:val="009B63CF"/>
    <w:rsid w:val="009B69DC"/>
    <w:rsid w:val="009B6D40"/>
    <w:rsid w:val="009B7C48"/>
    <w:rsid w:val="009B7EE1"/>
    <w:rsid w:val="009C07C9"/>
    <w:rsid w:val="009C0BD6"/>
    <w:rsid w:val="009C0D2A"/>
    <w:rsid w:val="009C18FB"/>
    <w:rsid w:val="009C665C"/>
    <w:rsid w:val="009C7D39"/>
    <w:rsid w:val="009D137A"/>
    <w:rsid w:val="009D13AA"/>
    <w:rsid w:val="009D2B7D"/>
    <w:rsid w:val="009D44AE"/>
    <w:rsid w:val="009D4A56"/>
    <w:rsid w:val="009D4D9A"/>
    <w:rsid w:val="009D5A6C"/>
    <w:rsid w:val="009D5FF1"/>
    <w:rsid w:val="009D73F0"/>
    <w:rsid w:val="009E01FF"/>
    <w:rsid w:val="009E0EAE"/>
    <w:rsid w:val="009E0F7C"/>
    <w:rsid w:val="009E2FF4"/>
    <w:rsid w:val="009E30C8"/>
    <w:rsid w:val="009E3BB4"/>
    <w:rsid w:val="009E46BB"/>
    <w:rsid w:val="009E4BE5"/>
    <w:rsid w:val="009E55AF"/>
    <w:rsid w:val="009E7AF8"/>
    <w:rsid w:val="009F0237"/>
    <w:rsid w:val="009F0C10"/>
    <w:rsid w:val="009F1F83"/>
    <w:rsid w:val="009F22DB"/>
    <w:rsid w:val="009F35F1"/>
    <w:rsid w:val="009F3BD5"/>
    <w:rsid w:val="00A00253"/>
    <w:rsid w:val="00A00968"/>
    <w:rsid w:val="00A00A7D"/>
    <w:rsid w:val="00A01352"/>
    <w:rsid w:val="00A0173C"/>
    <w:rsid w:val="00A0181E"/>
    <w:rsid w:val="00A01E48"/>
    <w:rsid w:val="00A04CF6"/>
    <w:rsid w:val="00A05A56"/>
    <w:rsid w:val="00A05B66"/>
    <w:rsid w:val="00A06995"/>
    <w:rsid w:val="00A07844"/>
    <w:rsid w:val="00A111BD"/>
    <w:rsid w:val="00A12078"/>
    <w:rsid w:val="00A1241E"/>
    <w:rsid w:val="00A1288A"/>
    <w:rsid w:val="00A132D1"/>
    <w:rsid w:val="00A14775"/>
    <w:rsid w:val="00A14D79"/>
    <w:rsid w:val="00A17091"/>
    <w:rsid w:val="00A214E6"/>
    <w:rsid w:val="00A21795"/>
    <w:rsid w:val="00A23E33"/>
    <w:rsid w:val="00A258A2"/>
    <w:rsid w:val="00A26B45"/>
    <w:rsid w:val="00A3106E"/>
    <w:rsid w:val="00A31B43"/>
    <w:rsid w:val="00A321B7"/>
    <w:rsid w:val="00A322CF"/>
    <w:rsid w:val="00A33CDE"/>
    <w:rsid w:val="00A36CF4"/>
    <w:rsid w:val="00A40091"/>
    <w:rsid w:val="00A400E1"/>
    <w:rsid w:val="00A40F77"/>
    <w:rsid w:val="00A43FAC"/>
    <w:rsid w:val="00A443DA"/>
    <w:rsid w:val="00A44D28"/>
    <w:rsid w:val="00A45081"/>
    <w:rsid w:val="00A45208"/>
    <w:rsid w:val="00A4651F"/>
    <w:rsid w:val="00A46748"/>
    <w:rsid w:val="00A46FAD"/>
    <w:rsid w:val="00A549F3"/>
    <w:rsid w:val="00A554B3"/>
    <w:rsid w:val="00A57425"/>
    <w:rsid w:val="00A60291"/>
    <w:rsid w:val="00A611AD"/>
    <w:rsid w:val="00A61E87"/>
    <w:rsid w:val="00A62F9C"/>
    <w:rsid w:val="00A6627F"/>
    <w:rsid w:val="00A66A9E"/>
    <w:rsid w:val="00A702AD"/>
    <w:rsid w:val="00A73A8B"/>
    <w:rsid w:val="00A821FE"/>
    <w:rsid w:val="00A82BCB"/>
    <w:rsid w:val="00A8324E"/>
    <w:rsid w:val="00A85151"/>
    <w:rsid w:val="00A863CD"/>
    <w:rsid w:val="00A873C4"/>
    <w:rsid w:val="00A902C3"/>
    <w:rsid w:val="00A90630"/>
    <w:rsid w:val="00A906B0"/>
    <w:rsid w:val="00A91F72"/>
    <w:rsid w:val="00A9450F"/>
    <w:rsid w:val="00A95EB0"/>
    <w:rsid w:val="00AA227D"/>
    <w:rsid w:val="00AA24F8"/>
    <w:rsid w:val="00AA2AB9"/>
    <w:rsid w:val="00AA3CDF"/>
    <w:rsid w:val="00AA43D3"/>
    <w:rsid w:val="00AA71A6"/>
    <w:rsid w:val="00AA7343"/>
    <w:rsid w:val="00AA763A"/>
    <w:rsid w:val="00AA7D64"/>
    <w:rsid w:val="00AB1026"/>
    <w:rsid w:val="00AB142F"/>
    <w:rsid w:val="00AB191F"/>
    <w:rsid w:val="00AB22FA"/>
    <w:rsid w:val="00AB26AC"/>
    <w:rsid w:val="00AB5444"/>
    <w:rsid w:val="00AB5BA8"/>
    <w:rsid w:val="00AB7978"/>
    <w:rsid w:val="00AC0BD3"/>
    <w:rsid w:val="00AC35B2"/>
    <w:rsid w:val="00AC43BB"/>
    <w:rsid w:val="00AC6787"/>
    <w:rsid w:val="00AC6A3B"/>
    <w:rsid w:val="00AD27A3"/>
    <w:rsid w:val="00AD3C0A"/>
    <w:rsid w:val="00AD56C8"/>
    <w:rsid w:val="00AD7B00"/>
    <w:rsid w:val="00AD7F67"/>
    <w:rsid w:val="00AE0631"/>
    <w:rsid w:val="00AE2D04"/>
    <w:rsid w:val="00AE2E4A"/>
    <w:rsid w:val="00AE4B80"/>
    <w:rsid w:val="00AF0D11"/>
    <w:rsid w:val="00AF3CC9"/>
    <w:rsid w:val="00B013EA"/>
    <w:rsid w:val="00B013F4"/>
    <w:rsid w:val="00B018AB"/>
    <w:rsid w:val="00B018DD"/>
    <w:rsid w:val="00B056BE"/>
    <w:rsid w:val="00B05C4E"/>
    <w:rsid w:val="00B129B1"/>
    <w:rsid w:val="00B167AA"/>
    <w:rsid w:val="00B16D97"/>
    <w:rsid w:val="00B20B3F"/>
    <w:rsid w:val="00B24366"/>
    <w:rsid w:val="00B269C4"/>
    <w:rsid w:val="00B27DC9"/>
    <w:rsid w:val="00B307DE"/>
    <w:rsid w:val="00B30DFA"/>
    <w:rsid w:val="00B364FF"/>
    <w:rsid w:val="00B43AF4"/>
    <w:rsid w:val="00B43AFD"/>
    <w:rsid w:val="00B4527B"/>
    <w:rsid w:val="00B465D9"/>
    <w:rsid w:val="00B46CB4"/>
    <w:rsid w:val="00B46E34"/>
    <w:rsid w:val="00B47932"/>
    <w:rsid w:val="00B47B27"/>
    <w:rsid w:val="00B51576"/>
    <w:rsid w:val="00B53617"/>
    <w:rsid w:val="00B53F29"/>
    <w:rsid w:val="00B5728F"/>
    <w:rsid w:val="00B60300"/>
    <w:rsid w:val="00B60673"/>
    <w:rsid w:val="00B6169C"/>
    <w:rsid w:val="00B61A05"/>
    <w:rsid w:val="00B631BA"/>
    <w:rsid w:val="00B63397"/>
    <w:rsid w:val="00B653B1"/>
    <w:rsid w:val="00B67728"/>
    <w:rsid w:val="00B70B58"/>
    <w:rsid w:val="00B712C7"/>
    <w:rsid w:val="00B73DD1"/>
    <w:rsid w:val="00B75767"/>
    <w:rsid w:val="00B770B7"/>
    <w:rsid w:val="00B81BC0"/>
    <w:rsid w:val="00B81BCD"/>
    <w:rsid w:val="00B838CC"/>
    <w:rsid w:val="00B83E6F"/>
    <w:rsid w:val="00B8547D"/>
    <w:rsid w:val="00B875B4"/>
    <w:rsid w:val="00B90112"/>
    <w:rsid w:val="00B93055"/>
    <w:rsid w:val="00B96323"/>
    <w:rsid w:val="00B9715B"/>
    <w:rsid w:val="00B972E9"/>
    <w:rsid w:val="00BA0C2E"/>
    <w:rsid w:val="00BA1590"/>
    <w:rsid w:val="00BA22D2"/>
    <w:rsid w:val="00BA2BE4"/>
    <w:rsid w:val="00BA34F7"/>
    <w:rsid w:val="00BA3A9C"/>
    <w:rsid w:val="00BA7B16"/>
    <w:rsid w:val="00BB0A2A"/>
    <w:rsid w:val="00BB41A5"/>
    <w:rsid w:val="00BB41F2"/>
    <w:rsid w:val="00BB6CC1"/>
    <w:rsid w:val="00BC0F79"/>
    <w:rsid w:val="00BC320E"/>
    <w:rsid w:val="00BC4D6A"/>
    <w:rsid w:val="00BC58F6"/>
    <w:rsid w:val="00BC773D"/>
    <w:rsid w:val="00BD125F"/>
    <w:rsid w:val="00BD19B6"/>
    <w:rsid w:val="00BD274C"/>
    <w:rsid w:val="00BD2D83"/>
    <w:rsid w:val="00BD498E"/>
    <w:rsid w:val="00BD4AF1"/>
    <w:rsid w:val="00BD5A87"/>
    <w:rsid w:val="00BD6598"/>
    <w:rsid w:val="00BE21BC"/>
    <w:rsid w:val="00BE2A57"/>
    <w:rsid w:val="00BE3482"/>
    <w:rsid w:val="00BE424F"/>
    <w:rsid w:val="00BE4867"/>
    <w:rsid w:val="00BE5F0C"/>
    <w:rsid w:val="00BE5FB0"/>
    <w:rsid w:val="00BF2B39"/>
    <w:rsid w:val="00BF5169"/>
    <w:rsid w:val="00BF613D"/>
    <w:rsid w:val="00BF7A5A"/>
    <w:rsid w:val="00BF7DDB"/>
    <w:rsid w:val="00C0197A"/>
    <w:rsid w:val="00C01EB8"/>
    <w:rsid w:val="00C02E99"/>
    <w:rsid w:val="00C0331E"/>
    <w:rsid w:val="00C06CE7"/>
    <w:rsid w:val="00C10EC1"/>
    <w:rsid w:val="00C1347F"/>
    <w:rsid w:val="00C15F4B"/>
    <w:rsid w:val="00C21732"/>
    <w:rsid w:val="00C22B5B"/>
    <w:rsid w:val="00C23A89"/>
    <w:rsid w:val="00C2461E"/>
    <w:rsid w:val="00C301DF"/>
    <w:rsid w:val="00C31142"/>
    <w:rsid w:val="00C335D4"/>
    <w:rsid w:val="00C336FB"/>
    <w:rsid w:val="00C347DD"/>
    <w:rsid w:val="00C3480E"/>
    <w:rsid w:val="00C353C9"/>
    <w:rsid w:val="00C36842"/>
    <w:rsid w:val="00C36DCB"/>
    <w:rsid w:val="00C37B64"/>
    <w:rsid w:val="00C4074F"/>
    <w:rsid w:val="00C41098"/>
    <w:rsid w:val="00C41D3A"/>
    <w:rsid w:val="00C42EDD"/>
    <w:rsid w:val="00C43BDB"/>
    <w:rsid w:val="00C43D38"/>
    <w:rsid w:val="00C44C9C"/>
    <w:rsid w:val="00C45E24"/>
    <w:rsid w:val="00C475C9"/>
    <w:rsid w:val="00C47741"/>
    <w:rsid w:val="00C47F04"/>
    <w:rsid w:val="00C5139B"/>
    <w:rsid w:val="00C52587"/>
    <w:rsid w:val="00C526A8"/>
    <w:rsid w:val="00C528B0"/>
    <w:rsid w:val="00C52DE3"/>
    <w:rsid w:val="00C544AB"/>
    <w:rsid w:val="00C56209"/>
    <w:rsid w:val="00C56720"/>
    <w:rsid w:val="00C62330"/>
    <w:rsid w:val="00C637B6"/>
    <w:rsid w:val="00C64804"/>
    <w:rsid w:val="00C64957"/>
    <w:rsid w:val="00C64D9A"/>
    <w:rsid w:val="00C65D5F"/>
    <w:rsid w:val="00C6781E"/>
    <w:rsid w:val="00C67DCC"/>
    <w:rsid w:val="00C70B3D"/>
    <w:rsid w:val="00C7271D"/>
    <w:rsid w:val="00C76A8A"/>
    <w:rsid w:val="00C7702C"/>
    <w:rsid w:val="00C805B4"/>
    <w:rsid w:val="00C80D1F"/>
    <w:rsid w:val="00C80EE3"/>
    <w:rsid w:val="00C81901"/>
    <w:rsid w:val="00C81929"/>
    <w:rsid w:val="00C819D2"/>
    <w:rsid w:val="00C836B0"/>
    <w:rsid w:val="00C84396"/>
    <w:rsid w:val="00C86C46"/>
    <w:rsid w:val="00C87903"/>
    <w:rsid w:val="00C934CF"/>
    <w:rsid w:val="00C94CAE"/>
    <w:rsid w:val="00CA03D3"/>
    <w:rsid w:val="00CA0912"/>
    <w:rsid w:val="00CA1B33"/>
    <w:rsid w:val="00CA3A68"/>
    <w:rsid w:val="00CA50C6"/>
    <w:rsid w:val="00CA5865"/>
    <w:rsid w:val="00CA5961"/>
    <w:rsid w:val="00CA6253"/>
    <w:rsid w:val="00CB089F"/>
    <w:rsid w:val="00CB0A0B"/>
    <w:rsid w:val="00CB0B2F"/>
    <w:rsid w:val="00CB0F38"/>
    <w:rsid w:val="00CB5CFE"/>
    <w:rsid w:val="00CB6139"/>
    <w:rsid w:val="00CB7240"/>
    <w:rsid w:val="00CC0458"/>
    <w:rsid w:val="00CC1275"/>
    <w:rsid w:val="00CC2217"/>
    <w:rsid w:val="00CC251B"/>
    <w:rsid w:val="00CC4B3C"/>
    <w:rsid w:val="00CC55C2"/>
    <w:rsid w:val="00CC6EA0"/>
    <w:rsid w:val="00CC6F13"/>
    <w:rsid w:val="00CC76AB"/>
    <w:rsid w:val="00CD087E"/>
    <w:rsid w:val="00CD0A2B"/>
    <w:rsid w:val="00CD0FC8"/>
    <w:rsid w:val="00CD2BA1"/>
    <w:rsid w:val="00CD4886"/>
    <w:rsid w:val="00CD5D08"/>
    <w:rsid w:val="00CD6142"/>
    <w:rsid w:val="00CD6526"/>
    <w:rsid w:val="00CD745A"/>
    <w:rsid w:val="00CD7D69"/>
    <w:rsid w:val="00CE16C9"/>
    <w:rsid w:val="00CE1F12"/>
    <w:rsid w:val="00CE461C"/>
    <w:rsid w:val="00CE4FF7"/>
    <w:rsid w:val="00CE6907"/>
    <w:rsid w:val="00CE69C0"/>
    <w:rsid w:val="00CE6CCF"/>
    <w:rsid w:val="00CE7155"/>
    <w:rsid w:val="00CE71BC"/>
    <w:rsid w:val="00CE7D7F"/>
    <w:rsid w:val="00CF017F"/>
    <w:rsid w:val="00CF2211"/>
    <w:rsid w:val="00CF2BEA"/>
    <w:rsid w:val="00CF2DED"/>
    <w:rsid w:val="00CF30CB"/>
    <w:rsid w:val="00CF3A6B"/>
    <w:rsid w:val="00CF3CBA"/>
    <w:rsid w:val="00CF5E1A"/>
    <w:rsid w:val="00CF6732"/>
    <w:rsid w:val="00CF6E82"/>
    <w:rsid w:val="00D01958"/>
    <w:rsid w:val="00D04B92"/>
    <w:rsid w:val="00D0568B"/>
    <w:rsid w:val="00D0618D"/>
    <w:rsid w:val="00D06844"/>
    <w:rsid w:val="00D069CD"/>
    <w:rsid w:val="00D06F02"/>
    <w:rsid w:val="00D07D0F"/>
    <w:rsid w:val="00D11F49"/>
    <w:rsid w:val="00D155C2"/>
    <w:rsid w:val="00D15811"/>
    <w:rsid w:val="00D17840"/>
    <w:rsid w:val="00D20210"/>
    <w:rsid w:val="00D22048"/>
    <w:rsid w:val="00D232C5"/>
    <w:rsid w:val="00D25624"/>
    <w:rsid w:val="00D34C7B"/>
    <w:rsid w:val="00D34D8F"/>
    <w:rsid w:val="00D35745"/>
    <w:rsid w:val="00D37A7B"/>
    <w:rsid w:val="00D37F5E"/>
    <w:rsid w:val="00D42A53"/>
    <w:rsid w:val="00D43DA0"/>
    <w:rsid w:val="00D440EA"/>
    <w:rsid w:val="00D4609A"/>
    <w:rsid w:val="00D461D4"/>
    <w:rsid w:val="00D46E3F"/>
    <w:rsid w:val="00D51726"/>
    <w:rsid w:val="00D519C4"/>
    <w:rsid w:val="00D525CF"/>
    <w:rsid w:val="00D53371"/>
    <w:rsid w:val="00D56805"/>
    <w:rsid w:val="00D602BF"/>
    <w:rsid w:val="00D60810"/>
    <w:rsid w:val="00D6151E"/>
    <w:rsid w:val="00D64014"/>
    <w:rsid w:val="00D6526C"/>
    <w:rsid w:val="00D67A21"/>
    <w:rsid w:val="00D72756"/>
    <w:rsid w:val="00D72BDF"/>
    <w:rsid w:val="00D7468A"/>
    <w:rsid w:val="00D74CAB"/>
    <w:rsid w:val="00D81A50"/>
    <w:rsid w:val="00D83503"/>
    <w:rsid w:val="00D867A5"/>
    <w:rsid w:val="00D87DFC"/>
    <w:rsid w:val="00D91ABE"/>
    <w:rsid w:val="00D92283"/>
    <w:rsid w:val="00D93A27"/>
    <w:rsid w:val="00D93B2E"/>
    <w:rsid w:val="00D95A77"/>
    <w:rsid w:val="00D95D6B"/>
    <w:rsid w:val="00D96940"/>
    <w:rsid w:val="00D97DB0"/>
    <w:rsid w:val="00DA2788"/>
    <w:rsid w:val="00DA3B28"/>
    <w:rsid w:val="00DA4D85"/>
    <w:rsid w:val="00DA4F12"/>
    <w:rsid w:val="00DA52E6"/>
    <w:rsid w:val="00DA5813"/>
    <w:rsid w:val="00DA6EC7"/>
    <w:rsid w:val="00DA7BEF"/>
    <w:rsid w:val="00DB1EDE"/>
    <w:rsid w:val="00DB2DBC"/>
    <w:rsid w:val="00DB3081"/>
    <w:rsid w:val="00DB4844"/>
    <w:rsid w:val="00DB4901"/>
    <w:rsid w:val="00DB5324"/>
    <w:rsid w:val="00DB60F0"/>
    <w:rsid w:val="00DB62C3"/>
    <w:rsid w:val="00DB6722"/>
    <w:rsid w:val="00DB6914"/>
    <w:rsid w:val="00DC0AC0"/>
    <w:rsid w:val="00DC23FB"/>
    <w:rsid w:val="00DC5DC0"/>
    <w:rsid w:val="00DD0AA0"/>
    <w:rsid w:val="00DD0E17"/>
    <w:rsid w:val="00DD4003"/>
    <w:rsid w:val="00DD6A82"/>
    <w:rsid w:val="00DE0831"/>
    <w:rsid w:val="00DE18C2"/>
    <w:rsid w:val="00DE44AA"/>
    <w:rsid w:val="00DE61AF"/>
    <w:rsid w:val="00DE7263"/>
    <w:rsid w:val="00DE78E6"/>
    <w:rsid w:val="00DE7A97"/>
    <w:rsid w:val="00DF119E"/>
    <w:rsid w:val="00DF4258"/>
    <w:rsid w:val="00DF4DF8"/>
    <w:rsid w:val="00DF5922"/>
    <w:rsid w:val="00DF72BB"/>
    <w:rsid w:val="00E0026E"/>
    <w:rsid w:val="00E0431B"/>
    <w:rsid w:val="00E11E8B"/>
    <w:rsid w:val="00E12C94"/>
    <w:rsid w:val="00E13AE4"/>
    <w:rsid w:val="00E146AA"/>
    <w:rsid w:val="00E14EC5"/>
    <w:rsid w:val="00E15688"/>
    <w:rsid w:val="00E158BB"/>
    <w:rsid w:val="00E166B6"/>
    <w:rsid w:val="00E1714F"/>
    <w:rsid w:val="00E17843"/>
    <w:rsid w:val="00E205F1"/>
    <w:rsid w:val="00E216FA"/>
    <w:rsid w:val="00E247A2"/>
    <w:rsid w:val="00E255DC"/>
    <w:rsid w:val="00E26460"/>
    <w:rsid w:val="00E32835"/>
    <w:rsid w:val="00E329CE"/>
    <w:rsid w:val="00E32AD6"/>
    <w:rsid w:val="00E36C16"/>
    <w:rsid w:val="00E40344"/>
    <w:rsid w:val="00E40FFE"/>
    <w:rsid w:val="00E46244"/>
    <w:rsid w:val="00E464D5"/>
    <w:rsid w:val="00E476DA"/>
    <w:rsid w:val="00E47846"/>
    <w:rsid w:val="00E47D02"/>
    <w:rsid w:val="00E502FB"/>
    <w:rsid w:val="00E5039A"/>
    <w:rsid w:val="00E51E80"/>
    <w:rsid w:val="00E524E8"/>
    <w:rsid w:val="00E53185"/>
    <w:rsid w:val="00E5439A"/>
    <w:rsid w:val="00E547A7"/>
    <w:rsid w:val="00E54998"/>
    <w:rsid w:val="00E56C02"/>
    <w:rsid w:val="00E5743B"/>
    <w:rsid w:val="00E57667"/>
    <w:rsid w:val="00E57D8E"/>
    <w:rsid w:val="00E57DF9"/>
    <w:rsid w:val="00E604F9"/>
    <w:rsid w:val="00E61183"/>
    <w:rsid w:val="00E63C84"/>
    <w:rsid w:val="00E65B04"/>
    <w:rsid w:val="00E65BFA"/>
    <w:rsid w:val="00E6692A"/>
    <w:rsid w:val="00E67C24"/>
    <w:rsid w:val="00E7032C"/>
    <w:rsid w:val="00E70610"/>
    <w:rsid w:val="00E757C0"/>
    <w:rsid w:val="00E768CF"/>
    <w:rsid w:val="00E768F7"/>
    <w:rsid w:val="00E772FE"/>
    <w:rsid w:val="00E777DA"/>
    <w:rsid w:val="00E77D62"/>
    <w:rsid w:val="00E80226"/>
    <w:rsid w:val="00E84B9C"/>
    <w:rsid w:val="00E84F9D"/>
    <w:rsid w:val="00E85971"/>
    <w:rsid w:val="00E863A8"/>
    <w:rsid w:val="00E90C1F"/>
    <w:rsid w:val="00E91680"/>
    <w:rsid w:val="00E91C60"/>
    <w:rsid w:val="00E9724A"/>
    <w:rsid w:val="00EA3221"/>
    <w:rsid w:val="00EA6AD5"/>
    <w:rsid w:val="00EB0F6D"/>
    <w:rsid w:val="00EB46F7"/>
    <w:rsid w:val="00EB5473"/>
    <w:rsid w:val="00EB5AB9"/>
    <w:rsid w:val="00EB76DA"/>
    <w:rsid w:val="00EC0208"/>
    <w:rsid w:val="00EC2267"/>
    <w:rsid w:val="00EC27BF"/>
    <w:rsid w:val="00EC465D"/>
    <w:rsid w:val="00EC5C46"/>
    <w:rsid w:val="00EC77BE"/>
    <w:rsid w:val="00ED0706"/>
    <w:rsid w:val="00ED1266"/>
    <w:rsid w:val="00ED4948"/>
    <w:rsid w:val="00ED7603"/>
    <w:rsid w:val="00EE28BD"/>
    <w:rsid w:val="00EE6424"/>
    <w:rsid w:val="00EE6704"/>
    <w:rsid w:val="00EF0207"/>
    <w:rsid w:val="00EF0F53"/>
    <w:rsid w:val="00EF190A"/>
    <w:rsid w:val="00EF1C01"/>
    <w:rsid w:val="00EF3BEE"/>
    <w:rsid w:val="00EF5055"/>
    <w:rsid w:val="00F00285"/>
    <w:rsid w:val="00F00C4A"/>
    <w:rsid w:val="00F03614"/>
    <w:rsid w:val="00F05228"/>
    <w:rsid w:val="00F059AF"/>
    <w:rsid w:val="00F05AC3"/>
    <w:rsid w:val="00F11BD6"/>
    <w:rsid w:val="00F12255"/>
    <w:rsid w:val="00F1322A"/>
    <w:rsid w:val="00F13DA3"/>
    <w:rsid w:val="00F173EB"/>
    <w:rsid w:val="00F176B9"/>
    <w:rsid w:val="00F205D6"/>
    <w:rsid w:val="00F25BC3"/>
    <w:rsid w:val="00F2628C"/>
    <w:rsid w:val="00F27095"/>
    <w:rsid w:val="00F276AB"/>
    <w:rsid w:val="00F32D2F"/>
    <w:rsid w:val="00F33064"/>
    <w:rsid w:val="00F342FB"/>
    <w:rsid w:val="00F354B4"/>
    <w:rsid w:val="00F363E8"/>
    <w:rsid w:val="00F378A1"/>
    <w:rsid w:val="00F408D9"/>
    <w:rsid w:val="00F47E8E"/>
    <w:rsid w:val="00F51B51"/>
    <w:rsid w:val="00F51BA8"/>
    <w:rsid w:val="00F54FC9"/>
    <w:rsid w:val="00F5639E"/>
    <w:rsid w:val="00F577EF"/>
    <w:rsid w:val="00F60E42"/>
    <w:rsid w:val="00F60FBD"/>
    <w:rsid w:val="00F62730"/>
    <w:rsid w:val="00F62D94"/>
    <w:rsid w:val="00F64A37"/>
    <w:rsid w:val="00F66D42"/>
    <w:rsid w:val="00F70BFD"/>
    <w:rsid w:val="00F71BC3"/>
    <w:rsid w:val="00F73F33"/>
    <w:rsid w:val="00F761EF"/>
    <w:rsid w:val="00F81387"/>
    <w:rsid w:val="00F822B5"/>
    <w:rsid w:val="00F82F11"/>
    <w:rsid w:val="00F833F7"/>
    <w:rsid w:val="00F843DD"/>
    <w:rsid w:val="00F859D9"/>
    <w:rsid w:val="00F87EF8"/>
    <w:rsid w:val="00F9351B"/>
    <w:rsid w:val="00F93730"/>
    <w:rsid w:val="00F93BB9"/>
    <w:rsid w:val="00F97CB8"/>
    <w:rsid w:val="00FA1F65"/>
    <w:rsid w:val="00FA3842"/>
    <w:rsid w:val="00FA3C75"/>
    <w:rsid w:val="00FA4547"/>
    <w:rsid w:val="00FA5655"/>
    <w:rsid w:val="00FA622E"/>
    <w:rsid w:val="00FA6A44"/>
    <w:rsid w:val="00FA746F"/>
    <w:rsid w:val="00FB1F19"/>
    <w:rsid w:val="00FB243A"/>
    <w:rsid w:val="00FB33BB"/>
    <w:rsid w:val="00FB3A7E"/>
    <w:rsid w:val="00FB5005"/>
    <w:rsid w:val="00FB5564"/>
    <w:rsid w:val="00FC0A6E"/>
    <w:rsid w:val="00FC0D0D"/>
    <w:rsid w:val="00FC34A4"/>
    <w:rsid w:val="00FC4444"/>
    <w:rsid w:val="00FC4C80"/>
    <w:rsid w:val="00FC5CD1"/>
    <w:rsid w:val="00FC6E06"/>
    <w:rsid w:val="00FC6EF9"/>
    <w:rsid w:val="00FC7076"/>
    <w:rsid w:val="00FC72F0"/>
    <w:rsid w:val="00FD09AA"/>
    <w:rsid w:val="00FD168B"/>
    <w:rsid w:val="00FD2842"/>
    <w:rsid w:val="00FD5412"/>
    <w:rsid w:val="00FE2A79"/>
    <w:rsid w:val="00FE67DE"/>
    <w:rsid w:val="00FE78C2"/>
    <w:rsid w:val="00FE7F66"/>
    <w:rsid w:val="00FF3C6A"/>
    <w:rsid w:val="00FF3E33"/>
    <w:rsid w:val="00FF55AC"/>
    <w:rsid w:val="00FF76BA"/>
    <w:rsid w:val="00FF7D2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98E"/>
    <w:rPr>
      <w:sz w:val="24"/>
      <w:szCs w:val="24"/>
    </w:rPr>
  </w:style>
  <w:style w:type="paragraph" w:styleId="Heading4">
    <w:name w:val="heading 4"/>
    <w:basedOn w:val="Normal"/>
    <w:next w:val="Normal"/>
    <w:qFormat/>
    <w:rsid w:val="003145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3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B2188"/>
    <w:pPr>
      <w:tabs>
        <w:tab w:val="center" w:pos="4320"/>
        <w:tab w:val="right" w:pos="8640"/>
      </w:tabs>
    </w:pPr>
  </w:style>
  <w:style w:type="character" w:styleId="PageNumber">
    <w:name w:val="page number"/>
    <w:basedOn w:val="DefaultParagraphFont"/>
    <w:rsid w:val="002B2188"/>
  </w:style>
  <w:style w:type="paragraph" w:styleId="Header">
    <w:name w:val="header"/>
    <w:basedOn w:val="Normal"/>
    <w:link w:val="HeaderChar"/>
    <w:uiPriority w:val="99"/>
    <w:rsid w:val="000D4762"/>
    <w:pPr>
      <w:tabs>
        <w:tab w:val="center" w:pos="4320"/>
        <w:tab w:val="right" w:pos="8640"/>
      </w:tabs>
    </w:pPr>
  </w:style>
  <w:style w:type="paragraph" w:styleId="BodyTextIndent">
    <w:name w:val="Body Text Indent"/>
    <w:basedOn w:val="Normal"/>
    <w:rsid w:val="006B7D63"/>
    <w:pPr>
      <w:spacing w:after="120"/>
      <w:ind w:left="360"/>
    </w:pPr>
    <w:rPr>
      <w:rFonts w:eastAsia="MS Mincho"/>
    </w:rPr>
  </w:style>
  <w:style w:type="paragraph" w:styleId="BalloonText">
    <w:name w:val="Balloon Text"/>
    <w:basedOn w:val="Normal"/>
    <w:semiHidden/>
    <w:rsid w:val="008F32AD"/>
    <w:rPr>
      <w:rFonts w:ascii="Tahoma" w:hAnsi="Tahoma" w:cs="Tahoma"/>
      <w:sz w:val="16"/>
      <w:szCs w:val="16"/>
    </w:rPr>
  </w:style>
  <w:style w:type="paragraph" w:styleId="BodyText2">
    <w:name w:val="Body Text 2"/>
    <w:basedOn w:val="Normal"/>
    <w:rsid w:val="003145F4"/>
    <w:pPr>
      <w:spacing w:after="120" w:line="480" w:lineRule="auto"/>
    </w:pPr>
  </w:style>
  <w:style w:type="paragraph" w:customStyle="1" w:styleId="Char1CharCharCharCharCharCharCharCharCharCharCharChar">
    <w:name w:val="Char1 Char Char Char Char Char Char Char Char Char Char Char Char"/>
    <w:basedOn w:val="Normal"/>
    <w:rsid w:val="003145F4"/>
    <w:rPr>
      <w:rFonts w:ascii="Tahoma" w:hAnsi="Tahoma"/>
      <w:sz w:val="20"/>
      <w:szCs w:val="22"/>
    </w:rPr>
  </w:style>
  <w:style w:type="paragraph" w:customStyle="1" w:styleId="Char">
    <w:name w:val="Char"/>
    <w:basedOn w:val="Heading4"/>
    <w:autoRedefine/>
    <w:rsid w:val="003145F4"/>
    <w:pPr>
      <w:jc w:val="both"/>
    </w:pPr>
    <w:rPr>
      <w:b w:val="0"/>
      <w:sz w:val="26"/>
    </w:rPr>
  </w:style>
  <w:style w:type="character" w:customStyle="1" w:styleId="vldocrldnamec2">
    <w:name w:val="vl_doc_rl_dname_c2"/>
    <w:basedOn w:val="DefaultParagraphFont"/>
    <w:rsid w:val="0097331F"/>
  </w:style>
  <w:style w:type="character" w:styleId="Hyperlink">
    <w:name w:val="Hyperlink"/>
    <w:basedOn w:val="DefaultParagraphFont"/>
    <w:rsid w:val="00305F7E"/>
    <w:rPr>
      <w:color w:val="0000FF"/>
      <w:u w:val="single"/>
    </w:rPr>
  </w:style>
  <w:style w:type="character" w:customStyle="1" w:styleId="outputdata">
    <w:name w:val="outputdata"/>
    <w:basedOn w:val="DefaultParagraphFont"/>
    <w:rsid w:val="004D6A7F"/>
  </w:style>
  <w:style w:type="paragraph" w:styleId="ListParagraph">
    <w:name w:val="List Paragraph"/>
    <w:basedOn w:val="Normal"/>
    <w:link w:val="ListParagraphChar"/>
    <w:uiPriority w:val="99"/>
    <w:qFormat/>
    <w:rsid w:val="00E7061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D27A3"/>
    <w:rPr>
      <w:sz w:val="24"/>
      <w:szCs w:val="24"/>
    </w:rPr>
  </w:style>
  <w:style w:type="paragraph" w:customStyle="1" w:styleId="n-dieund">
    <w:name w:val="n-dieund"/>
    <w:basedOn w:val="Normal"/>
    <w:rsid w:val="003F25E0"/>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paragraph" w:styleId="NormalWeb">
    <w:name w:val="Normal (Web)"/>
    <w:basedOn w:val="Normal"/>
    <w:uiPriority w:val="99"/>
    <w:unhideWhenUsed/>
    <w:rsid w:val="004F475A"/>
    <w:pPr>
      <w:spacing w:before="100" w:beforeAutospacing="1" w:after="100" w:afterAutospacing="1"/>
    </w:pPr>
  </w:style>
  <w:style w:type="character" w:styleId="Strong">
    <w:name w:val="Strong"/>
    <w:basedOn w:val="DefaultParagraphFont"/>
    <w:uiPriority w:val="99"/>
    <w:qFormat/>
    <w:rsid w:val="00372012"/>
    <w:rPr>
      <w:b/>
      <w:bCs/>
    </w:rPr>
  </w:style>
  <w:style w:type="paragraph" w:styleId="FootnoteText">
    <w:name w:val="footnote text"/>
    <w:basedOn w:val="Normal"/>
    <w:link w:val="FootnoteTextChar"/>
    <w:rsid w:val="00AA7343"/>
    <w:rPr>
      <w:sz w:val="20"/>
      <w:szCs w:val="20"/>
    </w:rPr>
  </w:style>
  <w:style w:type="character" w:customStyle="1" w:styleId="FootnoteTextChar">
    <w:name w:val="Footnote Text Char"/>
    <w:basedOn w:val="DefaultParagraphFont"/>
    <w:link w:val="FootnoteText"/>
    <w:rsid w:val="00AA7343"/>
  </w:style>
  <w:style w:type="character" w:styleId="FootnoteReference">
    <w:name w:val="footnote reference"/>
    <w:aliases w:val="Footnote,Footnote text"/>
    <w:uiPriority w:val="99"/>
    <w:rsid w:val="00AA7343"/>
    <w:rPr>
      <w:vertAlign w:val="superscript"/>
    </w:rPr>
  </w:style>
  <w:style w:type="paragraph" w:customStyle="1" w:styleId="TextBODY">
    <w:name w:val="Text BODY"/>
    <w:basedOn w:val="Normal"/>
    <w:rsid w:val="00C637B6"/>
    <w:pPr>
      <w:spacing w:after="120" w:line="312" w:lineRule="auto"/>
      <w:jc w:val="both"/>
    </w:pPr>
    <w:rPr>
      <w:sz w:val="26"/>
    </w:rPr>
  </w:style>
  <w:style w:type="character" w:customStyle="1" w:styleId="HeaderChar">
    <w:name w:val="Header Char"/>
    <w:link w:val="Header"/>
    <w:uiPriority w:val="99"/>
    <w:rsid w:val="007949A6"/>
    <w:rPr>
      <w:sz w:val="24"/>
      <w:szCs w:val="24"/>
    </w:rPr>
  </w:style>
  <w:style w:type="character" w:customStyle="1" w:styleId="ListParagraphChar">
    <w:name w:val="List Paragraph Char"/>
    <w:link w:val="ListParagraph"/>
    <w:uiPriority w:val="99"/>
    <w:locked/>
    <w:rsid w:val="00702F1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98E"/>
    <w:rPr>
      <w:sz w:val="24"/>
      <w:szCs w:val="24"/>
    </w:rPr>
  </w:style>
  <w:style w:type="paragraph" w:styleId="Heading4">
    <w:name w:val="heading 4"/>
    <w:basedOn w:val="Normal"/>
    <w:next w:val="Normal"/>
    <w:qFormat/>
    <w:rsid w:val="003145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3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B2188"/>
    <w:pPr>
      <w:tabs>
        <w:tab w:val="center" w:pos="4320"/>
        <w:tab w:val="right" w:pos="8640"/>
      </w:tabs>
    </w:pPr>
  </w:style>
  <w:style w:type="character" w:styleId="PageNumber">
    <w:name w:val="page number"/>
    <w:basedOn w:val="DefaultParagraphFont"/>
    <w:rsid w:val="002B2188"/>
  </w:style>
  <w:style w:type="paragraph" w:styleId="Header">
    <w:name w:val="header"/>
    <w:basedOn w:val="Normal"/>
    <w:link w:val="HeaderChar"/>
    <w:uiPriority w:val="99"/>
    <w:rsid w:val="000D4762"/>
    <w:pPr>
      <w:tabs>
        <w:tab w:val="center" w:pos="4320"/>
        <w:tab w:val="right" w:pos="8640"/>
      </w:tabs>
    </w:pPr>
  </w:style>
  <w:style w:type="paragraph" w:styleId="BodyTextIndent">
    <w:name w:val="Body Text Indent"/>
    <w:basedOn w:val="Normal"/>
    <w:rsid w:val="006B7D63"/>
    <w:pPr>
      <w:spacing w:after="120"/>
      <w:ind w:left="360"/>
    </w:pPr>
    <w:rPr>
      <w:rFonts w:eastAsia="MS Mincho"/>
    </w:rPr>
  </w:style>
  <w:style w:type="paragraph" w:styleId="BalloonText">
    <w:name w:val="Balloon Text"/>
    <w:basedOn w:val="Normal"/>
    <w:semiHidden/>
    <w:rsid w:val="008F32AD"/>
    <w:rPr>
      <w:rFonts w:ascii="Tahoma" w:hAnsi="Tahoma" w:cs="Tahoma"/>
      <w:sz w:val="16"/>
      <w:szCs w:val="16"/>
    </w:rPr>
  </w:style>
  <w:style w:type="paragraph" w:styleId="BodyText2">
    <w:name w:val="Body Text 2"/>
    <w:basedOn w:val="Normal"/>
    <w:rsid w:val="003145F4"/>
    <w:pPr>
      <w:spacing w:after="120" w:line="480" w:lineRule="auto"/>
    </w:pPr>
  </w:style>
  <w:style w:type="paragraph" w:customStyle="1" w:styleId="Char1CharCharCharCharCharCharCharCharCharCharCharChar">
    <w:name w:val="Char1 Char Char Char Char Char Char Char Char Char Char Char Char"/>
    <w:basedOn w:val="Normal"/>
    <w:rsid w:val="003145F4"/>
    <w:rPr>
      <w:rFonts w:ascii="Tahoma" w:hAnsi="Tahoma"/>
      <w:sz w:val="20"/>
      <w:szCs w:val="22"/>
    </w:rPr>
  </w:style>
  <w:style w:type="paragraph" w:customStyle="1" w:styleId="Char">
    <w:name w:val="Char"/>
    <w:basedOn w:val="Heading4"/>
    <w:autoRedefine/>
    <w:rsid w:val="003145F4"/>
    <w:pPr>
      <w:jc w:val="both"/>
    </w:pPr>
    <w:rPr>
      <w:b w:val="0"/>
      <w:sz w:val="26"/>
    </w:rPr>
  </w:style>
  <w:style w:type="character" w:customStyle="1" w:styleId="vldocrldnamec2">
    <w:name w:val="vl_doc_rl_dname_c2"/>
    <w:basedOn w:val="DefaultParagraphFont"/>
    <w:rsid w:val="0097331F"/>
  </w:style>
  <w:style w:type="character" w:styleId="Hyperlink">
    <w:name w:val="Hyperlink"/>
    <w:basedOn w:val="DefaultParagraphFont"/>
    <w:rsid w:val="00305F7E"/>
    <w:rPr>
      <w:color w:val="0000FF"/>
      <w:u w:val="single"/>
    </w:rPr>
  </w:style>
  <w:style w:type="character" w:customStyle="1" w:styleId="outputdata">
    <w:name w:val="outputdata"/>
    <w:basedOn w:val="DefaultParagraphFont"/>
    <w:rsid w:val="004D6A7F"/>
  </w:style>
  <w:style w:type="paragraph" w:styleId="ListParagraph">
    <w:name w:val="List Paragraph"/>
    <w:basedOn w:val="Normal"/>
    <w:uiPriority w:val="34"/>
    <w:qFormat/>
    <w:rsid w:val="00E7061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D27A3"/>
    <w:rPr>
      <w:sz w:val="24"/>
      <w:szCs w:val="24"/>
    </w:rPr>
  </w:style>
  <w:style w:type="paragraph" w:customStyle="1" w:styleId="n-dieund">
    <w:name w:val="n-dieund"/>
    <w:basedOn w:val="Normal"/>
    <w:rsid w:val="003F25E0"/>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paragraph" w:styleId="NormalWeb">
    <w:name w:val="Normal (Web)"/>
    <w:basedOn w:val="Normal"/>
    <w:uiPriority w:val="99"/>
    <w:unhideWhenUsed/>
    <w:rsid w:val="004F475A"/>
    <w:pPr>
      <w:spacing w:before="100" w:beforeAutospacing="1" w:after="100" w:afterAutospacing="1"/>
    </w:pPr>
  </w:style>
  <w:style w:type="character" w:styleId="Strong">
    <w:name w:val="Strong"/>
    <w:basedOn w:val="DefaultParagraphFont"/>
    <w:uiPriority w:val="22"/>
    <w:qFormat/>
    <w:rsid w:val="00372012"/>
    <w:rPr>
      <w:b/>
      <w:bCs/>
    </w:rPr>
  </w:style>
  <w:style w:type="paragraph" w:styleId="FootnoteText">
    <w:name w:val="footnote text"/>
    <w:basedOn w:val="Normal"/>
    <w:link w:val="FootnoteTextChar"/>
    <w:rsid w:val="00AA7343"/>
    <w:rPr>
      <w:sz w:val="20"/>
      <w:szCs w:val="20"/>
    </w:rPr>
  </w:style>
  <w:style w:type="character" w:customStyle="1" w:styleId="FootnoteTextChar">
    <w:name w:val="Footnote Text Char"/>
    <w:basedOn w:val="DefaultParagraphFont"/>
    <w:link w:val="FootnoteText"/>
    <w:rsid w:val="00AA7343"/>
  </w:style>
  <w:style w:type="character" w:styleId="FootnoteReference">
    <w:name w:val="footnote reference"/>
    <w:aliases w:val="Footnote,Footnote text"/>
    <w:uiPriority w:val="99"/>
    <w:rsid w:val="00AA7343"/>
    <w:rPr>
      <w:vertAlign w:val="superscript"/>
    </w:rPr>
  </w:style>
  <w:style w:type="paragraph" w:customStyle="1" w:styleId="TextBODY">
    <w:name w:val="Text BODY"/>
    <w:basedOn w:val="Normal"/>
    <w:rsid w:val="00C637B6"/>
    <w:pPr>
      <w:spacing w:after="120" w:line="312" w:lineRule="auto"/>
      <w:jc w:val="both"/>
    </w:pPr>
    <w:rPr>
      <w:sz w:val="26"/>
    </w:rPr>
  </w:style>
  <w:style w:type="character" w:customStyle="1" w:styleId="HeaderChar">
    <w:name w:val="Header Char"/>
    <w:link w:val="Header"/>
    <w:uiPriority w:val="99"/>
    <w:rsid w:val="007949A6"/>
    <w:rPr>
      <w:sz w:val="24"/>
      <w:szCs w:val="24"/>
    </w:rPr>
  </w:style>
</w:styles>
</file>

<file path=word/webSettings.xml><?xml version="1.0" encoding="utf-8"?>
<w:webSettings xmlns:r="http://schemas.openxmlformats.org/officeDocument/2006/relationships" xmlns:w="http://schemas.openxmlformats.org/wordprocessingml/2006/main">
  <w:divs>
    <w:div w:id="1049843449">
      <w:bodyDiv w:val="1"/>
      <w:marLeft w:val="0"/>
      <w:marRight w:val="0"/>
      <w:marTop w:val="0"/>
      <w:marBottom w:val="0"/>
      <w:divBdr>
        <w:top w:val="none" w:sz="0" w:space="0" w:color="auto"/>
        <w:left w:val="none" w:sz="0" w:space="0" w:color="auto"/>
        <w:bottom w:val="none" w:sz="0" w:space="0" w:color="auto"/>
        <w:right w:val="none" w:sz="0" w:space="0" w:color="auto"/>
      </w:divBdr>
    </w:div>
    <w:div w:id="1186214631">
      <w:bodyDiv w:val="1"/>
      <w:marLeft w:val="0"/>
      <w:marRight w:val="0"/>
      <w:marTop w:val="0"/>
      <w:marBottom w:val="0"/>
      <w:divBdr>
        <w:top w:val="none" w:sz="0" w:space="0" w:color="auto"/>
        <w:left w:val="none" w:sz="0" w:space="0" w:color="auto"/>
        <w:bottom w:val="none" w:sz="0" w:space="0" w:color="auto"/>
        <w:right w:val="none" w:sz="0" w:space="0" w:color="auto"/>
      </w:divBdr>
    </w:div>
    <w:div w:id="169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86CA-B84E-4D91-9995-02799EF2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State Bank of Vietnam</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Do Hoang Anh</dc:creator>
  <cp:lastModifiedBy>admin</cp:lastModifiedBy>
  <cp:revision>2</cp:revision>
  <cp:lastPrinted>2014-10-02T10:42:00Z</cp:lastPrinted>
  <dcterms:created xsi:type="dcterms:W3CDTF">2014-10-08T10:17:00Z</dcterms:created>
  <dcterms:modified xsi:type="dcterms:W3CDTF">2014-10-08T10:17:00Z</dcterms:modified>
</cp:coreProperties>
</file>