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AC9" w:rsidRPr="00A456FC" w:rsidRDefault="00796AC9" w:rsidP="00A456FC">
      <w:pPr>
        <w:spacing w:after="60" w:line="240" w:lineRule="auto"/>
        <w:jc w:val="both"/>
        <w:rPr>
          <w:rFonts w:ascii="Arial" w:hAnsi="Arial" w:cs="Arial"/>
          <w:sz w:val="20"/>
          <w:szCs w:val="20"/>
        </w:rPr>
      </w:pPr>
      <w:r w:rsidRPr="00A456FC">
        <w:rPr>
          <w:rFonts w:ascii="Arial" w:hAnsi="Arial" w:cs="Arial"/>
          <w:sz w:val="20"/>
          <w:szCs w:val="20"/>
        </w:rPr>
        <w:t xml:space="preserve">Yếu tố cơ bản thúc đẩy kinh tế toàn cầu trong những năm qua </w:t>
      </w:r>
      <w:bookmarkStart w:id="0" w:name="_GoBack"/>
      <w:bookmarkEnd w:id="0"/>
      <w:r w:rsidRPr="00A456FC">
        <w:rPr>
          <w:rFonts w:ascii="Arial" w:hAnsi="Arial" w:cs="Arial"/>
          <w:sz w:val="20"/>
          <w:szCs w:val="20"/>
        </w:rPr>
        <w:t xml:space="preserve">bắt nguồn từ điều kiện tài chính thuận lợi, chính sách thích hợp, niềm tin thị trường tăng cao, và giá cả hàng hóa tăng vững. Những yếu tố này đã khuyến khích các hoạt động đầu tư, qua đó thúc đẩy trao đổi thương mại quốc tế và hỗ trợ tăng trưởng GDP. Trên cơ sở đó, WB đã điều chỉnh nâng dự báo kinh tế toàn cầu năm 2017 lên 3,0%, tăng 0,3% so với dự báo đưa ra hồi tháng 6/2017 và là mức tăng trưởng khá cao so với kết quả tăng 2,4% trong năm 2016. Trong đó, trên một nửa số quốc gia và vùng lãnh thổ ghi nhận xu hướng tăng tốc GDP. </w:t>
      </w:r>
    </w:p>
    <w:p w:rsidR="00796AC9" w:rsidRPr="00A456FC" w:rsidRDefault="00796AC9" w:rsidP="00A456FC">
      <w:pPr>
        <w:spacing w:after="60" w:line="240" w:lineRule="auto"/>
        <w:jc w:val="center"/>
        <w:rPr>
          <w:rFonts w:ascii="Arial" w:hAnsi="Arial" w:cs="Arial"/>
          <w:b/>
          <w:i/>
          <w:sz w:val="20"/>
          <w:szCs w:val="20"/>
        </w:rPr>
      </w:pPr>
      <w:r w:rsidRPr="00A456FC">
        <w:rPr>
          <w:rFonts w:ascii="Arial" w:hAnsi="Arial" w:cs="Arial"/>
          <w:b/>
          <w:i/>
          <w:sz w:val="20"/>
          <w:szCs w:val="20"/>
        </w:rPr>
        <w:t>Tăng trưởng GDP và một số chỉ số kinh tế chủ chốt (% so năm trước)</w:t>
      </w:r>
    </w:p>
    <w:tbl>
      <w:tblPr>
        <w:tblStyle w:val="TableGrid"/>
        <w:tblW w:w="0" w:type="auto"/>
        <w:tblInd w:w="108" w:type="dxa"/>
        <w:tblLook w:val="04A0" w:firstRow="1" w:lastRow="0" w:firstColumn="1" w:lastColumn="0" w:noHBand="0" w:noVBand="1"/>
      </w:tblPr>
      <w:tblGrid>
        <w:gridCol w:w="2340"/>
        <w:gridCol w:w="810"/>
        <w:gridCol w:w="810"/>
        <w:gridCol w:w="810"/>
        <w:gridCol w:w="810"/>
        <w:gridCol w:w="810"/>
        <w:gridCol w:w="810"/>
        <w:gridCol w:w="720"/>
        <w:gridCol w:w="720"/>
        <w:gridCol w:w="720"/>
      </w:tblGrid>
      <w:tr w:rsidR="00796AC9" w:rsidRPr="00A456FC" w:rsidTr="0080749A">
        <w:tc>
          <w:tcPr>
            <w:tcW w:w="2340" w:type="dxa"/>
          </w:tcPr>
          <w:p w:rsidR="00796AC9" w:rsidRPr="00A456FC" w:rsidRDefault="00796AC9" w:rsidP="00A456FC">
            <w:pPr>
              <w:spacing w:after="60"/>
              <w:rPr>
                <w:rFonts w:ascii="Arial" w:hAnsi="Arial" w:cs="Arial"/>
                <w:sz w:val="20"/>
                <w:szCs w:val="20"/>
              </w:rPr>
            </w:pPr>
          </w:p>
        </w:tc>
        <w:tc>
          <w:tcPr>
            <w:tcW w:w="4860" w:type="dxa"/>
            <w:gridSpan w:val="6"/>
          </w:tcPr>
          <w:p w:rsidR="00796AC9" w:rsidRPr="00A456FC" w:rsidRDefault="00796AC9" w:rsidP="00A456FC">
            <w:pPr>
              <w:spacing w:after="60"/>
              <w:jc w:val="center"/>
              <w:rPr>
                <w:rFonts w:ascii="Arial" w:hAnsi="Arial" w:cs="Arial"/>
                <w:b/>
                <w:sz w:val="20"/>
                <w:szCs w:val="20"/>
              </w:rPr>
            </w:pPr>
            <w:r w:rsidRPr="00A456FC">
              <w:rPr>
                <w:rFonts w:ascii="Arial" w:hAnsi="Arial" w:cs="Arial"/>
                <w:b/>
                <w:sz w:val="20"/>
                <w:szCs w:val="20"/>
              </w:rPr>
              <w:t>Kết quả và dự báo</w:t>
            </w:r>
          </w:p>
        </w:tc>
        <w:tc>
          <w:tcPr>
            <w:tcW w:w="2160" w:type="dxa"/>
            <w:gridSpan w:val="3"/>
          </w:tcPr>
          <w:p w:rsidR="00796AC9" w:rsidRPr="00A456FC" w:rsidRDefault="00796AC9" w:rsidP="00A456FC">
            <w:pPr>
              <w:spacing w:after="60"/>
              <w:jc w:val="center"/>
              <w:rPr>
                <w:rFonts w:ascii="Arial" w:hAnsi="Arial" w:cs="Arial"/>
                <w:b/>
                <w:sz w:val="20"/>
                <w:szCs w:val="20"/>
              </w:rPr>
            </w:pPr>
            <w:r w:rsidRPr="00A456FC">
              <w:rPr>
                <w:rFonts w:ascii="Arial" w:hAnsi="Arial" w:cs="Arial"/>
                <w:b/>
                <w:sz w:val="20"/>
                <w:szCs w:val="20"/>
              </w:rPr>
              <w:t>Thay đổi *</w:t>
            </w:r>
          </w:p>
        </w:tc>
      </w:tr>
      <w:tr w:rsidR="00796AC9" w:rsidRPr="00A456FC" w:rsidTr="0080749A">
        <w:tc>
          <w:tcPr>
            <w:tcW w:w="2340" w:type="dxa"/>
          </w:tcPr>
          <w:p w:rsidR="00796AC9" w:rsidRPr="00A456FC" w:rsidRDefault="00796AC9" w:rsidP="00A456FC">
            <w:pPr>
              <w:spacing w:after="60"/>
              <w:rPr>
                <w:rFonts w:ascii="Arial" w:hAnsi="Arial" w:cs="Arial"/>
                <w:sz w:val="20"/>
                <w:szCs w:val="20"/>
              </w:rPr>
            </w:pPr>
          </w:p>
        </w:tc>
        <w:tc>
          <w:tcPr>
            <w:tcW w:w="810" w:type="dxa"/>
          </w:tcPr>
          <w:p w:rsidR="00796AC9" w:rsidRPr="00A456FC" w:rsidRDefault="00796AC9" w:rsidP="00A456FC">
            <w:pPr>
              <w:spacing w:after="60"/>
              <w:jc w:val="center"/>
              <w:rPr>
                <w:rFonts w:ascii="Arial" w:hAnsi="Arial" w:cs="Arial"/>
                <w:b/>
                <w:sz w:val="20"/>
                <w:szCs w:val="20"/>
              </w:rPr>
            </w:pPr>
            <w:r w:rsidRPr="00A456FC">
              <w:rPr>
                <w:rFonts w:ascii="Arial" w:hAnsi="Arial" w:cs="Arial"/>
                <w:b/>
                <w:sz w:val="20"/>
                <w:szCs w:val="20"/>
              </w:rPr>
              <w:t>2015</w:t>
            </w:r>
          </w:p>
        </w:tc>
        <w:tc>
          <w:tcPr>
            <w:tcW w:w="810" w:type="dxa"/>
          </w:tcPr>
          <w:p w:rsidR="00796AC9" w:rsidRPr="00A456FC" w:rsidRDefault="00796AC9" w:rsidP="00A456FC">
            <w:pPr>
              <w:spacing w:after="60"/>
              <w:jc w:val="center"/>
              <w:rPr>
                <w:rFonts w:ascii="Arial" w:hAnsi="Arial" w:cs="Arial"/>
                <w:b/>
                <w:sz w:val="20"/>
                <w:szCs w:val="20"/>
              </w:rPr>
            </w:pPr>
            <w:r w:rsidRPr="00A456FC">
              <w:rPr>
                <w:rFonts w:ascii="Arial" w:hAnsi="Arial" w:cs="Arial"/>
                <w:b/>
                <w:sz w:val="20"/>
                <w:szCs w:val="20"/>
              </w:rPr>
              <w:t>2016</w:t>
            </w:r>
          </w:p>
        </w:tc>
        <w:tc>
          <w:tcPr>
            <w:tcW w:w="810" w:type="dxa"/>
          </w:tcPr>
          <w:p w:rsidR="00796AC9" w:rsidRPr="00A456FC" w:rsidRDefault="00796AC9" w:rsidP="00A456FC">
            <w:pPr>
              <w:spacing w:after="60"/>
              <w:jc w:val="center"/>
              <w:rPr>
                <w:rFonts w:ascii="Arial" w:hAnsi="Arial" w:cs="Arial"/>
                <w:b/>
                <w:sz w:val="20"/>
                <w:szCs w:val="20"/>
              </w:rPr>
            </w:pPr>
            <w:r w:rsidRPr="00A456FC">
              <w:rPr>
                <w:rFonts w:ascii="Arial" w:hAnsi="Arial" w:cs="Arial"/>
                <w:b/>
                <w:sz w:val="20"/>
                <w:szCs w:val="20"/>
              </w:rPr>
              <w:t>2017</w:t>
            </w:r>
          </w:p>
        </w:tc>
        <w:tc>
          <w:tcPr>
            <w:tcW w:w="810" w:type="dxa"/>
          </w:tcPr>
          <w:p w:rsidR="00796AC9" w:rsidRPr="00A456FC" w:rsidRDefault="00796AC9" w:rsidP="00A456FC">
            <w:pPr>
              <w:spacing w:after="60"/>
              <w:jc w:val="center"/>
              <w:rPr>
                <w:rFonts w:ascii="Arial" w:hAnsi="Arial" w:cs="Arial"/>
                <w:b/>
                <w:sz w:val="20"/>
                <w:szCs w:val="20"/>
              </w:rPr>
            </w:pPr>
            <w:r w:rsidRPr="00A456FC">
              <w:rPr>
                <w:rFonts w:ascii="Arial" w:hAnsi="Arial" w:cs="Arial"/>
                <w:b/>
                <w:sz w:val="20"/>
                <w:szCs w:val="20"/>
              </w:rPr>
              <w:t>2018</w:t>
            </w:r>
          </w:p>
        </w:tc>
        <w:tc>
          <w:tcPr>
            <w:tcW w:w="810" w:type="dxa"/>
          </w:tcPr>
          <w:p w:rsidR="00796AC9" w:rsidRPr="00A456FC" w:rsidRDefault="00796AC9" w:rsidP="00A456FC">
            <w:pPr>
              <w:spacing w:after="60"/>
              <w:jc w:val="center"/>
              <w:rPr>
                <w:rFonts w:ascii="Arial" w:hAnsi="Arial" w:cs="Arial"/>
                <w:b/>
                <w:sz w:val="20"/>
                <w:szCs w:val="20"/>
              </w:rPr>
            </w:pPr>
            <w:r w:rsidRPr="00A456FC">
              <w:rPr>
                <w:rFonts w:ascii="Arial" w:hAnsi="Arial" w:cs="Arial"/>
                <w:b/>
                <w:sz w:val="20"/>
                <w:szCs w:val="20"/>
              </w:rPr>
              <w:t>2019</w:t>
            </w:r>
          </w:p>
        </w:tc>
        <w:tc>
          <w:tcPr>
            <w:tcW w:w="810" w:type="dxa"/>
          </w:tcPr>
          <w:p w:rsidR="00796AC9" w:rsidRPr="00A456FC" w:rsidRDefault="00796AC9" w:rsidP="00A456FC">
            <w:pPr>
              <w:spacing w:after="60"/>
              <w:jc w:val="center"/>
              <w:rPr>
                <w:rFonts w:ascii="Arial" w:hAnsi="Arial" w:cs="Arial"/>
                <w:b/>
                <w:sz w:val="20"/>
                <w:szCs w:val="20"/>
              </w:rPr>
            </w:pPr>
            <w:r w:rsidRPr="00A456FC">
              <w:rPr>
                <w:rFonts w:ascii="Arial" w:hAnsi="Arial" w:cs="Arial"/>
                <w:b/>
                <w:sz w:val="20"/>
                <w:szCs w:val="20"/>
              </w:rPr>
              <w:t>2020</w:t>
            </w:r>
          </w:p>
        </w:tc>
        <w:tc>
          <w:tcPr>
            <w:tcW w:w="720" w:type="dxa"/>
          </w:tcPr>
          <w:p w:rsidR="00796AC9" w:rsidRPr="00A456FC" w:rsidRDefault="00796AC9" w:rsidP="00A456FC">
            <w:pPr>
              <w:spacing w:after="60"/>
              <w:jc w:val="center"/>
              <w:rPr>
                <w:rFonts w:ascii="Arial" w:hAnsi="Arial" w:cs="Arial"/>
                <w:b/>
                <w:sz w:val="20"/>
                <w:szCs w:val="20"/>
              </w:rPr>
            </w:pPr>
            <w:r w:rsidRPr="00A456FC">
              <w:rPr>
                <w:rFonts w:ascii="Arial" w:hAnsi="Arial" w:cs="Arial"/>
                <w:b/>
                <w:sz w:val="20"/>
                <w:szCs w:val="20"/>
              </w:rPr>
              <w:t>2017</w:t>
            </w:r>
          </w:p>
        </w:tc>
        <w:tc>
          <w:tcPr>
            <w:tcW w:w="720" w:type="dxa"/>
          </w:tcPr>
          <w:p w:rsidR="00796AC9" w:rsidRPr="00A456FC" w:rsidRDefault="00796AC9" w:rsidP="00A456FC">
            <w:pPr>
              <w:spacing w:after="60"/>
              <w:jc w:val="center"/>
              <w:rPr>
                <w:rFonts w:ascii="Arial" w:hAnsi="Arial" w:cs="Arial"/>
                <w:b/>
                <w:sz w:val="20"/>
                <w:szCs w:val="20"/>
              </w:rPr>
            </w:pPr>
            <w:r w:rsidRPr="00A456FC">
              <w:rPr>
                <w:rFonts w:ascii="Arial" w:hAnsi="Arial" w:cs="Arial"/>
                <w:b/>
                <w:sz w:val="20"/>
                <w:szCs w:val="20"/>
              </w:rPr>
              <w:t>2018</w:t>
            </w:r>
          </w:p>
        </w:tc>
        <w:tc>
          <w:tcPr>
            <w:tcW w:w="720" w:type="dxa"/>
          </w:tcPr>
          <w:p w:rsidR="00796AC9" w:rsidRPr="00A456FC" w:rsidRDefault="00796AC9" w:rsidP="00A456FC">
            <w:pPr>
              <w:spacing w:after="60"/>
              <w:jc w:val="center"/>
              <w:rPr>
                <w:rFonts w:ascii="Arial" w:hAnsi="Arial" w:cs="Arial"/>
                <w:b/>
                <w:sz w:val="20"/>
                <w:szCs w:val="20"/>
              </w:rPr>
            </w:pPr>
            <w:r w:rsidRPr="00A456FC">
              <w:rPr>
                <w:rFonts w:ascii="Arial" w:hAnsi="Arial" w:cs="Arial"/>
                <w:b/>
                <w:sz w:val="20"/>
                <w:szCs w:val="20"/>
              </w:rPr>
              <w:t>2019</w:t>
            </w:r>
          </w:p>
        </w:tc>
      </w:tr>
      <w:tr w:rsidR="00796AC9" w:rsidRPr="00A456FC" w:rsidTr="0080749A">
        <w:tc>
          <w:tcPr>
            <w:tcW w:w="2340" w:type="dxa"/>
          </w:tcPr>
          <w:p w:rsidR="00796AC9" w:rsidRPr="00A456FC" w:rsidRDefault="00796AC9" w:rsidP="00A456FC">
            <w:pPr>
              <w:rPr>
                <w:rFonts w:ascii="Arial" w:hAnsi="Arial" w:cs="Arial"/>
                <w:sz w:val="20"/>
                <w:szCs w:val="20"/>
              </w:rPr>
            </w:pPr>
            <w:r w:rsidRPr="00A456FC">
              <w:rPr>
                <w:rFonts w:ascii="Arial" w:hAnsi="Arial" w:cs="Arial"/>
                <w:sz w:val="20"/>
                <w:szCs w:val="20"/>
              </w:rPr>
              <w:t>Thế giới</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2,4</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2,9</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r>
      <w:tr w:rsidR="00796AC9" w:rsidRPr="00A456FC" w:rsidTr="0080749A">
        <w:tc>
          <w:tcPr>
            <w:tcW w:w="2340" w:type="dxa"/>
          </w:tcPr>
          <w:p w:rsidR="00796AC9" w:rsidRPr="00A456FC" w:rsidRDefault="00796AC9" w:rsidP="00A456FC">
            <w:pPr>
              <w:rPr>
                <w:rFonts w:ascii="Arial" w:hAnsi="Arial" w:cs="Arial"/>
                <w:b/>
                <w:i/>
                <w:sz w:val="20"/>
                <w:szCs w:val="20"/>
              </w:rPr>
            </w:pPr>
            <w:r w:rsidRPr="00A456FC">
              <w:rPr>
                <w:rFonts w:ascii="Arial" w:hAnsi="Arial" w:cs="Arial"/>
                <w:b/>
                <w:i/>
                <w:sz w:val="20"/>
                <w:szCs w:val="20"/>
              </w:rPr>
              <w:t>Các nước phát triển</w:t>
            </w:r>
          </w:p>
        </w:tc>
        <w:tc>
          <w:tcPr>
            <w:tcW w:w="81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2,2</w:t>
            </w:r>
          </w:p>
        </w:tc>
        <w:tc>
          <w:tcPr>
            <w:tcW w:w="81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1,6</w:t>
            </w:r>
          </w:p>
        </w:tc>
        <w:tc>
          <w:tcPr>
            <w:tcW w:w="81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2,3</w:t>
            </w:r>
          </w:p>
        </w:tc>
        <w:tc>
          <w:tcPr>
            <w:tcW w:w="81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2,2</w:t>
            </w:r>
          </w:p>
        </w:tc>
        <w:tc>
          <w:tcPr>
            <w:tcW w:w="81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1,9</w:t>
            </w:r>
          </w:p>
        </w:tc>
        <w:tc>
          <w:tcPr>
            <w:tcW w:w="81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1,7</w:t>
            </w:r>
          </w:p>
        </w:tc>
        <w:tc>
          <w:tcPr>
            <w:tcW w:w="72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0,4</w:t>
            </w:r>
          </w:p>
        </w:tc>
        <w:tc>
          <w:tcPr>
            <w:tcW w:w="72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0,4</w:t>
            </w:r>
          </w:p>
        </w:tc>
        <w:tc>
          <w:tcPr>
            <w:tcW w:w="72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0,2</w:t>
            </w:r>
          </w:p>
        </w:tc>
      </w:tr>
      <w:tr w:rsidR="00796AC9" w:rsidRPr="00A456FC" w:rsidTr="0080749A">
        <w:tc>
          <w:tcPr>
            <w:tcW w:w="2340" w:type="dxa"/>
          </w:tcPr>
          <w:p w:rsidR="00796AC9" w:rsidRPr="00A456FC" w:rsidRDefault="00796AC9" w:rsidP="00A456FC">
            <w:pPr>
              <w:rPr>
                <w:rFonts w:ascii="Arial" w:hAnsi="Arial" w:cs="Arial"/>
                <w:sz w:val="20"/>
                <w:szCs w:val="20"/>
              </w:rPr>
            </w:pPr>
            <w:r w:rsidRPr="00A456FC">
              <w:rPr>
                <w:rFonts w:ascii="Arial" w:hAnsi="Arial" w:cs="Arial"/>
                <w:sz w:val="20"/>
                <w:szCs w:val="20"/>
              </w:rPr>
              <w:t>Mỹ</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2,9</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2,2</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2,0</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r>
      <w:tr w:rsidR="00796AC9" w:rsidRPr="00A456FC" w:rsidTr="0080749A">
        <w:tc>
          <w:tcPr>
            <w:tcW w:w="2340" w:type="dxa"/>
          </w:tcPr>
          <w:p w:rsidR="00796AC9" w:rsidRPr="00A456FC" w:rsidRDefault="00796AC9" w:rsidP="00A456FC">
            <w:pPr>
              <w:rPr>
                <w:rFonts w:ascii="Arial" w:hAnsi="Arial" w:cs="Arial"/>
                <w:sz w:val="20"/>
                <w:szCs w:val="20"/>
              </w:rPr>
            </w:pPr>
            <w:r w:rsidRPr="00A456FC">
              <w:rPr>
                <w:rFonts w:ascii="Arial" w:hAnsi="Arial" w:cs="Arial"/>
                <w:sz w:val="20"/>
                <w:szCs w:val="20"/>
              </w:rPr>
              <w:t>Khu vực euro</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2,4</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1,5</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0,7</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0,6</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r>
      <w:tr w:rsidR="00796AC9" w:rsidRPr="00A456FC" w:rsidTr="0080749A">
        <w:tc>
          <w:tcPr>
            <w:tcW w:w="2340" w:type="dxa"/>
          </w:tcPr>
          <w:p w:rsidR="00796AC9" w:rsidRPr="00A456FC" w:rsidRDefault="00796AC9" w:rsidP="00A456FC">
            <w:pPr>
              <w:rPr>
                <w:rFonts w:ascii="Arial" w:hAnsi="Arial" w:cs="Arial"/>
                <w:sz w:val="20"/>
                <w:szCs w:val="20"/>
              </w:rPr>
            </w:pPr>
            <w:r w:rsidRPr="00A456FC">
              <w:rPr>
                <w:rFonts w:ascii="Arial" w:hAnsi="Arial" w:cs="Arial"/>
                <w:sz w:val="20"/>
                <w:szCs w:val="20"/>
              </w:rPr>
              <w:t>Nhật Bản</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1,4</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0,9</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0,5</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r>
      <w:tr w:rsidR="00796AC9" w:rsidRPr="00A456FC" w:rsidTr="0080749A">
        <w:tc>
          <w:tcPr>
            <w:tcW w:w="2340" w:type="dxa"/>
          </w:tcPr>
          <w:p w:rsidR="00796AC9" w:rsidRPr="00A456FC" w:rsidRDefault="00796AC9" w:rsidP="00A456FC">
            <w:pPr>
              <w:rPr>
                <w:rFonts w:ascii="Arial" w:hAnsi="Arial" w:cs="Arial"/>
                <w:b/>
                <w:i/>
                <w:sz w:val="20"/>
                <w:szCs w:val="20"/>
              </w:rPr>
            </w:pPr>
            <w:r w:rsidRPr="00A456FC">
              <w:rPr>
                <w:rFonts w:ascii="Arial" w:hAnsi="Arial" w:cs="Arial"/>
                <w:b/>
                <w:i/>
                <w:sz w:val="20"/>
                <w:szCs w:val="20"/>
              </w:rPr>
              <w:t>Các EMDE</w:t>
            </w:r>
          </w:p>
        </w:tc>
        <w:tc>
          <w:tcPr>
            <w:tcW w:w="81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3,6</w:t>
            </w:r>
          </w:p>
        </w:tc>
        <w:tc>
          <w:tcPr>
            <w:tcW w:w="81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3,7</w:t>
            </w:r>
          </w:p>
        </w:tc>
        <w:tc>
          <w:tcPr>
            <w:tcW w:w="81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4,3</w:t>
            </w:r>
          </w:p>
        </w:tc>
        <w:tc>
          <w:tcPr>
            <w:tcW w:w="81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4,5</w:t>
            </w:r>
          </w:p>
        </w:tc>
        <w:tc>
          <w:tcPr>
            <w:tcW w:w="81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4,7</w:t>
            </w:r>
          </w:p>
        </w:tc>
        <w:tc>
          <w:tcPr>
            <w:tcW w:w="81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4,7</w:t>
            </w:r>
          </w:p>
        </w:tc>
        <w:tc>
          <w:tcPr>
            <w:tcW w:w="72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0,2</w:t>
            </w:r>
          </w:p>
        </w:tc>
        <w:tc>
          <w:tcPr>
            <w:tcW w:w="72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0,0</w:t>
            </w:r>
          </w:p>
        </w:tc>
        <w:tc>
          <w:tcPr>
            <w:tcW w:w="720" w:type="dxa"/>
          </w:tcPr>
          <w:p w:rsidR="00796AC9" w:rsidRPr="00A456FC" w:rsidRDefault="00796AC9" w:rsidP="00A456FC">
            <w:pPr>
              <w:jc w:val="center"/>
              <w:rPr>
                <w:rFonts w:ascii="Arial" w:hAnsi="Arial" w:cs="Arial"/>
                <w:b/>
                <w:i/>
                <w:sz w:val="20"/>
                <w:szCs w:val="20"/>
              </w:rPr>
            </w:pPr>
            <w:r w:rsidRPr="00A456FC">
              <w:rPr>
                <w:rFonts w:ascii="Arial" w:hAnsi="Arial" w:cs="Arial"/>
                <w:b/>
                <w:i/>
                <w:sz w:val="20"/>
                <w:szCs w:val="20"/>
              </w:rPr>
              <w:t>0,0</w:t>
            </w:r>
          </w:p>
        </w:tc>
      </w:tr>
      <w:tr w:rsidR="00796AC9" w:rsidRPr="00A456FC" w:rsidTr="0080749A">
        <w:tc>
          <w:tcPr>
            <w:tcW w:w="2340" w:type="dxa"/>
          </w:tcPr>
          <w:p w:rsidR="00796AC9" w:rsidRPr="00A456FC" w:rsidRDefault="00796AC9" w:rsidP="00A456FC">
            <w:pPr>
              <w:rPr>
                <w:rFonts w:ascii="Arial" w:hAnsi="Arial" w:cs="Arial"/>
                <w:sz w:val="20"/>
                <w:szCs w:val="20"/>
              </w:rPr>
            </w:pPr>
            <w:r w:rsidRPr="00A456FC">
              <w:rPr>
                <w:rFonts w:ascii="Arial" w:hAnsi="Arial" w:cs="Arial"/>
                <w:sz w:val="20"/>
                <w:szCs w:val="20"/>
              </w:rPr>
              <w:t>Các EMDE xuất khẩu</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0,4</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3,1</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r>
      <w:tr w:rsidR="00796AC9" w:rsidRPr="00A456FC" w:rsidTr="0080749A">
        <w:tc>
          <w:tcPr>
            <w:tcW w:w="2340" w:type="dxa"/>
          </w:tcPr>
          <w:p w:rsidR="00796AC9" w:rsidRPr="00A456FC" w:rsidRDefault="00796AC9" w:rsidP="00A456FC">
            <w:pPr>
              <w:rPr>
                <w:rFonts w:ascii="Arial" w:hAnsi="Arial" w:cs="Arial"/>
                <w:sz w:val="20"/>
                <w:szCs w:val="20"/>
              </w:rPr>
            </w:pPr>
            <w:r w:rsidRPr="00A456FC">
              <w:rPr>
                <w:rFonts w:ascii="Arial" w:hAnsi="Arial" w:cs="Arial"/>
                <w:sz w:val="20"/>
                <w:szCs w:val="20"/>
              </w:rPr>
              <w:t>Những EMDE khác</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5,9</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5,7</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Không kể Trung Quốc</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5,2</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4,9</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5,1</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0,5</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r>
      <w:tr w:rsidR="00796AC9" w:rsidRPr="00A456FC" w:rsidTr="0080749A">
        <w:tc>
          <w:tcPr>
            <w:tcW w:w="2340" w:type="dxa"/>
          </w:tcPr>
          <w:p w:rsidR="00796AC9" w:rsidRPr="00A456FC" w:rsidRDefault="00796AC9" w:rsidP="00A456FC">
            <w:pPr>
              <w:rPr>
                <w:rFonts w:ascii="Arial" w:hAnsi="Arial" w:cs="Arial"/>
                <w:i/>
                <w:spacing w:val="-4"/>
                <w:sz w:val="20"/>
                <w:szCs w:val="20"/>
              </w:rPr>
            </w:pPr>
            <w:r w:rsidRPr="00A456FC">
              <w:rPr>
                <w:rFonts w:ascii="Arial" w:hAnsi="Arial" w:cs="Arial"/>
                <w:i/>
                <w:spacing w:val="-4"/>
                <w:sz w:val="20"/>
                <w:szCs w:val="20"/>
              </w:rPr>
              <w:t>Đông Á - TBD</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6,5</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6,3</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6,4</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6,2</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6,1</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6,0</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0,2</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0,1</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0,0</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Trung Quốc</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6,9</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6,4</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Indonesia</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4,9</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Thái Lan</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2,9</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3,2</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3,6</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3,4</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r>
      <w:tr w:rsidR="00796AC9" w:rsidRPr="00A456FC" w:rsidTr="0080749A">
        <w:tc>
          <w:tcPr>
            <w:tcW w:w="2340" w:type="dxa"/>
          </w:tcPr>
          <w:p w:rsidR="00796AC9" w:rsidRPr="00A456FC" w:rsidRDefault="00796AC9" w:rsidP="00A456FC">
            <w:pPr>
              <w:rPr>
                <w:rFonts w:ascii="Arial" w:hAnsi="Arial" w:cs="Arial"/>
                <w:i/>
                <w:spacing w:val="-4"/>
                <w:sz w:val="20"/>
                <w:szCs w:val="20"/>
              </w:rPr>
            </w:pPr>
            <w:r w:rsidRPr="00A456FC">
              <w:rPr>
                <w:rFonts w:ascii="Arial" w:hAnsi="Arial" w:cs="Arial"/>
                <w:i/>
                <w:spacing w:val="-4"/>
                <w:sz w:val="20"/>
                <w:szCs w:val="20"/>
              </w:rPr>
              <w:t>Châu Âu và Trung Á</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1,0</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1,7</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3,8</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2,9</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3,0</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3,0</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1,3</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0,2</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0,2</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CHLB Nga</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1,8</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0,4</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0,4</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Thổ Nhĩ Kỳ</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3,2</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4,0</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-0,4</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Ba Lan</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2,9</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3,1</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0,8</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r>
      <w:tr w:rsidR="00796AC9" w:rsidRPr="00A456FC" w:rsidTr="0080749A">
        <w:tc>
          <w:tcPr>
            <w:tcW w:w="2340" w:type="dxa"/>
          </w:tcPr>
          <w:p w:rsidR="00796AC9" w:rsidRPr="00A456FC" w:rsidRDefault="00796AC9" w:rsidP="00A456FC">
            <w:pPr>
              <w:rPr>
                <w:rFonts w:ascii="Arial" w:hAnsi="Arial" w:cs="Arial"/>
                <w:i/>
                <w:spacing w:val="-4"/>
                <w:sz w:val="20"/>
                <w:szCs w:val="20"/>
              </w:rPr>
            </w:pPr>
            <w:r w:rsidRPr="00A456FC">
              <w:rPr>
                <w:rFonts w:ascii="Arial" w:hAnsi="Arial" w:cs="Arial"/>
                <w:i/>
                <w:spacing w:val="-4"/>
                <w:sz w:val="20"/>
                <w:szCs w:val="20"/>
              </w:rPr>
              <w:t>Mỹ Latinh và Caribê</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-0,6</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-1,5</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0,9</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2,0</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2,6</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2,7</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0,1</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-0,1</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0,1</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Brazil</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2,5</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0,7</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Mêhicô</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2,9</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1,9</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2,6</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2,6</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Argentina</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2,6</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-2,2</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r>
      <w:tr w:rsidR="00796AC9" w:rsidRPr="00A456FC" w:rsidTr="0080749A">
        <w:tc>
          <w:tcPr>
            <w:tcW w:w="2340" w:type="dxa"/>
          </w:tcPr>
          <w:p w:rsidR="00796AC9" w:rsidRPr="00A456FC" w:rsidRDefault="00796AC9" w:rsidP="00A456FC">
            <w:pPr>
              <w:rPr>
                <w:rFonts w:ascii="Arial" w:hAnsi="Arial" w:cs="Arial"/>
                <w:i/>
                <w:spacing w:val="-4"/>
                <w:sz w:val="20"/>
                <w:szCs w:val="20"/>
              </w:rPr>
            </w:pPr>
            <w:r w:rsidRPr="00A456FC">
              <w:rPr>
                <w:rFonts w:ascii="Arial" w:hAnsi="Arial" w:cs="Arial"/>
                <w:i/>
                <w:spacing w:val="-4"/>
                <w:sz w:val="20"/>
                <w:szCs w:val="20"/>
              </w:rPr>
              <w:t>Trung Đông - Bắc Phi</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2,8</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5,0</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1,8</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3,0</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3,2</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3,2</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-0,3</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0,1</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0,1</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Arập Xê út</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1,2</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-0,8</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Iran</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13,4</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3,6</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-0,4</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Ai Cập</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4,4</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4,2</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5,8</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r>
      <w:tr w:rsidR="00796AC9" w:rsidRPr="00A456FC" w:rsidTr="0080749A">
        <w:tc>
          <w:tcPr>
            <w:tcW w:w="2340" w:type="dxa"/>
          </w:tcPr>
          <w:p w:rsidR="00796AC9" w:rsidRPr="00A456FC" w:rsidRDefault="00796AC9" w:rsidP="00A456FC">
            <w:pPr>
              <w:rPr>
                <w:rFonts w:ascii="Arial" w:hAnsi="Arial" w:cs="Arial"/>
                <w:i/>
                <w:spacing w:val="-4"/>
                <w:sz w:val="20"/>
                <w:szCs w:val="20"/>
              </w:rPr>
            </w:pPr>
            <w:r w:rsidRPr="00A456FC">
              <w:rPr>
                <w:rFonts w:ascii="Arial" w:hAnsi="Arial" w:cs="Arial"/>
                <w:i/>
                <w:spacing w:val="-4"/>
                <w:sz w:val="20"/>
                <w:szCs w:val="20"/>
              </w:rPr>
              <w:t>Nam Á</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7,1</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7,5</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6,5</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6,9</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7,2</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7,2</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-0,3</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-0,2</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-0,1</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Ấn Độ</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8,0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7,1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7,3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7,5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7,5</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-0,5</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Pakistan</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6,0</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Bangladesh</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6,6</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7,1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7,2</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6,4</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6,7</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0,4</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r>
      <w:tr w:rsidR="00796AC9" w:rsidRPr="00A456FC" w:rsidTr="0080749A">
        <w:tc>
          <w:tcPr>
            <w:tcW w:w="2340" w:type="dxa"/>
          </w:tcPr>
          <w:p w:rsidR="00796AC9" w:rsidRPr="00A456FC" w:rsidRDefault="00796AC9" w:rsidP="00A456FC">
            <w:pPr>
              <w:rPr>
                <w:rFonts w:ascii="Arial" w:hAnsi="Arial" w:cs="Arial"/>
                <w:i/>
                <w:spacing w:val="-4"/>
                <w:sz w:val="20"/>
                <w:szCs w:val="20"/>
              </w:rPr>
            </w:pPr>
            <w:r w:rsidRPr="00A456FC">
              <w:rPr>
                <w:rFonts w:ascii="Arial" w:hAnsi="Arial" w:cs="Arial"/>
                <w:i/>
                <w:spacing w:val="-4"/>
                <w:sz w:val="20"/>
                <w:szCs w:val="20"/>
              </w:rPr>
              <w:t>Khu vực Cận Sahara</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3,1</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1,3</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2,4</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3,2</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3,5</w:t>
            </w:r>
          </w:p>
        </w:tc>
        <w:tc>
          <w:tcPr>
            <w:tcW w:w="81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3,6</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-0,2</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0,0</w:t>
            </w:r>
          </w:p>
        </w:tc>
        <w:tc>
          <w:tcPr>
            <w:tcW w:w="720" w:type="dxa"/>
          </w:tcPr>
          <w:p w:rsidR="00796AC9" w:rsidRPr="00A456FC" w:rsidRDefault="00796AC9" w:rsidP="00A456FC">
            <w:pPr>
              <w:jc w:val="center"/>
              <w:rPr>
                <w:rFonts w:ascii="Arial" w:hAnsi="Arial" w:cs="Arial"/>
                <w:i/>
                <w:sz w:val="20"/>
                <w:szCs w:val="20"/>
              </w:rPr>
            </w:pPr>
            <w:r w:rsidRPr="00A456FC">
              <w:rPr>
                <w:rFonts w:ascii="Arial" w:hAnsi="Arial" w:cs="Arial"/>
                <w:i/>
                <w:sz w:val="20"/>
                <w:szCs w:val="20"/>
              </w:rPr>
              <w:t>0,0</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CH Nam Phi</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1,7</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Nigeria</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-1,6</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2,8</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Angola</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1,2</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1,6</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1,5</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0,7</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r>
      <w:tr w:rsidR="00796AC9" w:rsidRPr="00A456FC" w:rsidTr="0080749A">
        <w:tc>
          <w:tcPr>
            <w:tcW w:w="2340" w:type="dxa"/>
          </w:tcPr>
          <w:p w:rsidR="00796AC9" w:rsidRPr="00A456FC" w:rsidRDefault="00796AC9" w:rsidP="00A456FC">
            <w:pPr>
              <w:rPr>
                <w:rFonts w:ascii="Arial" w:hAnsi="Arial" w:cs="Arial"/>
                <w:spacing w:val="-4"/>
                <w:sz w:val="20"/>
                <w:szCs w:val="20"/>
              </w:rPr>
            </w:pPr>
            <w:r w:rsidRPr="00A456FC">
              <w:rPr>
                <w:rFonts w:ascii="Arial" w:hAnsi="Arial" w:cs="Arial"/>
                <w:spacing w:val="-4"/>
                <w:sz w:val="20"/>
                <w:szCs w:val="20"/>
              </w:rPr>
              <w:t>Các nước thu nhập cao</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2,2</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2,2</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1,9</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1,8</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r>
      <w:tr w:rsidR="00796AC9" w:rsidRPr="00A456FC" w:rsidTr="0080749A">
        <w:tc>
          <w:tcPr>
            <w:tcW w:w="2340" w:type="dxa"/>
          </w:tcPr>
          <w:p w:rsidR="00796AC9" w:rsidRPr="00A456FC" w:rsidRDefault="00796AC9" w:rsidP="00A456FC">
            <w:pPr>
              <w:rPr>
                <w:rFonts w:ascii="Arial" w:hAnsi="Arial" w:cs="Arial"/>
                <w:spacing w:val="-14"/>
                <w:sz w:val="20"/>
                <w:szCs w:val="20"/>
              </w:rPr>
            </w:pPr>
            <w:r w:rsidRPr="00A456FC">
              <w:rPr>
                <w:rFonts w:ascii="Arial" w:hAnsi="Arial" w:cs="Arial"/>
                <w:spacing w:val="-14"/>
                <w:sz w:val="20"/>
                <w:szCs w:val="20"/>
              </w:rPr>
              <w:t>Các nước đang phát triển</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3,6</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4,9</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r>
      <w:tr w:rsidR="00796AC9" w:rsidRPr="00A456FC" w:rsidTr="0080749A">
        <w:tc>
          <w:tcPr>
            <w:tcW w:w="2340" w:type="dxa"/>
          </w:tcPr>
          <w:p w:rsidR="00796AC9" w:rsidRPr="00A456FC" w:rsidRDefault="00796AC9" w:rsidP="00A456FC">
            <w:pPr>
              <w:rPr>
                <w:rFonts w:ascii="Arial" w:hAnsi="Arial" w:cs="Arial"/>
                <w:spacing w:val="-8"/>
                <w:sz w:val="20"/>
                <w:szCs w:val="20"/>
              </w:rPr>
            </w:pPr>
            <w:r w:rsidRPr="00A456FC">
              <w:rPr>
                <w:rFonts w:ascii="Arial" w:hAnsi="Arial" w:cs="Arial"/>
                <w:spacing w:val="-8"/>
                <w:sz w:val="20"/>
                <w:szCs w:val="20"/>
              </w:rPr>
              <w:t>Các nước thu nhập thấp</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5,1</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5,4</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5,5</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5,7</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-0,4</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r>
      <w:tr w:rsidR="00796AC9" w:rsidRPr="00A456FC" w:rsidTr="0080749A">
        <w:tc>
          <w:tcPr>
            <w:tcW w:w="2340" w:type="dxa"/>
          </w:tcPr>
          <w:p w:rsidR="00796AC9" w:rsidRPr="00A456FC" w:rsidRDefault="00796AC9" w:rsidP="00A456FC">
            <w:pPr>
              <w:rPr>
                <w:rFonts w:ascii="Arial" w:hAnsi="Arial" w:cs="Arial"/>
                <w:sz w:val="20"/>
                <w:szCs w:val="20"/>
              </w:rPr>
            </w:pPr>
            <w:r w:rsidRPr="00A456FC">
              <w:rPr>
                <w:rFonts w:ascii="Arial" w:hAnsi="Arial" w:cs="Arial"/>
                <w:sz w:val="20"/>
                <w:szCs w:val="20"/>
              </w:rPr>
              <w:t>Nhóm BRICS</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4,4</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5,2</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5,4</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5,4</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r>
      <w:tr w:rsidR="00796AC9" w:rsidRPr="00A456FC" w:rsidTr="0080749A">
        <w:tc>
          <w:tcPr>
            <w:tcW w:w="2340" w:type="dxa"/>
          </w:tcPr>
          <w:p w:rsidR="00796AC9" w:rsidRPr="00A456FC" w:rsidRDefault="00796AC9" w:rsidP="00A456FC">
            <w:pPr>
              <w:rPr>
                <w:rFonts w:ascii="Arial" w:hAnsi="Arial" w:cs="Arial"/>
                <w:sz w:val="20"/>
                <w:szCs w:val="20"/>
              </w:rPr>
            </w:pPr>
            <w:r w:rsidRPr="00A456FC">
              <w:rPr>
                <w:rFonts w:ascii="Arial" w:hAnsi="Arial" w:cs="Arial"/>
                <w:sz w:val="20"/>
                <w:szCs w:val="20"/>
              </w:rPr>
              <w:t>Thương mại quốc tế</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4,0</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3,9</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3,8</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0,3</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0,2</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0,1</w:t>
            </w:r>
          </w:p>
        </w:tc>
      </w:tr>
      <w:tr w:rsidR="00796AC9" w:rsidRPr="00A456FC" w:rsidTr="0080749A">
        <w:tc>
          <w:tcPr>
            <w:tcW w:w="2340" w:type="dxa"/>
          </w:tcPr>
          <w:p w:rsidR="00796AC9" w:rsidRPr="00A456FC" w:rsidRDefault="00796AC9" w:rsidP="00A456FC">
            <w:pPr>
              <w:rPr>
                <w:rFonts w:ascii="Arial" w:hAnsi="Arial" w:cs="Arial"/>
                <w:sz w:val="20"/>
                <w:szCs w:val="20"/>
              </w:rPr>
            </w:pPr>
            <w:r w:rsidRPr="00A456FC">
              <w:rPr>
                <w:rFonts w:ascii="Arial" w:hAnsi="Arial" w:cs="Arial"/>
                <w:sz w:val="20"/>
                <w:szCs w:val="20"/>
              </w:rPr>
              <w:t>Giá dầu thế giới</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-47,3</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-15,6</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23,8</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9,4</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1,7</w:t>
            </w:r>
          </w:p>
        </w:tc>
        <w:tc>
          <w:tcPr>
            <w:tcW w:w="81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1,7</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0,0</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3,7</w:t>
            </w:r>
          </w:p>
        </w:tc>
        <w:tc>
          <w:tcPr>
            <w:tcW w:w="720" w:type="dxa"/>
          </w:tcPr>
          <w:p w:rsidR="00796AC9" w:rsidRPr="00A456FC" w:rsidRDefault="00796AC9" w:rsidP="00A456FC">
            <w:pPr>
              <w:jc w:val="center"/>
              <w:rPr>
                <w:rFonts w:ascii="Arial" w:hAnsi="Arial" w:cs="Arial"/>
                <w:sz w:val="20"/>
                <w:szCs w:val="20"/>
              </w:rPr>
            </w:pPr>
            <w:r w:rsidRPr="00A456FC">
              <w:rPr>
                <w:rFonts w:ascii="Arial" w:hAnsi="Arial" w:cs="Arial"/>
                <w:sz w:val="20"/>
                <w:szCs w:val="20"/>
              </w:rPr>
              <w:t>-3,7</w:t>
            </w:r>
          </w:p>
        </w:tc>
      </w:tr>
      <w:tr w:rsidR="00796AC9" w:rsidRPr="00A456FC" w:rsidTr="0080749A">
        <w:tc>
          <w:tcPr>
            <w:tcW w:w="2340" w:type="dxa"/>
          </w:tcPr>
          <w:p w:rsidR="00796AC9" w:rsidRPr="00A456FC" w:rsidRDefault="00796AC9" w:rsidP="00A456FC">
            <w:pPr>
              <w:spacing w:after="60"/>
              <w:rPr>
                <w:rFonts w:ascii="Arial" w:hAnsi="Arial" w:cs="Arial"/>
                <w:sz w:val="20"/>
                <w:szCs w:val="20"/>
              </w:rPr>
            </w:pPr>
            <w:r w:rsidRPr="00A456FC">
              <w:rPr>
                <w:rFonts w:ascii="Arial" w:hAnsi="Arial" w:cs="Arial"/>
                <w:sz w:val="20"/>
                <w:szCs w:val="20"/>
              </w:rPr>
              <w:t>Giá hàng hóa khác</w:t>
            </w:r>
          </w:p>
        </w:tc>
        <w:tc>
          <w:tcPr>
            <w:tcW w:w="810" w:type="dxa"/>
          </w:tcPr>
          <w:p w:rsidR="00796AC9" w:rsidRPr="00A456FC" w:rsidRDefault="00796AC9" w:rsidP="00A456FC">
            <w:pPr>
              <w:spacing w:after="60"/>
              <w:jc w:val="center"/>
              <w:rPr>
                <w:rFonts w:ascii="Arial" w:hAnsi="Arial" w:cs="Arial"/>
                <w:sz w:val="20"/>
                <w:szCs w:val="20"/>
              </w:rPr>
            </w:pPr>
            <w:r w:rsidRPr="00A456FC">
              <w:rPr>
                <w:rFonts w:ascii="Arial" w:hAnsi="Arial" w:cs="Arial"/>
                <w:sz w:val="20"/>
                <w:szCs w:val="20"/>
              </w:rPr>
              <w:t>-15,0</w:t>
            </w:r>
          </w:p>
        </w:tc>
        <w:tc>
          <w:tcPr>
            <w:tcW w:w="810" w:type="dxa"/>
          </w:tcPr>
          <w:p w:rsidR="00796AC9" w:rsidRPr="00A456FC" w:rsidRDefault="00796AC9" w:rsidP="00A456FC">
            <w:pPr>
              <w:spacing w:after="60"/>
              <w:jc w:val="center"/>
              <w:rPr>
                <w:rFonts w:ascii="Arial" w:hAnsi="Arial" w:cs="Arial"/>
                <w:sz w:val="20"/>
                <w:szCs w:val="20"/>
              </w:rPr>
            </w:pPr>
            <w:r w:rsidRPr="00A456FC">
              <w:rPr>
                <w:rFonts w:ascii="Arial" w:hAnsi="Arial" w:cs="Arial"/>
                <w:sz w:val="20"/>
                <w:szCs w:val="20"/>
              </w:rPr>
              <w:t>-2,6</w:t>
            </w:r>
          </w:p>
        </w:tc>
        <w:tc>
          <w:tcPr>
            <w:tcW w:w="810" w:type="dxa"/>
          </w:tcPr>
          <w:p w:rsidR="00796AC9" w:rsidRPr="00A456FC" w:rsidRDefault="00796AC9" w:rsidP="00A456FC">
            <w:pPr>
              <w:spacing w:after="60"/>
              <w:jc w:val="center"/>
              <w:rPr>
                <w:rFonts w:ascii="Arial" w:hAnsi="Arial" w:cs="Arial"/>
                <w:sz w:val="20"/>
                <w:szCs w:val="20"/>
              </w:rPr>
            </w:pPr>
            <w:r w:rsidRPr="00A456FC">
              <w:rPr>
                <w:rFonts w:ascii="Arial" w:hAnsi="Arial" w:cs="Arial"/>
                <w:sz w:val="20"/>
                <w:szCs w:val="20"/>
              </w:rPr>
              <w:t>4,9</w:t>
            </w:r>
          </w:p>
        </w:tc>
        <w:tc>
          <w:tcPr>
            <w:tcW w:w="810" w:type="dxa"/>
          </w:tcPr>
          <w:p w:rsidR="00796AC9" w:rsidRPr="00A456FC" w:rsidRDefault="00796AC9" w:rsidP="00A456FC">
            <w:pPr>
              <w:spacing w:after="60"/>
              <w:jc w:val="center"/>
              <w:rPr>
                <w:rFonts w:ascii="Arial" w:hAnsi="Arial" w:cs="Arial"/>
                <w:sz w:val="20"/>
                <w:szCs w:val="20"/>
              </w:rPr>
            </w:pPr>
            <w:r w:rsidRPr="00A456FC">
              <w:rPr>
                <w:rFonts w:ascii="Arial" w:hAnsi="Arial" w:cs="Arial"/>
                <w:sz w:val="20"/>
                <w:szCs w:val="20"/>
              </w:rPr>
              <w:t>0,6</w:t>
            </w:r>
          </w:p>
        </w:tc>
        <w:tc>
          <w:tcPr>
            <w:tcW w:w="810" w:type="dxa"/>
          </w:tcPr>
          <w:p w:rsidR="00796AC9" w:rsidRPr="00A456FC" w:rsidRDefault="00796AC9" w:rsidP="00A456FC">
            <w:pPr>
              <w:spacing w:after="60"/>
              <w:jc w:val="center"/>
              <w:rPr>
                <w:rFonts w:ascii="Arial" w:hAnsi="Arial" w:cs="Arial"/>
                <w:sz w:val="20"/>
                <w:szCs w:val="20"/>
              </w:rPr>
            </w:pPr>
            <w:r w:rsidRPr="00A456FC">
              <w:rPr>
                <w:rFonts w:ascii="Arial" w:hAnsi="Arial" w:cs="Arial"/>
                <w:sz w:val="20"/>
                <w:szCs w:val="20"/>
              </w:rPr>
              <w:t>0,8</w:t>
            </w:r>
          </w:p>
        </w:tc>
        <w:tc>
          <w:tcPr>
            <w:tcW w:w="810" w:type="dxa"/>
          </w:tcPr>
          <w:p w:rsidR="00796AC9" w:rsidRPr="00A456FC" w:rsidRDefault="00796AC9" w:rsidP="00A456FC">
            <w:pPr>
              <w:spacing w:after="60"/>
              <w:jc w:val="center"/>
              <w:rPr>
                <w:rFonts w:ascii="Arial" w:hAnsi="Arial" w:cs="Arial"/>
                <w:sz w:val="20"/>
                <w:szCs w:val="20"/>
              </w:rPr>
            </w:pPr>
            <w:r w:rsidRPr="00A456FC">
              <w:rPr>
                <w:rFonts w:ascii="Arial" w:hAnsi="Arial" w:cs="Arial"/>
                <w:sz w:val="20"/>
                <w:szCs w:val="20"/>
              </w:rPr>
              <w:t>1,2</w:t>
            </w:r>
          </w:p>
        </w:tc>
        <w:tc>
          <w:tcPr>
            <w:tcW w:w="720" w:type="dxa"/>
          </w:tcPr>
          <w:p w:rsidR="00796AC9" w:rsidRPr="00A456FC" w:rsidRDefault="00796AC9" w:rsidP="00A456FC">
            <w:pPr>
              <w:spacing w:after="60"/>
              <w:jc w:val="center"/>
              <w:rPr>
                <w:rFonts w:ascii="Arial" w:hAnsi="Arial" w:cs="Arial"/>
                <w:sz w:val="20"/>
                <w:szCs w:val="20"/>
              </w:rPr>
            </w:pPr>
            <w:r w:rsidRPr="00A456FC">
              <w:rPr>
                <w:rFonts w:ascii="Arial" w:hAnsi="Arial" w:cs="Arial"/>
                <w:sz w:val="20"/>
                <w:szCs w:val="20"/>
              </w:rPr>
              <w:t>0,9</w:t>
            </w:r>
          </w:p>
        </w:tc>
        <w:tc>
          <w:tcPr>
            <w:tcW w:w="720" w:type="dxa"/>
          </w:tcPr>
          <w:p w:rsidR="00796AC9" w:rsidRPr="00A456FC" w:rsidRDefault="00796AC9" w:rsidP="00A456FC">
            <w:pPr>
              <w:spacing w:after="60"/>
              <w:jc w:val="center"/>
              <w:rPr>
                <w:rFonts w:ascii="Arial" w:hAnsi="Arial" w:cs="Arial"/>
                <w:sz w:val="20"/>
                <w:szCs w:val="20"/>
              </w:rPr>
            </w:pPr>
            <w:r w:rsidRPr="00A456FC">
              <w:rPr>
                <w:rFonts w:ascii="Arial" w:hAnsi="Arial" w:cs="Arial"/>
                <w:sz w:val="20"/>
                <w:szCs w:val="20"/>
              </w:rPr>
              <w:t>-0,1</w:t>
            </w:r>
          </w:p>
        </w:tc>
        <w:tc>
          <w:tcPr>
            <w:tcW w:w="720" w:type="dxa"/>
          </w:tcPr>
          <w:p w:rsidR="00796AC9" w:rsidRPr="00A456FC" w:rsidRDefault="00796AC9" w:rsidP="00A456FC">
            <w:pPr>
              <w:spacing w:after="60"/>
              <w:jc w:val="center"/>
              <w:rPr>
                <w:rFonts w:ascii="Arial" w:hAnsi="Arial" w:cs="Arial"/>
                <w:sz w:val="20"/>
                <w:szCs w:val="20"/>
              </w:rPr>
            </w:pPr>
            <w:r w:rsidRPr="00A456FC">
              <w:rPr>
                <w:rFonts w:ascii="Arial" w:hAnsi="Arial" w:cs="Arial"/>
                <w:sz w:val="20"/>
                <w:szCs w:val="20"/>
              </w:rPr>
              <w:t>-0,2</w:t>
            </w:r>
          </w:p>
        </w:tc>
      </w:tr>
    </w:tbl>
    <w:p w:rsidR="00796AC9" w:rsidRPr="00A456FC" w:rsidRDefault="00796AC9" w:rsidP="00A456FC">
      <w:pPr>
        <w:spacing w:before="120" w:after="0" w:line="240" w:lineRule="auto"/>
        <w:jc w:val="both"/>
        <w:rPr>
          <w:rFonts w:ascii="Arial" w:hAnsi="Arial" w:cs="Arial"/>
          <w:sz w:val="16"/>
          <w:szCs w:val="16"/>
        </w:rPr>
      </w:pPr>
      <w:r w:rsidRPr="00A456FC">
        <w:rPr>
          <w:rFonts w:ascii="Arial" w:hAnsi="Arial" w:cs="Arial"/>
          <w:sz w:val="16"/>
          <w:szCs w:val="16"/>
        </w:rPr>
        <w:t>Nguồn: WB</w:t>
      </w:r>
      <w:r w:rsidR="00A456FC" w:rsidRPr="00A456FC">
        <w:rPr>
          <w:rFonts w:ascii="Arial" w:hAnsi="Arial" w:cs="Arial"/>
          <w:sz w:val="16"/>
          <w:szCs w:val="16"/>
        </w:rPr>
        <w:t xml:space="preserve"> </w:t>
      </w:r>
      <w:r w:rsidRPr="00A456FC">
        <w:rPr>
          <w:rFonts w:ascii="Arial" w:hAnsi="Arial" w:cs="Arial"/>
          <w:sz w:val="16"/>
          <w:szCs w:val="16"/>
        </w:rPr>
        <w:t>(*): Thay đổi so với dự báo tháng 6/2017</w:t>
      </w:r>
    </w:p>
    <w:p w:rsidR="00796AC9" w:rsidRPr="00A456FC" w:rsidRDefault="00796AC9" w:rsidP="00A456FC">
      <w:pPr>
        <w:spacing w:after="60" w:line="240" w:lineRule="auto"/>
        <w:jc w:val="both"/>
        <w:rPr>
          <w:rFonts w:ascii="Arial" w:hAnsi="Arial" w:cs="Arial"/>
          <w:sz w:val="20"/>
          <w:szCs w:val="20"/>
        </w:rPr>
      </w:pPr>
      <w:r w:rsidRPr="00A456FC">
        <w:rPr>
          <w:rFonts w:ascii="Arial" w:hAnsi="Arial" w:cs="Arial"/>
          <w:sz w:val="20"/>
          <w:szCs w:val="20"/>
        </w:rPr>
        <w:t>Tại các nước phát triển, GDP năm 2017 tăng khoảng 2</w:t>
      </w:r>
      <w:proofErr w:type="gramStart"/>
      <w:r w:rsidRPr="00A456FC">
        <w:rPr>
          <w:rFonts w:ascii="Arial" w:hAnsi="Arial" w:cs="Arial"/>
          <w:sz w:val="20"/>
          <w:szCs w:val="20"/>
        </w:rPr>
        <w:t>,3</w:t>
      </w:r>
      <w:proofErr w:type="gramEnd"/>
      <w:r w:rsidRPr="00A456FC">
        <w:rPr>
          <w:rFonts w:ascii="Arial" w:hAnsi="Arial" w:cs="Arial"/>
          <w:sz w:val="20"/>
          <w:szCs w:val="20"/>
        </w:rPr>
        <w:t xml:space="preserve">%, chủ yếu nhờ các doanh nghiệp mở rộng chi tiêu đầu vào cho sản xuất - kinh doanh, tồn kho tăng trở lại, nhu cầu quốc tế tăng vững. Trong số các nền kinh tế chủ chốt, khu vực đồng tiền </w:t>
      </w:r>
      <w:proofErr w:type="gramStart"/>
      <w:r w:rsidRPr="00A456FC">
        <w:rPr>
          <w:rFonts w:ascii="Arial" w:hAnsi="Arial" w:cs="Arial"/>
          <w:sz w:val="20"/>
          <w:szCs w:val="20"/>
        </w:rPr>
        <w:t>chung</w:t>
      </w:r>
      <w:proofErr w:type="gramEnd"/>
      <w:r w:rsidRPr="00A456FC">
        <w:rPr>
          <w:rFonts w:ascii="Arial" w:hAnsi="Arial" w:cs="Arial"/>
          <w:sz w:val="20"/>
          <w:szCs w:val="20"/>
        </w:rPr>
        <w:t xml:space="preserve"> euro ghi nhận kết quả cải thiện rõ rệt nhất.</w:t>
      </w:r>
    </w:p>
    <w:p w:rsidR="00796AC9" w:rsidRPr="00A456FC" w:rsidRDefault="00796AC9" w:rsidP="00A456FC">
      <w:pPr>
        <w:spacing w:after="60" w:line="240" w:lineRule="auto"/>
        <w:jc w:val="both"/>
        <w:rPr>
          <w:rFonts w:ascii="Arial" w:hAnsi="Arial" w:cs="Arial"/>
          <w:sz w:val="20"/>
          <w:szCs w:val="20"/>
        </w:rPr>
      </w:pPr>
      <w:r w:rsidRPr="00A456FC">
        <w:rPr>
          <w:rFonts w:ascii="Arial" w:hAnsi="Arial" w:cs="Arial"/>
          <w:sz w:val="20"/>
          <w:szCs w:val="20"/>
        </w:rPr>
        <w:lastRenderedPageBreak/>
        <w:t>Tại các nước đang phát triển và mới nổi (EMDEs), GDP tiếp tục tăng tốc trong năm 2017 với mức tăng trưởng 4,3%, phản ánh hoạt động kinh tế sôi động tại các nước xuất khẩu và tiếp tục tăng cao tại các nước nhập khẩu. Đáng chú ý, kinh tế Brazil và CHLB Nga bắt đầu phục hồi sau nhiều năm chìm trong suy thoái. Tuy nhiên, mức tăng trưởng GDP khoảng 1,8% tại các nước xuất khẩu hàng hóa trong năm 2017 được cho là yếu ớt và không đủ để cải thiện thu nhập bình quân theo đầu người, vốn đã giảm thấp trong những năm trước đó.</w:t>
      </w:r>
    </w:p>
    <w:p w:rsidR="00796AC9" w:rsidRPr="00A456FC" w:rsidRDefault="00796AC9" w:rsidP="00A456FC">
      <w:pPr>
        <w:spacing w:after="60" w:line="240" w:lineRule="auto"/>
        <w:jc w:val="both"/>
        <w:rPr>
          <w:rFonts w:ascii="Arial" w:hAnsi="Arial" w:cs="Arial"/>
          <w:sz w:val="20"/>
          <w:szCs w:val="20"/>
        </w:rPr>
      </w:pPr>
      <w:r w:rsidRPr="00A456FC">
        <w:rPr>
          <w:rFonts w:ascii="Arial" w:hAnsi="Arial" w:cs="Arial"/>
          <w:sz w:val="20"/>
          <w:szCs w:val="20"/>
        </w:rPr>
        <w:t>Theo các chuyên gia WB, GDP toàn cầu năm 2018 được dự báo tăng 3,1%, nhờ động lực mang tính chu kỳ vẫn còn phát huy tác dụng, nhưng sau đó giảm trở lại về mức tăng trưởng trung bình 3,0% trong hai năm 2019-2020, với sự khác biệt đáng kể giữa các nước phát triển và nhóm các EMDE. Tại các nước phát triển, GDP được dự báo sẽ tăng chậm dần, khi thị trường lao động cải thiện dần và các nước rút dần chính sách tiền tệ nới lỏng, GDP trở về mức tăng trưởng trầm lắng tiềm năng, trong bối cảnh dân số già hóa và năng suất tăng chậm dần.</w:t>
      </w:r>
    </w:p>
    <w:p w:rsidR="00796AC9" w:rsidRPr="00A456FC" w:rsidRDefault="00796AC9" w:rsidP="00A456FC">
      <w:pPr>
        <w:spacing w:after="60" w:line="240" w:lineRule="auto"/>
        <w:jc w:val="both"/>
        <w:rPr>
          <w:rFonts w:ascii="Arial" w:hAnsi="Arial" w:cs="Arial"/>
          <w:sz w:val="20"/>
          <w:szCs w:val="20"/>
        </w:rPr>
      </w:pPr>
      <w:r w:rsidRPr="00A456FC">
        <w:rPr>
          <w:rFonts w:ascii="Arial" w:hAnsi="Arial" w:cs="Arial"/>
          <w:sz w:val="20"/>
          <w:szCs w:val="20"/>
        </w:rPr>
        <w:t>Trái lại, GDP tại các EMDE được kỳ vọng sẽ tăng tốc, đạt 4,5% vào năm 2018 và tăng trung bình 4,7% trong hai năm 2019-2020. Nguyên nhân chủ yếu là do kinh tế các nước xuất khẩu tiếp tục tăng cao, có thể tăng 2,7% vào năm 2018 và 3,1% vào năm 2019-2020, khi giá dầu và các loại hàng hóa tăng vững, đẩy lùi tác động tiêu cực bắt nguồn từ đợt suy giảm giá cả trong những năm trước đây. Trong nhóm các nước nhập khẩu hàng hóa, GDP được dự báo tiếp tục ổn định, đạt mức tăng trung bình 5,7% trong ba năm 2018-2020, do GDP tăng chậm dần tại Trung Quốc được bù đắp bởi đà phục hồi GDP tại một số nền kinh tế lớn khác. Trong nhóm các EMDE, GDP tại các nước thu nhập thấp được dự báo tăng 5,4% trong năm 2018 và tăng trung bình 5,6% trong hai năm 2019-2020, nhờ tình hình cải thiện dần tại các nước xuất khẩu dầu và kim loại.</w:t>
      </w:r>
    </w:p>
    <w:p w:rsidR="00796AC9" w:rsidRPr="00A456FC" w:rsidRDefault="00796AC9" w:rsidP="00A456FC">
      <w:pPr>
        <w:spacing w:after="60" w:line="240" w:lineRule="auto"/>
        <w:jc w:val="both"/>
        <w:rPr>
          <w:rFonts w:ascii="Arial" w:hAnsi="Arial" w:cs="Arial"/>
          <w:sz w:val="20"/>
          <w:szCs w:val="20"/>
        </w:rPr>
      </w:pPr>
      <w:r w:rsidRPr="00A456FC">
        <w:rPr>
          <w:rFonts w:ascii="Arial" w:hAnsi="Arial" w:cs="Arial"/>
          <w:sz w:val="20"/>
          <w:szCs w:val="20"/>
        </w:rPr>
        <w:t xml:space="preserve">Mặc dù GDP tại các EMDE được dự báo tăng vững, nhưng mức tăng trưởng tiềm năng vẫn thấp đáng kể so với thời kỳ trước khủng hoảng tài chính 2008-2009, và có thể tiếp tục giảm trong thập kỷ tới đây. Nguyên nhân cơ bản là do khả năng tích lũy tư bản trầm lắng, năng suất tăng chậm dần và xu hướng già hóa dân số. </w:t>
      </w:r>
    </w:p>
    <w:p w:rsidR="00796AC9" w:rsidRPr="00A456FC" w:rsidRDefault="00796AC9" w:rsidP="00A456FC">
      <w:pPr>
        <w:spacing w:after="60" w:line="240" w:lineRule="auto"/>
        <w:jc w:val="both"/>
        <w:rPr>
          <w:rFonts w:ascii="Arial" w:hAnsi="Arial" w:cs="Arial"/>
          <w:sz w:val="20"/>
          <w:szCs w:val="20"/>
        </w:rPr>
      </w:pPr>
      <w:r w:rsidRPr="00A456FC">
        <w:rPr>
          <w:rFonts w:ascii="Arial" w:hAnsi="Arial" w:cs="Arial"/>
          <w:sz w:val="20"/>
          <w:szCs w:val="20"/>
        </w:rPr>
        <w:t xml:space="preserve">Báo cáo nhận định, kinh tế thế giới vẫn đối mặt với nguy cơ tăng trưởng thấp, nhưng cân bằng hơn so với dự báo trước đây. Nguyên nhân có thể là do GDP tại các nền kinh tế hàng đầu tăng cao hơn so với kỳ vọng, như đầu tư tại Mỹ và khu vực euro tăng cao, kinh tế tại các nước mới nổi hàng đầu (Brazil và CHLB Nga) phục hồi mạnh.  </w:t>
      </w:r>
    </w:p>
    <w:p w:rsidR="00796AC9" w:rsidRPr="00A456FC" w:rsidRDefault="00796AC9" w:rsidP="00A456FC">
      <w:pPr>
        <w:spacing w:after="60" w:line="240" w:lineRule="auto"/>
        <w:jc w:val="both"/>
        <w:rPr>
          <w:rFonts w:ascii="Arial" w:hAnsi="Arial" w:cs="Arial"/>
          <w:sz w:val="20"/>
          <w:szCs w:val="20"/>
        </w:rPr>
      </w:pPr>
      <w:r w:rsidRPr="00A456FC">
        <w:rPr>
          <w:rFonts w:ascii="Arial" w:hAnsi="Arial" w:cs="Arial"/>
          <w:sz w:val="20"/>
          <w:szCs w:val="20"/>
        </w:rPr>
        <w:t>Tại báo cáo này, các chuyên gia nhấn mạnh một số rủi ro cơ bản, bao gồm những rối loạn trên thị trường tài chính. Thí dụ, khó khăn tài chính bất ngờ hay mức chao đảo tăng cao có thể làm trầm trọng thêm những rối loạn tài chính và cản trở tiềm năng tăng trưởng kinh tế. Đáng chú ý, chi phí vay vốn tăng cao có thể gây tác động đối ngược và là vấn đề cấp bách, nhất là tại những EMDE cần vay nhiều vốn đầu tư của nước ngoài, ảnh hưởng xấu đến bảng cân đối kế toán của doanh nghiệp cũng như tính bền vững của nền tài khóa quốc gia. Thêm vào đó, xu hướng gia tăng chủ nghĩa bảo hộ và rủi ro địa chính trị cũng có thể cản trở niềm tin, trao đổi thương mại, và hoạt động kinh tế nói chung. Trong dài hạn, tăng trưởng tiềm năng chậm dần tại các nước phát triển và các EMDE có thể khiến kinh tế toàn cầu dễ bị tổn thương trước những cú sốc và tiêu tan hy vọng về khả năng cải thiện mức sống.</w:t>
      </w:r>
    </w:p>
    <w:p w:rsidR="00796AC9" w:rsidRPr="00A456FC" w:rsidRDefault="00796AC9" w:rsidP="00A456FC">
      <w:pPr>
        <w:spacing w:after="60" w:line="240" w:lineRule="auto"/>
        <w:jc w:val="both"/>
        <w:rPr>
          <w:rFonts w:ascii="Arial" w:hAnsi="Arial" w:cs="Arial"/>
          <w:sz w:val="20"/>
          <w:szCs w:val="20"/>
        </w:rPr>
      </w:pPr>
      <w:r w:rsidRPr="00A456FC">
        <w:rPr>
          <w:rFonts w:ascii="Arial" w:hAnsi="Arial" w:cs="Arial"/>
          <w:sz w:val="20"/>
          <w:szCs w:val="20"/>
        </w:rPr>
        <w:t xml:space="preserve">Báo cáo nhấn mạnh, các nhà tạo lập chính sách tại các nước phát triển và đang phát triển phải tập trung tìm kiếm những giải pháp thúc đẩy tăng trưởng tiềm năng kinh tế dài hạn. Do tình trạng thất nghiệp đã giảm về tỷ lệ trước khủng hoảng và kinh tế tại các nước phát triển đã phục hồi vững chắc, cần thu hẹp dần những ưu tiên về chính sách tài chính và tiền tệ, đồng thời đẩy nhanh cải cách để nâng cao năng suất trước áp lực của xu hướng già hóa dân số.  </w:t>
      </w:r>
    </w:p>
    <w:p w:rsidR="00796AC9" w:rsidRPr="00A456FC" w:rsidRDefault="00796AC9" w:rsidP="00A456FC">
      <w:pPr>
        <w:spacing w:after="60" w:line="240" w:lineRule="auto"/>
        <w:jc w:val="both"/>
        <w:rPr>
          <w:rFonts w:ascii="Arial" w:hAnsi="Arial" w:cs="Arial"/>
          <w:sz w:val="20"/>
          <w:szCs w:val="20"/>
        </w:rPr>
      </w:pPr>
      <w:r w:rsidRPr="00A456FC">
        <w:rPr>
          <w:rFonts w:ascii="Arial" w:hAnsi="Arial" w:cs="Arial"/>
          <w:sz w:val="20"/>
          <w:szCs w:val="20"/>
        </w:rPr>
        <w:t xml:space="preserve">Bên cạnh những vấn đề mang tính </w:t>
      </w:r>
      <w:proofErr w:type="gramStart"/>
      <w:r w:rsidRPr="00A456FC">
        <w:rPr>
          <w:rFonts w:ascii="Arial" w:hAnsi="Arial" w:cs="Arial"/>
          <w:sz w:val="20"/>
          <w:szCs w:val="20"/>
        </w:rPr>
        <w:t>chu</w:t>
      </w:r>
      <w:proofErr w:type="gramEnd"/>
      <w:r w:rsidRPr="00A456FC">
        <w:rPr>
          <w:rFonts w:ascii="Arial" w:hAnsi="Arial" w:cs="Arial"/>
          <w:sz w:val="20"/>
          <w:szCs w:val="20"/>
        </w:rPr>
        <w:t xml:space="preserve"> kỳ, các EMDE còn đối mặt với thách thức do tiềm năng tăng trưởng chậm dần. Điều này đòi hỏi phải nhanh chóng thực hiện các chính sách mang tính cơ cấu, như cải thiện hệ thống y tế và giáo dục, nâng cao chất lượng đầu tư, thị trường lao động, kỹ năng quản trị, và cải thiện môi trường kinh doanh. Qua đó sẽ củng cố tăng trưởng kinh tế dài hạn, góp phần giảm nghèo bền vững và nâng cao chất lượng nguồn nhân lực.</w:t>
      </w:r>
    </w:p>
    <w:p w:rsidR="007E0B86" w:rsidRPr="00A456FC" w:rsidRDefault="00233657" w:rsidP="00A456FC">
      <w:pPr>
        <w:spacing w:after="60" w:line="240" w:lineRule="auto"/>
        <w:jc w:val="both"/>
        <w:rPr>
          <w:rFonts w:ascii="Arial" w:hAnsi="Arial" w:cs="Arial"/>
          <w:i/>
          <w:sz w:val="20"/>
          <w:szCs w:val="20"/>
        </w:rPr>
      </w:pPr>
      <w:r w:rsidRPr="00A456FC">
        <w:rPr>
          <w:rFonts w:ascii="Arial" w:hAnsi="Arial" w:cs="Arial"/>
          <w:b/>
          <w:i/>
          <w:sz w:val="20"/>
          <w:szCs w:val="20"/>
        </w:rPr>
        <w:t>Hoàng Thế Thỏa</w:t>
      </w:r>
      <w:r w:rsidR="00A456FC">
        <w:rPr>
          <w:rFonts w:ascii="Arial" w:hAnsi="Arial" w:cs="Arial"/>
          <w:b/>
          <w:i/>
          <w:sz w:val="20"/>
          <w:szCs w:val="20"/>
        </w:rPr>
        <w:t xml:space="preserve"> </w:t>
      </w:r>
      <w:r w:rsidR="00A456FC" w:rsidRPr="00A456FC">
        <w:rPr>
          <w:rFonts w:ascii="Arial" w:hAnsi="Arial" w:cs="Arial"/>
          <w:i/>
          <w:sz w:val="20"/>
          <w:szCs w:val="20"/>
        </w:rPr>
        <w:t>(</w:t>
      </w:r>
      <w:r w:rsidR="00796AC9" w:rsidRPr="00A456FC">
        <w:rPr>
          <w:rFonts w:ascii="Arial" w:hAnsi="Arial" w:cs="Arial"/>
          <w:i/>
          <w:sz w:val="20"/>
          <w:szCs w:val="20"/>
        </w:rPr>
        <w:t>Nguồn: WB tháng 01/2018</w:t>
      </w:r>
      <w:r w:rsidR="00A456FC" w:rsidRPr="00A456FC">
        <w:rPr>
          <w:rFonts w:ascii="Arial" w:hAnsi="Arial" w:cs="Arial"/>
          <w:i/>
          <w:sz w:val="20"/>
          <w:szCs w:val="20"/>
        </w:rPr>
        <w:t>)</w:t>
      </w:r>
    </w:p>
    <w:sectPr w:rsidR="007E0B86" w:rsidRPr="00A456FC" w:rsidSect="00233657">
      <w:footerReference w:type="default" r:id="rId6"/>
      <w:pgSz w:w="12240" w:h="1584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5B4" w:rsidRDefault="000515B4" w:rsidP="00796AC9">
      <w:pPr>
        <w:spacing w:after="0" w:line="240" w:lineRule="auto"/>
      </w:pPr>
      <w:r>
        <w:separator/>
      </w:r>
    </w:p>
  </w:endnote>
  <w:endnote w:type="continuationSeparator" w:id="0">
    <w:p w:rsidR="000515B4" w:rsidRDefault="000515B4" w:rsidP="0079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16755"/>
      <w:docPartObj>
        <w:docPartGallery w:val="Page Numbers (Bottom of Page)"/>
        <w:docPartUnique/>
      </w:docPartObj>
    </w:sdtPr>
    <w:sdtEndPr>
      <w:rPr>
        <w:noProof/>
      </w:rPr>
    </w:sdtEndPr>
    <w:sdtContent>
      <w:p w:rsidR="00796AC9" w:rsidRDefault="00796AC9">
        <w:pPr>
          <w:pStyle w:val="Footer"/>
          <w:jc w:val="right"/>
        </w:pPr>
        <w:r>
          <w:fldChar w:fldCharType="begin"/>
        </w:r>
        <w:r>
          <w:instrText xml:space="preserve"> PAGE   \* MERGEFORMAT </w:instrText>
        </w:r>
        <w:r>
          <w:fldChar w:fldCharType="separate"/>
        </w:r>
        <w:r w:rsidR="006F0E29">
          <w:rPr>
            <w:noProof/>
          </w:rPr>
          <w:t>2</w:t>
        </w:r>
        <w:r>
          <w:rPr>
            <w:noProof/>
          </w:rPr>
          <w:fldChar w:fldCharType="end"/>
        </w:r>
      </w:p>
    </w:sdtContent>
  </w:sdt>
  <w:p w:rsidR="00796AC9" w:rsidRDefault="00796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5B4" w:rsidRDefault="000515B4" w:rsidP="00796AC9">
      <w:pPr>
        <w:spacing w:after="0" w:line="240" w:lineRule="auto"/>
      </w:pPr>
      <w:r>
        <w:separator/>
      </w:r>
    </w:p>
  </w:footnote>
  <w:footnote w:type="continuationSeparator" w:id="0">
    <w:p w:rsidR="000515B4" w:rsidRDefault="000515B4" w:rsidP="00796A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AC9"/>
    <w:rsid w:val="000515B4"/>
    <w:rsid w:val="00233657"/>
    <w:rsid w:val="002B1A92"/>
    <w:rsid w:val="002C19C8"/>
    <w:rsid w:val="00400880"/>
    <w:rsid w:val="006F0E29"/>
    <w:rsid w:val="00724216"/>
    <w:rsid w:val="00796AC9"/>
    <w:rsid w:val="007B253F"/>
    <w:rsid w:val="007E0B86"/>
    <w:rsid w:val="00A456FC"/>
    <w:rsid w:val="00AE5D4E"/>
    <w:rsid w:val="00C24E45"/>
    <w:rsid w:val="00C359B0"/>
    <w:rsid w:val="00C83B59"/>
    <w:rsid w:val="00CC1AEB"/>
    <w:rsid w:val="00E9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ACD19-24F8-42E0-B260-6272E383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6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6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C9"/>
  </w:style>
  <w:style w:type="paragraph" w:styleId="Footer">
    <w:name w:val="footer"/>
    <w:basedOn w:val="Normal"/>
    <w:link w:val="FooterChar"/>
    <w:uiPriority w:val="99"/>
    <w:unhideWhenUsed/>
    <w:rsid w:val="00796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dcterms:created xsi:type="dcterms:W3CDTF">2018-01-11T06:45:00Z</dcterms:created>
  <dcterms:modified xsi:type="dcterms:W3CDTF">2018-01-11T06:53:00Z</dcterms:modified>
</cp:coreProperties>
</file>