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E9B" w:rsidRPr="000C2446" w:rsidRDefault="00527E9B" w:rsidP="00527E9B">
      <w:pPr>
        <w:jc w:val="center"/>
        <w:rPr>
          <w:rFonts w:ascii="Times New Roman" w:hAnsi="Times New Roman"/>
          <w:color w:val="auto"/>
          <w:sz w:val="28"/>
          <w:szCs w:val="28"/>
        </w:rPr>
      </w:pPr>
      <w:bookmarkStart w:id="0" w:name="_Toc507425548"/>
      <w:r w:rsidRPr="000C2446">
        <w:rPr>
          <w:rFonts w:ascii="Times New Roman" w:hAnsi="Times New Roman"/>
          <w:color w:val="auto"/>
          <w:sz w:val="28"/>
          <w:szCs w:val="28"/>
        </w:rPr>
        <w:t>NGÂN HÀNG NHÀ NƯỚC VIỆT NAM</w:t>
      </w:r>
    </w:p>
    <w:p w:rsidR="00527E9B" w:rsidRPr="000C2446" w:rsidRDefault="00527E9B" w:rsidP="00527E9B">
      <w:pPr>
        <w:jc w:val="center"/>
        <w:rPr>
          <w:rFonts w:ascii="Times New Roman" w:hAnsi="Times New Roman"/>
          <w:b/>
          <w:color w:val="auto"/>
          <w:sz w:val="28"/>
          <w:szCs w:val="28"/>
        </w:rPr>
      </w:pPr>
      <w:r w:rsidRPr="000C2446">
        <w:rPr>
          <w:rFonts w:ascii="Times New Roman" w:hAnsi="Times New Roman"/>
          <w:b/>
          <w:color w:val="auto"/>
          <w:sz w:val="28"/>
          <w:szCs w:val="28"/>
        </w:rPr>
        <w:t xml:space="preserve">CỤC CÔNG NGHỆ </w:t>
      </w:r>
      <w:r>
        <w:rPr>
          <w:rFonts w:ascii="Times New Roman" w:hAnsi="Times New Roman"/>
          <w:b/>
          <w:color w:val="auto"/>
          <w:sz w:val="28"/>
          <w:szCs w:val="28"/>
        </w:rPr>
        <w:t>THÔNG TIN</w:t>
      </w: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noProof/>
          <w:color w:val="auto"/>
          <w:sz w:val="28"/>
          <w:szCs w:val="28"/>
          <w:lang w:val="vi-VN" w:eastAsia="vi-VN"/>
        </w:rPr>
        <w:drawing>
          <wp:inline distT="0" distB="0" distL="0" distR="0" wp14:anchorId="406278C7" wp14:editId="1CC03CB7">
            <wp:extent cx="1590675" cy="1133475"/>
            <wp:effectExtent l="0" t="0" r="0" b="0"/>
            <wp:docPr id="80902" name="Picture 12" descr="Description: C:\Users\Administrator\Desktop\11\Logo SBV_39_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istrator\Desktop\11\Logo SBV_39_TransparentBackgroun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p>
    <w:p w:rsidR="00527E9B" w:rsidRPr="000C2446" w:rsidRDefault="00527E9B" w:rsidP="00527E9B">
      <w:pPr>
        <w:jc w:val="center"/>
        <w:rPr>
          <w:rFonts w:ascii="Times New Roman" w:hAnsi="Times New Roman"/>
          <w:b/>
          <w:color w:val="auto"/>
          <w:sz w:val="28"/>
          <w:szCs w:val="28"/>
        </w:rPr>
      </w:pPr>
    </w:p>
    <w:p w:rsidR="00527E9B" w:rsidRPr="000C2446" w:rsidRDefault="00527E9B" w:rsidP="00527E9B">
      <w:pPr>
        <w:rPr>
          <w:rFonts w:ascii="Times New Roman" w:hAnsi="Times New Roman"/>
          <w:b/>
          <w:color w:val="auto"/>
          <w:sz w:val="28"/>
          <w:szCs w:val="28"/>
        </w:rPr>
      </w:pPr>
    </w:p>
    <w:p w:rsidR="00527E9B" w:rsidRPr="000C2446" w:rsidRDefault="00527E9B" w:rsidP="00527E9B">
      <w:pPr>
        <w:pStyle w:val="NoSpacing"/>
        <w:spacing w:before="120" w:after="120"/>
        <w:jc w:val="center"/>
        <w:rPr>
          <w:b/>
          <w:sz w:val="32"/>
          <w:szCs w:val="28"/>
        </w:rPr>
      </w:pPr>
      <w:r w:rsidRPr="000C2446">
        <w:rPr>
          <w:b/>
          <w:sz w:val="32"/>
          <w:szCs w:val="28"/>
        </w:rPr>
        <w:t xml:space="preserve">TÀI LIỆU </w:t>
      </w:r>
      <w:r>
        <w:rPr>
          <w:b/>
          <w:sz w:val="32"/>
          <w:szCs w:val="28"/>
        </w:rPr>
        <w:t>GIỚI THIỆU, HƯỚNG DẪN SỬ DỤNG NHỮNG CHỨC NĂNG MỚI CỦA</w:t>
      </w:r>
      <w:r w:rsidRPr="000C2446">
        <w:rPr>
          <w:b/>
          <w:sz w:val="32"/>
          <w:szCs w:val="28"/>
        </w:rPr>
        <w:t xml:space="preserve"> CHƯƠNG TRÌNH CITAD </w:t>
      </w:r>
    </w:p>
    <w:p w:rsidR="00527E9B" w:rsidRPr="003E6839" w:rsidRDefault="00527E9B" w:rsidP="00527E9B">
      <w:pPr>
        <w:pStyle w:val="NoSpacing"/>
        <w:spacing w:before="120" w:after="120"/>
        <w:jc w:val="center"/>
        <w:rPr>
          <w:sz w:val="28"/>
          <w:szCs w:val="28"/>
        </w:rPr>
      </w:pPr>
      <w:r w:rsidRPr="003E6839">
        <w:rPr>
          <w:b/>
          <w:sz w:val="28"/>
          <w:szCs w:val="28"/>
        </w:rPr>
        <w:t xml:space="preserve">PHIÊN BẢN </w:t>
      </w:r>
      <w:r>
        <w:rPr>
          <w:b/>
          <w:sz w:val="28"/>
          <w:szCs w:val="28"/>
        </w:rPr>
        <w:t>4.0.0.5</w:t>
      </w:r>
      <w:r w:rsidRPr="003E6839">
        <w:rPr>
          <w:b/>
          <w:sz w:val="28"/>
          <w:szCs w:val="28"/>
        </w:rPr>
        <w:t>.0.0</w:t>
      </w: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jc w:val="center"/>
        <w:rPr>
          <w:rFonts w:ascii="Times New Roman" w:hAnsi="Times New Roman"/>
          <w:b/>
          <w:color w:val="auto"/>
          <w:sz w:val="28"/>
          <w:szCs w:val="28"/>
        </w:rPr>
      </w:pPr>
    </w:p>
    <w:p w:rsidR="00527E9B" w:rsidRPr="000C2446" w:rsidRDefault="00527E9B" w:rsidP="00527E9B">
      <w:pPr>
        <w:spacing w:after="200" w:line="276" w:lineRule="auto"/>
        <w:jc w:val="center"/>
        <w:rPr>
          <w:rFonts w:ascii="Times New Roman" w:hAnsi="Times New Roman"/>
          <w:b/>
          <w:color w:val="auto"/>
          <w:sz w:val="28"/>
          <w:szCs w:val="28"/>
        </w:rPr>
      </w:pPr>
    </w:p>
    <w:p w:rsidR="00527E9B" w:rsidRPr="000C2446" w:rsidRDefault="00527E9B" w:rsidP="00527E9B">
      <w:pPr>
        <w:spacing w:after="200" w:line="276" w:lineRule="auto"/>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r w:rsidRPr="000C2446">
        <w:rPr>
          <w:rFonts w:ascii="Times New Roman" w:hAnsi="Times New Roman"/>
          <w:b/>
          <w:color w:val="auto"/>
          <w:sz w:val="28"/>
          <w:szCs w:val="28"/>
        </w:rPr>
        <w:t xml:space="preserve">Hà Nội, Tháng </w:t>
      </w:r>
      <w:r>
        <w:rPr>
          <w:rFonts w:ascii="Times New Roman" w:hAnsi="Times New Roman"/>
          <w:b/>
          <w:color w:val="auto"/>
          <w:sz w:val="28"/>
          <w:szCs w:val="28"/>
        </w:rPr>
        <w:t>01 năm 2018</w:t>
      </w:r>
    </w:p>
    <w:p w:rsidR="00527E9B" w:rsidRDefault="00527E9B" w:rsidP="00527E9B">
      <w:pPr>
        <w:pStyle w:val="Heading2"/>
        <w:keepNext w:val="0"/>
        <w:numPr>
          <w:ilvl w:val="0"/>
          <w:numId w:val="0"/>
        </w:numPr>
        <w:tabs>
          <w:tab w:val="left" w:pos="567"/>
        </w:tabs>
        <w:adjustRightInd w:val="0"/>
        <w:snapToGrid w:val="0"/>
        <w:spacing w:before="120" w:after="120"/>
        <w:rPr>
          <w:rFonts w:ascii="Times New Roman" w:hAnsi="Times New Roman"/>
          <w:color w:val="auto"/>
          <w:sz w:val="28"/>
          <w:szCs w:val="28"/>
        </w:rPr>
      </w:pPr>
    </w:p>
    <w:p w:rsidR="00527E9B" w:rsidRDefault="00527E9B" w:rsidP="00527E9B">
      <w:bookmarkStart w:id="1" w:name="_GoBack"/>
      <w:bookmarkEnd w:id="1"/>
    </w:p>
    <w:p w:rsidR="00527E9B" w:rsidRDefault="00527E9B" w:rsidP="00527E9B">
      <w:pPr>
        <w:pStyle w:val="Heading2"/>
        <w:keepNext w:val="0"/>
        <w:numPr>
          <w:ilvl w:val="0"/>
          <w:numId w:val="5"/>
        </w:numPr>
        <w:tabs>
          <w:tab w:val="left" w:pos="567"/>
        </w:tabs>
        <w:adjustRightInd w:val="0"/>
        <w:snapToGrid w:val="0"/>
        <w:spacing w:before="120" w:after="120"/>
        <w:ind w:left="0" w:firstLine="0"/>
        <w:rPr>
          <w:rFonts w:ascii="Times New Roman" w:hAnsi="Times New Roman"/>
          <w:color w:val="auto"/>
          <w:sz w:val="28"/>
          <w:szCs w:val="28"/>
        </w:rPr>
      </w:pPr>
      <w:r w:rsidRPr="000C2446">
        <w:rPr>
          <w:rFonts w:ascii="Times New Roman" w:hAnsi="Times New Roman"/>
          <w:color w:val="auto"/>
          <w:sz w:val="28"/>
          <w:szCs w:val="28"/>
        </w:rPr>
        <w:t>Giới thiệu, hướng dẫn sử dụng chức năng mới</w:t>
      </w:r>
      <w:bookmarkEnd w:id="0"/>
      <w:r w:rsidRPr="000C2446">
        <w:rPr>
          <w:rFonts w:ascii="Times New Roman" w:hAnsi="Times New Roman"/>
          <w:color w:val="auto"/>
          <w:sz w:val="28"/>
          <w:szCs w:val="28"/>
        </w:rPr>
        <w:t xml:space="preserve"> </w:t>
      </w:r>
    </w:p>
    <w:p w:rsidR="00527E9B" w:rsidRPr="00DB2C14" w:rsidRDefault="00527E9B" w:rsidP="00527E9B">
      <w:pPr>
        <w:rPr>
          <w:i/>
        </w:rPr>
      </w:pPr>
      <w:r w:rsidRPr="00DB2C14">
        <w:rPr>
          <w:rFonts w:ascii="Times New Roman" w:hAnsi="Times New Roman"/>
          <w:b/>
          <w:i/>
          <w:color w:val="auto"/>
          <w:sz w:val="28"/>
          <w:szCs w:val="28"/>
        </w:rPr>
        <w:t>Các chức năng này đã có từ phiên bản 4.0.0.5.0.0</w:t>
      </w:r>
    </w:p>
    <w:p w:rsidR="00527E9B" w:rsidRPr="000C2446" w:rsidRDefault="00527E9B" w:rsidP="00527E9B">
      <w:pPr>
        <w:pStyle w:val="Heading3"/>
        <w:numPr>
          <w:ilvl w:val="0"/>
          <w:numId w:val="0"/>
        </w:numPr>
        <w:tabs>
          <w:tab w:val="left" w:pos="426"/>
        </w:tabs>
        <w:adjustRightInd w:val="0"/>
        <w:spacing w:after="120"/>
        <w:jc w:val="both"/>
        <w:rPr>
          <w:rFonts w:ascii="Times New Roman" w:hAnsi="Times New Roman"/>
          <w:b w:val="0"/>
          <w:color w:val="auto"/>
          <w:sz w:val="28"/>
          <w:szCs w:val="28"/>
        </w:rPr>
      </w:pPr>
      <w:bookmarkStart w:id="2" w:name="_Toc487475436"/>
      <w:bookmarkStart w:id="3" w:name="_Toc507425549"/>
      <w:bookmarkStart w:id="4" w:name="_Toc468976345"/>
      <w:r w:rsidRPr="000C2446">
        <w:rPr>
          <w:rFonts w:ascii="Times New Roman" w:hAnsi="Times New Roman"/>
          <w:color w:val="auto"/>
          <w:sz w:val="28"/>
          <w:szCs w:val="28"/>
        </w:rPr>
        <w:t xml:space="preserve">1. Nhập giao dịch thanh toán thông thường: </w:t>
      </w:r>
      <w:r w:rsidRPr="000C2446">
        <w:rPr>
          <w:rFonts w:ascii="Times New Roman" w:hAnsi="Times New Roman"/>
          <w:b w:val="0"/>
          <w:color w:val="auto"/>
          <w:sz w:val="28"/>
          <w:szCs w:val="28"/>
        </w:rPr>
        <w:t xml:space="preserve">thực hiện </w:t>
      </w:r>
      <w:proofErr w:type="gramStart"/>
      <w:r w:rsidRPr="000C2446">
        <w:rPr>
          <w:rFonts w:ascii="Times New Roman" w:hAnsi="Times New Roman"/>
          <w:b w:val="0"/>
          <w:color w:val="auto"/>
          <w:sz w:val="28"/>
          <w:szCs w:val="28"/>
        </w:rPr>
        <w:t>theo</w:t>
      </w:r>
      <w:proofErr w:type="gramEnd"/>
      <w:r w:rsidRPr="000C2446">
        <w:rPr>
          <w:rFonts w:ascii="Times New Roman" w:hAnsi="Times New Roman"/>
          <w:b w:val="0"/>
          <w:color w:val="auto"/>
          <w:sz w:val="28"/>
          <w:szCs w:val="28"/>
        </w:rPr>
        <w:t xml:space="preserve"> quy trình hiện tại</w:t>
      </w:r>
      <w:bookmarkEnd w:id="2"/>
      <w:bookmarkEnd w:id="3"/>
    </w:p>
    <w:p w:rsidR="00527E9B" w:rsidRPr="000C2446" w:rsidRDefault="00527E9B" w:rsidP="00527E9B">
      <w:pPr>
        <w:jc w:val="center"/>
        <w:rPr>
          <w:color w:val="auto"/>
        </w:rPr>
      </w:pPr>
      <w:r w:rsidRPr="000C2446">
        <w:rPr>
          <w:rFonts w:ascii="Times New Roman" w:hAnsi="Times New Roman"/>
          <w:noProof/>
          <w:color w:val="auto"/>
          <w:sz w:val="28"/>
          <w:szCs w:val="28"/>
          <w:lang w:val="vi-VN" w:eastAsia="vi-VN"/>
        </w:rPr>
        <w:drawing>
          <wp:inline distT="0" distB="0" distL="0" distR="0" wp14:anchorId="18EDB650" wp14:editId="7277E1F1">
            <wp:extent cx="5940425" cy="4438015"/>
            <wp:effectExtent l="19050" t="19050" r="22225"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438015"/>
                    </a:xfrm>
                    <a:prstGeom prst="rect">
                      <a:avLst/>
                    </a:prstGeom>
                    <a:ln>
                      <a:solidFill>
                        <a:schemeClr val="accent1"/>
                      </a:solidFill>
                    </a:ln>
                  </pic:spPr>
                </pic:pic>
              </a:graphicData>
            </a:graphic>
          </wp:inline>
        </w:drawing>
      </w:r>
    </w:p>
    <w:p w:rsidR="00527E9B" w:rsidRPr="000C2446" w:rsidRDefault="00527E9B" w:rsidP="00527E9B">
      <w:pPr>
        <w:pStyle w:val="ListBullet2"/>
        <w:numPr>
          <w:ilvl w:val="0"/>
          <w:numId w:val="0"/>
        </w:numPr>
        <w:ind w:left="720" w:hanging="720"/>
        <w:rPr>
          <w:rFonts w:ascii="Times New Roman" w:hAnsi="Times New Roman"/>
          <w:b/>
          <w:color w:val="auto"/>
          <w:sz w:val="28"/>
          <w:szCs w:val="28"/>
        </w:rPr>
      </w:pPr>
      <w:r w:rsidRPr="000C2446">
        <w:rPr>
          <w:rFonts w:ascii="Times New Roman" w:hAnsi="Times New Roman"/>
          <w:b/>
          <w:color w:val="auto"/>
          <w:sz w:val="28"/>
          <w:szCs w:val="28"/>
        </w:rPr>
        <w:t>Các thông tin cần lưu ý trên lệnh thanh toán:</w:t>
      </w:r>
    </w:p>
    <w:p w:rsidR="00527E9B" w:rsidRPr="000C2446" w:rsidRDefault="00527E9B" w:rsidP="00527E9B">
      <w:pPr>
        <w:pStyle w:val="ListBullet2"/>
        <w:spacing w:before="120" w:after="120"/>
        <w:ind w:left="786"/>
        <w:rPr>
          <w:rFonts w:ascii="Times New Roman" w:hAnsi="Times New Roman"/>
          <w:color w:val="auto"/>
          <w:sz w:val="28"/>
          <w:szCs w:val="28"/>
        </w:rPr>
      </w:pPr>
      <w:r w:rsidRPr="000C2446">
        <w:rPr>
          <w:rFonts w:ascii="Times New Roman" w:hAnsi="Times New Roman"/>
          <w:b/>
          <w:color w:val="auto"/>
          <w:sz w:val="28"/>
          <w:szCs w:val="28"/>
        </w:rPr>
        <w:t>Loại giao dịch</w:t>
      </w:r>
      <w:r w:rsidRPr="000C2446">
        <w:rPr>
          <w:rFonts w:ascii="Times New Roman" w:hAnsi="Times New Roman"/>
          <w:color w:val="auto"/>
          <w:sz w:val="28"/>
          <w:szCs w:val="28"/>
        </w:rPr>
        <w:t>: là các dịch vụ mà đơn vị cài đặt được phép thực hiện trên IBPS (lệnh chuyển có giá trị thấp, lệnh chuyển có giá trị cao…)</w:t>
      </w:r>
    </w:p>
    <w:p w:rsidR="00527E9B" w:rsidRPr="00FF0FC5" w:rsidRDefault="00527E9B" w:rsidP="00527E9B">
      <w:pPr>
        <w:pStyle w:val="ListBullet2"/>
        <w:spacing w:before="120" w:after="120"/>
        <w:ind w:left="786"/>
        <w:rPr>
          <w:rFonts w:ascii="Times New Roman" w:hAnsi="Times New Roman"/>
          <w:color w:val="auto"/>
          <w:sz w:val="28"/>
          <w:szCs w:val="28"/>
        </w:rPr>
      </w:pPr>
      <w:r w:rsidRPr="00FF0FC5">
        <w:rPr>
          <w:rFonts w:ascii="Times New Roman" w:hAnsi="Times New Roman"/>
          <w:b/>
          <w:color w:val="auto"/>
          <w:sz w:val="28"/>
          <w:szCs w:val="28"/>
        </w:rPr>
        <w:t>Số bút toán</w:t>
      </w:r>
      <w:r w:rsidRPr="00FF0FC5">
        <w:rPr>
          <w:rFonts w:ascii="Times New Roman" w:hAnsi="Times New Roman"/>
          <w:color w:val="auto"/>
          <w:sz w:val="28"/>
          <w:szCs w:val="28"/>
        </w:rPr>
        <w:t>: Số bút toán được xác định duy nhất trong ngày nếu số bút toán nhập vào đã tồn tại chương trình sẽ tự động hiển thị thông tin chi tiết về lệnh chuyển tiền tương ứng.</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Ngân hàng gửi</w:t>
      </w:r>
      <w:r w:rsidRPr="00FF0FC5">
        <w:rPr>
          <w:rFonts w:ascii="Times New Roman" w:hAnsi="Times New Roman"/>
          <w:color w:val="auto"/>
          <w:sz w:val="28"/>
          <w:szCs w:val="28"/>
        </w:rPr>
        <w:t xml:space="preserve">: Mặc định là mã ngân hàng được cài đặt </w:t>
      </w:r>
      <w:proofErr w:type="gramStart"/>
      <w:r w:rsidRPr="00FF0FC5">
        <w:rPr>
          <w:rFonts w:ascii="Times New Roman" w:hAnsi="Times New Roman"/>
          <w:color w:val="auto"/>
          <w:sz w:val="28"/>
          <w:szCs w:val="28"/>
        </w:rPr>
        <w:t>theo</w:t>
      </w:r>
      <w:proofErr w:type="gramEnd"/>
      <w:r w:rsidRPr="00FF0FC5">
        <w:rPr>
          <w:rFonts w:ascii="Times New Roman" w:hAnsi="Times New Roman"/>
          <w:color w:val="auto"/>
          <w:sz w:val="28"/>
          <w:szCs w:val="28"/>
        </w:rPr>
        <w:t xml:space="preserve"> tham số hệ thống và không được phép thay đổi.</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Ngân hàng nhận</w:t>
      </w:r>
      <w:r w:rsidRPr="00FF0FC5">
        <w:rPr>
          <w:rFonts w:ascii="Times New Roman" w:hAnsi="Times New Roman"/>
          <w:color w:val="auto"/>
          <w:sz w:val="28"/>
          <w:szCs w:val="28"/>
        </w:rPr>
        <w:t>: là các đơn vị thành viên trực tiếp của hệ thống IBPS.</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Ngân hàng gửi/ nhận gián tiếp</w:t>
      </w:r>
      <w:r w:rsidRPr="00FF0FC5">
        <w:rPr>
          <w:rFonts w:ascii="Times New Roman" w:hAnsi="Times New Roman"/>
          <w:color w:val="auto"/>
          <w:sz w:val="28"/>
          <w:szCs w:val="28"/>
        </w:rPr>
        <w:t> : Bao gồm toàn bộ các ngân hàng trong hệ thống IBPS (trực tiếp và gián tiếp)</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Loại nghiệp vụ</w:t>
      </w:r>
      <w:r w:rsidRPr="00FF0FC5">
        <w:rPr>
          <w:rFonts w:ascii="Times New Roman" w:hAnsi="Times New Roman"/>
          <w:color w:val="auto"/>
          <w:sz w:val="28"/>
          <w:szCs w:val="28"/>
        </w:rPr>
        <w:t>: Được lấy theo loại giao dịch được chọn và không được phép sửa</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lastRenderedPageBreak/>
        <w:t>Mã loại tính phí</w:t>
      </w:r>
      <w:r w:rsidRPr="00FF0FC5">
        <w:rPr>
          <w:rFonts w:ascii="Times New Roman" w:hAnsi="Times New Roman"/>
          <w:color w:val="auto"/>
          <w:sz w:val="28"/>
          <w:szCs w:val="28"/>
        </w:rPr>
        <w:t>: Mặc định là tính phí mức 1</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Ngân hàng chịu phí</w:t>
      </w:r>
      <w:r w:rsidRPr="00FF0FC5">
        <w:rPr>
          <w:rFonts w:ascii="Times New Roman" w:hAnsi="Times New Roman"/>
          <w:color w:val="auto"/>
          <w:sz w:val="28"/>
          <w:szCs w:val="28"/>
        </w:rPr>
        <w:t>: Ngân hàng chịu phí được lựa chọn theo quy tắc  sau:</w:t>
      </w:r>
    </w:p>
    <w:p w:rsidR="00527E9B" w:rsidRPr="00FF0FC5" w:rsidRDefault="00527E9B" w:rsidP="00527E9B">
      <w:pPr>
        <w:pStyle w:val="ListBullet3"/>
        <w:spacing w:before="120"/>
        <w:rPr>
          <w:rFonts w:ascii="Times New Roman" w:hAnsi="Times New Roman"/>
          <w:color w:val="auto"/>
          <w:sz w:val="28"/>
          <w:szCs w:val="28"/>
        </w:rPr>
      </w:pPr>
      <w:r w:rsidRPr="00FF0FC5">
        <w:rPr>
          <w:rFonts w:ascii="Times New Roman" w:hAnsi="Times New Roman"/>
          <w:color w:val="auto"/>
          <w:sz w:val="28"/>
          <w:szCs w:val="28"/>
        </w:rPr>
        <w:t>Nếu ngân hàng gửi là ngân hàng Nhà nước thì ngân hàng chịu phí được lựa chọn từ danh sách ngân hàng trong hệ thống IBPS bao gồm cả ngân hàng trực tiếp và ngân hàng gián tiếp.</w:t>
      </w:r>
    </w:p>
    <w:p w:rsidR="00527E9B" w:rsidRPr="00FF0FC5" w:rsidRDefault="00527E9B" w:rsidP="00527E9B">
      <w:pPr>
        <w:pStyle w:val="ListBullet3"/>
        <w:spacing w:before="120"/>
        <w:rPr>
          <w:rFonts w:ascii="Times New Roman" w:hAnsi="Times New Roman"/>
          <w:color w:val="auto"/>
          <w:sz w:val="28"/>
          <w:szCs w:val="28"/>
        </w:rPr>
      </w:pPr>
      <w:r w:rsidRPr="00FF0FC5">
        <w:rPr>
          <w:rFonts w:ascii="Times New Roman" w:hAnsi="Times New Roman"/>
          <w:color w:val="auto"/>
          <w:sz w:val="28"/>
          <w:szCs w:val="28"/>
        </w:rPr>
        <w:t xml:space="preserve">Nếu ngân hàng gửi là ngân hàng thương mại thì ngân hàng chịu phí mặc định là ngân hàng gửi và không được phép thay đổi. </w:t>
      </w:r>
    </w:p>
    <w:p w:rsidR="00527E9B" w:rsidRPr="00FF0FC5" w:rsidRDefault="00527E9B" w:rsidP="00527E9B">
      <w:pPr>
        <w:rPr>
          <w:color w:val="auto"/>
        </w:rPr>
      </w:pPr>
    </w:p>
    <w:p w:rsidR="00527E9B" w:rsidRPr="00FF0FC5" w:rsidRDefault="00527E9B" w:rsidP="00527E9B">
      <w:pPr>
        <w:pStyle w:val="ListBullet2"/>
        <w:numPr>
          <w:ilvl w:val="0"/>
          <w:numId w:val="0"/>
        </w:numPr>
        <w:ind w:firstLine="567"/>
        <w:rPr>
          <w:rFonts w:ascii="Times New Roman" w:hAnsi="Times New Roman"/>
          <w:b/>
          <w:color w:val="auto"/>
          <w:sz w:val="28"/>
          <w:szCs w:val="28"/>
          <w:u w:val="single"/>
        </w:rPr>
      </w:pPr>
      <w:r w:rsidRPr="00FF0FC5">
        <w:rPr>
          <w:rFonts w:ascii="Times New Roman" w:hAnsi="Times New Roman"/>
          <w:b/>
          <w:color w:val="auto"/>
          <w:sz w:val="28"/>
          <w:szCs w:val="28"/>
          <w:u w:val="single"/>
        </w:rPr>
        <w:t xml:space="preserve">Lưu ý: </w:t>
      </w:r>
      <w:r w:rsidRPr="00FF0FC5">
        <w:rPr>
          <w:rFonts w:ascii="Times New Roman" w:hAnsi="Times New Roman"/>
          <w:color w:val="auto"/>
          <w:sz w:val="28"/>
          <w:szCs w:val="28"/>
        </w:rPr>
        <w:t>Đối với lệnh thanh toán có mã Ngân hàng nhận lệnh hoặc mã Ngân hàng nhận lệnh gián tiếp thuộc hệ thống KBNN (Mã NH có dạng xx701xxx), thì định dạng tài khoản người nhận (bao gồm cả lệnh thu phí bộ ngành) bắt buộc phải theo 1 trong 2 định dạng sau:</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Định dạng (1):</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xml:space="preserve"> “xxxx.x.xxxxxxx”</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Định dạng (2):</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xml:space="preserve">  “xxxx.x.xxxxxxx.xxxxx”</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xml:space="preserve">Trong đó: Định dạng (1) bao gồm 14 ký tự, kể cả 2 ký tự là dấu chấm (.) sau 4 ký tự đầu (xxxx) và sau ký tự (x) thứ 5. </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xml:space="preserve">Định dạng (2) bao gồm 20 ký tự, cấu trúc tương tự định dạng (1), bổ sung thêm 5 ký tự tiếp </w:t>
      </w:r>
      <w:proofErr w:type="gramStart"/>
      <w:r w:rsidRPr="00FF0FC5">
        <w:rPr>
          <w:rFonts w:ascii="Times New Roman" w:hAnsi="Times New Roman"/>
          <w:color w:val="auto"/>
          <w:sz w:val="28"/>
          <w:szCs w:val="28"/>
        </w:rPr>
        <w:t>theo</w:t>
      </w:r>
      <w:proofErr w:type="gramEnd"/>
      <w:r w:rsidRPr="00FF0FC5">
        <w:rPr>
          <w:rFonts w:ascii="Times New Roman" w:hAnsi="Times New Roman"/>
          <w:color w:val="auto"/>
          <w:sz w:val="28"/>
          <w:szCs w:val="28"/>
        </w:rPr>
        <w:t xml:space="preserve"> (xxxxx) có phân cách bởi dấu (.). </w:t>
      </w:r>
    </w:p>
    <w:p w:rsidR="00527E9B" w:rsidRPr="00FF0FC5" w:rsidRDefault="00527E9B" w:rsidP="00527E9B">
      <w:pPr>
        <w:spacing w:before="120" w:after="120"/>
        <w:ind w:firstLine="720"/>
        <w:jc w:val="both"/>
        <w:rPr>
          <w:rFonts w:ascii="Times New Roman" w:hAnsi="Times New Roman"/>
          <w:color w:val="auto"/>
          <w:sz w:val="28"/>
          <w:szCs w:val="28"/>
        </w:rPr>
      </w:pPr>
      <w:proofErr w:type="gramStart"/>
      <w:r w:rsidRPr="00FF0FC5">
        <w:rPr>
          <w:rFonts w:ascii="Times New Roman" w:hAnsi="Times New Roman"/>
          <w:color w:val="auto"/>
          <w:sz w:val="28"/>
          <w:szCs w:val="28"/>
        </w:rPr>
        <w:t>Các định dạng nêu trên không bao gồm dấu cách, các ký tự đặc biệt.</w:t>
      </w:r>
      <w:proofErr w:type="gramEnd"/>
      <w:r w:rsidRPr="00FF0FC5">
        <w:rPr>
          <w:rFonts w:ascii="Times New Roman" w:hAnsi="Times New Roman"/>
          <w:color w:val="auto"/>
          <w:sz w:val="28"/>
          <w:szCs w:val="28"/>
        </w:rPr>
        <w:t xml:space="preserve"> Giữa các đoạn được ngăn cách bởi dấu chấm (.) hoặc không có dấu chấm, nhưng phải đảm bảo đủ các ký tự còn lại </w:t>
      </w:r>
      <w:proofErr w:type="gramStart"/>
      <w:r w:rsidRPr="00FF0FC5">
        <w:rPr>
          <w:rFonts w:ascii="Times New Roman" w:hAnsi="Times New Roman"/>
          <w:color w:val="auto"/>
          <w:sz w:val="28"/>
          <w:szCs w:val="28"/>
        </w:rPr>
        <w:t>theo</w:t>
      </w:r>
      <w:proofErr w:type="gramEnd"/>
      <w:r w:rsidRPr="00FF0FC5">
        <w:rPr>
          <w:rFonts w:ascii="Times New Roman" w:hAnsi="Times New Roman"/>
          <w:color w:val="auto"/>
          <w:sz w:val="28"/>
          <w:szCs w:val="28"/>
        </w:rPr>
        <w:t xml:space="preserve"> 1 trong 2 định dạng nêu trên. Trường hợp không có ký tự, phải điền đủ các số 0 (14 hoặc 20 số 0) </w:t>
      </w:r>
      <w:proofErr w:type="gramStart"/>
      <w:r w:rsidRPr="00FF0FC5">
        <w:rPr>
          <w:rFonts w:ascii="Times New Roman" w:hAnsi="Times New Roman"/>
          <w:color w:val="auto"/>
          <w:sz w:val="28"/>
          <w:szCs w:val="28"/>
        </w:rPr>
        <w:t>theo</w:t>
      </w:r>
      <w:proofErr w:type="gramEnd"/>
      <w:r w:rsidRPr="00FF0FC5">
        <w:rPr>
          <w:rFonts w:ascii="Times New Roman" w:hAnsi="Times New Roman"/>
          <w:color w:val="auto"/>
          <w:sz w:val="28"/>
          <w:szCs w:val="28"/>
        </w:rPr>
        <w:t xml:space="preserve"> cấu trúc định dạng tương ứng. </w:t>
      </w:r>
    </w:p>
    <w:p w:rsidR="00527E9B" w:rsidRPr="00FF0FC5" w:rsidRDefault="00527E9B" w:rsidP="00527E9B">
      <w:pPr>
        <w:pStyle w:val="Heading3"/>
        <w:numPr>
          <w:ilvl w:val="0"/>
          <w:numId w:val="0"/>
        </w:numPr>
        <w:adjustRightInd w:val="0"/>
        <w:spacing w:after="120"/>
        <w:jc w:val="both"/>
        <w:rPr>
          <w:rFonts w:ascii="Times New Roman" w:hAnsi="Times New Roman"/>
          <w:b w:val="0"/>
          <w:color w:val="auto"/>
          <w:sz w:val="28"/>
          <w:szCs w:val="28"/>
        </w:rPr>
      </w:pPr>
      <w:bookmarkStart w:id="5" w:name="_Toc487475437"/>
      <w:bookmarkStart w:id="6" w:name="_Toc507425550"/>
      <w:bookmarkEnd w:id="4"/>
      <w:r w:rsidRPr="00FF0FC5">
        <w:rPr>
          <w:rFonts w:ascii="Times New Roman" w:hAnsi="Times New Roman"/>
          <w:color w:val="auto"/>
          <w:sz w:val="28"/>
          <w:szCs w:val="28"/>
        </w:rPr>
        <w:lastRenderedPageBreak/>
        <w:t>2. Nhập giao dịch thanh toán tiền giao dịch Trái phiếu chính phủ</w:t>
      </w:r>
      <w:bookmarkEnd w:id="5"/>
      <w:bookmarkEnd w:id="6"/>
    </w:p>
    <w:p w:rsidR="00527E9B" w:rsidRPr="000C2446" w:rsidRDefault="00527E9B" w:rsidP="00527E9B">
      <w:pPr>
        <w:pStyle w:val="ListBullet2"/>
        <w:keepNext/>
        <w:numPr>
          <w:ilvl w:val="0"/>
          <w:numId w:val="0"/>
        </w:numPr>
        <w:ind w:left="720" w:hanging="720"/>
        <w:rPr>
          <w:rFonts w:ascii="Times New Roman" w:hAnsi="Times New Roman"/>
          <w:b/>
          <w:color w:val="auto"/>
          <w:sz w:val="28"/>
          <w:szCs w:val="28"/>
          <w:lang w:val="fr-FR"/>
        </w:rPr>
      </w:pPr>
      <w:r w:rsidRPr="000C2446">
        <w:rPr>
          <w:rFonts w:ascii="Times New Roman" w:hAnsi="Times New Roman"/>
          <w:b/>
          <w:noProof/>
          <w:color w:val="auto"/>
          <w:sz w:val="28"/>
          <w:szCs w:val="28"/>
          <w:lang w:val="vi-VN" w:eastAsia="vi-VN"/>
        </w:rPr>
        <w:drawing>
          <wp:inline distT="0" distB="0" distL="0" distR="0" wp14:anchorId="35D618C2" wp14:editId="7180A1B1">
            <wp:extent cx="5940425" cy="4465320"/>
            <wp:effectExtent l="19050" t="19050" r="22225"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4465320"/>
                    </a:xfrm>
                    <a:prstGeom prst="rect">
                      <a:avLst/>
                    </a:prstGeom>
                    <a:ln>
                      <a:solidFill>
                        <a:schemeClr val="accent1"/>
                      </a:solidFill>
                    </a:ln>
                  </pic:spPr>
                </pic:pic>
              </a:graphicData>
            </a:graphic>
          </wp:inline>
        </w:drawing>
      </w:r>
    </w:p>
    <w:p w:rsidR="00527E9B" w:rsidRPr="000C2446" w:rsidRDefault="00527E9B" w:rsidP="00527E9B">
      <w:pPr>
        <w:rPr>
          <w:rFonts w:ascii="Times New Roman" w:hAnsi="Times New Roman"/>
          <w:color w:val="auto"/>
          <w:sz w:val="28"/>
          <w:szCs w:val="28"/>
          <w:lang w:val="fr-FR"/>
        </w:rPr>
      </w:pPr>
    </w:p>
    <w:p w:rsidR="00527E9B" w:rsidRPr="000C2446" w:rsidRDefault="00527E9B" w:rsidP="00527E9B">
      <w:pPr>
        <w:ind w:firstLine="567"/>
        <w:jc w:val="both"/>
        <w:rPr>
          <w:rFonts w:ascii="Times New Roman" w:hAnsi="Times New Roman"/>
          <w:color w:val="auto"/>
          <w:sz w:val="28"/>
          <w:szCs w:val="28"/>
          <w:lang w:val="fr-FR" w:eastAsia="ja-JP"/>
        </w:rPr>
      </w:pPr>
      <w:r w:rsidRPr="000C2446">
        <w:rPr>
          <w:rFonts w:ascii="Times New Roman" w:hAnsi="Times New Roman"/>
          <w:color w:val="auto"/>
          <w:sz w:val="28"/>
          <w:szCs w:val="28"/>
          <w:lang w:val="fr-FR" w:eastAsia="ja-JP"/>
        </w:rPr>
        <w:t xml:space="preserve">Để lập lệnh thanh toán tiền giao dịch TPCP, TCTD thực hiện đánh dấu chọn ô Check box </w:t>
      </w:r>
      <w:r w:rsidRPr="000C2446">
        <w:rPr>
          <w:rFonts w:ascii="Times New Roman" w:hAnsi="Times New Roman"/>
          <w:b/>
          <w:color w:val="auto"/>
          <w:sz w:val="28"/>
          <w:szCs w:val="28"/>
          <w:lang w:val="fr-FR" w:eastAsia="ja-JP"/>
        </w:rPr>
        <w:t>GD thanh toán TPCP</w:t>
      </w:r>
      <w:r w:rsidRPr="000C2446">
        <w:rPr>
          <w:rFonts w:ascii="Times New Roman" w:hAnsi="Times New Roman"/>
          <w:color w:val="auto"/>
          <w:sz w:val="28"/>
          <w:szCs w:val="28"/>
          <w:lang w:val="fr-FR" w:eastAsia="ja-JP"/>
        </w:rPr>
        <w:t>, khi đó màn hình nhập dữ liệu lênh chuyển tiền sẽ hiển thị khung giao dịch thanh toán TPCP, cách nhập  như  sau:</w:t>
      </w:r>
    </w:p>
    <w:p w:rsidR="00527E9B" w:rsidRPr="000C2446" w:rsidRDefault="00527E9B" w:rsidP="00527E9B">
      <w:pPr>
        <w:pStyle w:val="ListBullet2"/>
        <w:spacing w:before="120" w:after="120" w:line="288" w:lineRule="auto"/>
        <w:rPr>
          <w:rFonts w:ascii="Times New Roman" w:hAnsi="Times New Roman"/>
          <w:color w:val="auto"/>
          <w:sz w:val="28"/>
          <w:szCs w:val="28"/>
          <w:lang w:val="fr-FR"/>
        </w:rPr>
      </w:pPr>
      <w:r w:rsidRPr="000C2446">
        <w:rPr>
          <w:rFonts w:ascii="Times New Roman" w:hAnsi="Times New Roman"/>
          <w:color w:val="auto"/>
          <w:sz w:val="28"/>
          <w:szCs w:val="28"/>
          <w:lang w:val="fr-FR"/>
        </w:rPr>
        <w:t>Mã trái phiếu chính phủ: Bắt buộc phải nhập đủ 10 ký tự.</w:t>
      </w:r>
    </w:p>
    <w:p w:rsidR="00527E9B" w:rsidRPr="000C2446" w:rsidRDefault="00527E9B" w:rsidP="00527E9B">
      <w:pPr>
        <w:pStyle w:val="ListBullet2"/>
        <w:spacing w:before="120" w:after="120" w:line="288" w:lineRule="auto"/>
        <w:rPr>
          <w:rFonts w:ascii="Times New Roman" w:hAnsi="Times New Roman"/>
          <w:color w:val="auto"/>
          <w:sz w:val="28"/>
          <w:szCs w:val="28"/>
          <w:lang w:val="fr-FR"/>
        </w:rPr>
      </w:pPr>
      <w:r w:rsidRPr="000C2446">
        <w:rPr>
          <w:rFonts w:ascii="Times New Roman" w:hAnsi="Times New Roman"/>
          <w:color w:val="auto"/>
          <w:sz w:val="28"/>
          <w:szCs w:val="28"/>
          <w:lang w:val="fr-FR"/>
        </w:rPr>
        <w:t>Loại giao dịch: Bắt buộc phải chọn lệnh chuyển có giá trị cao.</w:t>
      </w:r>
    </w:p>
    <w:p w:rsidR="00527E9B" w:rsidRPr="000C2446" w:rsidRDefault="00527E9B" w:rsidP="00527E9B">
      <w:pPr>
        <w:pStyle w:val="ListBullet2"/>
        <w:spacing w:before="120" w:after="120" w:line="288" w:lineRule="auto"/>
        <w:rPr>
          <w:rFonts w:ascii="Times New Roman" w:hAnsi="Times New Roman"/>
          <w:color w:val="auto"/>
          <w:sz w:val="28"/>
          <w:szCs w:val="28"/>
          <w:lang w:val="fr-FR"/>
        </w:rPr>
      </w:pPr>
      <w:r w:rsidRPr="000C2446">
        <w:rPr>
          <w:rFonts w:ascii="Times New Roman" w:hAnsi="Times New Roman"/>
          <w:color w:val="auto"/>
          <w:sz w:val="28"/>
          <w:szCs w:val="28"/>
          <w:lang w:val="fr-FR"/>
        </w:rPr>
        <w:t>Ngân hàng nhận: Bắt buộc phải là Sở giao dịch Ngân hàng nhà nước (Mã 01101014)</w:t>
      </w:r>
    </w:p>
    <w:p w:rsidR="00527E9B" w:rsidRPr="000C2446" w:rsidRDefault="00527E9B" w:rsidP="00527E9B">
      <w:pPr>
        <w:ind w:firstLine="567"/>
        <w:jc w:val="both"/>
        <w:rPr>
          <w:rFonts w:ascii="Times New Roman" w:hAnsi="Times New Roman"/>
          <w:color w:val="auto"/>
          <w:sz w:val="28"/>
          <w:szCs w:val="28"/>
          <w:lang w:val="fr-FR" w:eastAsia="ja-JP"/>
        </w:rPr>
      </w:pPr>
      <w:r w:rsidRPr="000C2446">
        <w:rPr>
          <w:rFonts w:ascii="Times New Roman" w:hAnsi="Times New Roman"/>
          <w:color w:val="auto"/>
          <w:sz w:val="28"/>
          <w:szCs w:val="28"/>
          <w:lang w:val="fr-FR" w:eastAsia="ja-JP"/>
        </w:rPr>
        <w:t>Trong trường hợp lệnh thanh toán tiền giao dịch TPCP có thêm các thông tin giao dịch trên thị trường LNH, TCTD thực hiện đánh dấu chọn 02 ô Check box (</w:t>
      </w:r>
      <w:r w:rsidRPr="000C2446">
        <w:rPr>
          <w:rFonts w:ascii="Times New Roman" w:hAnsi="Times New Roman"/>
          <w:b/>
          <w:color w:val="auto"/>
          <w:sz w:val="28"/>
          <w:szCs w:val="28"/>
          <w:lang w:val="fr-FR"/>
        </w:rPr>
        <w:t xml:space="preserve">Giao dịch trên thị trường LNH và </w:t>
      </w:r>
      <w:r w:rsidRPr="000C2446">
        <w:rPr>
          <w:rFonts w:ascii="Times New Roman" w:hAnsi="Times New Roman"/>
          <w:b/>
          <w:color w:val="auto"/>
          <w:sz w:val="28"/>
          <w:szCs w:val="28"/>
          <w:lang w:val="fr-FR" w:eastAsia="ja-JP"/>
        </w:rPr>
        <w:t>GD thanh toán TPCP)</w:t>
      </w:r>
      <w:r w:rsidRPr="000C2446">
        <w:rPr>
          <w:rFonts w:ascii="Times New Roman" w:hAnsi="Times New Roman"/>
          <w:color w:val="auto"/>
          <w:sz w:val="28"/>
          <w:szCs w:val="28"/>
          <w:lang w:val="fr-FR" w:eastAsia="ja-JP"/>
        </w:rPr>
        <w:t>, và thực hiện nhập liệu theo quy định đối với Giao dịch trên thị trường LNH và GD thanh toán TPCP:</w:t>
      </w:r>
    </w:p>
    <w:p w:rsidR="00527E9B" w:rsidRPr="000C2446" w:rsidRDefault="00527E9B" w:rsidP="00527E9B">
      <w:pPr>
        <w:rPr>
          <w:rFonts w:ascii="Times New Roman" w:hAnsi="Times New Roman"/>
          <w:color w:val="auto"/>
          <w:sz w:val="28"/>
          <w:szCs w:val="28"/>
          <w:lang w:val="fr-FR"/>
        </w:rPr>
      </w:pPr>
      <w:r w:rsidRPr="000C2446">
        <w:rPr>
          <w:rFonts w:ascii="Times New Roman" w:hAnsi="Times New Roman"/>
          <w:noProof/>
          <w:color w:val="auto"/>
          <w:sz w:val="28"/>
          <w:szCs w:val="28"/>
          <w:lang w:val="vi-VN" w:eastAsia="vi-VN"/>
        </w:rPr>
        <w:lastRenderedPageBreak/>
        <w:drawing>
          <wp:inline distT="0" distB="0" distL="0" distR="0" wp14:anchorId="2FD120AB" wp14:editId="04DEFA92">
            <wp:extent cx="5940425" cy="4966335"/>
            <wp:effectExtent l="19050" t="19050" r="22225" b="2476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966335"/>
                    </a:xfrm>
                    <a:prstGeom prst="rect">
                      <a:avLst/>
                    </a:prstGeom>
                    <a:ln>
                      <a:solidFill>
                        <a:schemeClr val="accent1"/>
                      </a:solidFill>
                    </a:ln>
                  </pic:spPr>
                </pic:pic>
              </a:graphicData>
            </a:graphic>
          </wp:inline>
        </w:drawing>
      </w: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7" w:name="_Toc468976347"/>
      <w:bookmarkStart w:id="8" w:name="_Toc487475438"/>
      <w:bookmarkStart w:id="9" w:name="_Toc507425551"/>
      <w:r w:rsidRPr="000C2446">
        <w:rPr>
          <w:rFonts w:ascii="Times New Roman" w:hAnsi="Times New Roman"/>
          <w:color w:val="auto"/>
          <w:sz w:val="28"/>
          <w:szCs w:val="28"/>
        </w:rPr>
        <w:lastRenderedPageBreak/>
        <w:t xml:space="preserve">3. Nhập lệnh thanh toán kèm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xml:space="preserve"> thông tin NSNN</w:t>
      </w:r>
      <w:bookmarkEnd w:id="7"/>
      <w:bookmarkEnd w:id="8"/>
      <w:bookmarkEnd w:id="9"/>
    </w:p>
    <w:p w:rsidR="00527E9B" w:rsidRPr="000C2446" w:rsidRDefault="00527E9B" w:rsidP="00527E9B">
      <w:pPr>
        <w:jc w:val="center"/>
        <w:rPr>
          <w:rFonts w:ascii="Times New Roman" w:hAnsi="Times New Roman"/>
          <w:color w:val="auto"/>
          <w:sz w:val="28"/>
          <w:szCs w:val="28"/>
        </w:rPr>
      </w:pPr>
      <w:r>
        <w:rPr>
          <w:rFonts w:ascii="Times New Roman" w:hAnsi="Times New Roman"/>
          <w:noProof/>
          <w:color w:val="auto"/>
          <w:sz w:val="28"/>
          <w:szCs w:val="28"/>
          <w:lang w:val="vi-VN" w:eastAsia="vi-VN"/>
        </w:rPr>
        <w:drawing>
          <wp:inline distT="0" distB="0" distL="0" distR="0" wp14:anchorId="42ABA872" wp14:editId="4E69FAED">
            <wp:extent cx="5447619" cy="6371429"/>
            <wp:effectExtent l="19050" t="19050" r="2032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47619" cy="6371429"/>
                    </a:xfrm>
                    <a:prstGeom prst="rect">
                      <a:avLst/>
                    </a:prstGeom>
                    <a:ln>
                      <a:solidFill>
                        <a:schemeClr val="accent1"/>
                      </a:solidFill>
                    </a:ln>
                  </pic:spPr>
                </pic:pic>
              </a:graphicData>
            </a:graphic>
          </wp:inline>
        </w:drawing>
      </w:r>
    </w:p>
    <w:p w:rsidR="00527E9B" w:rsidRPr="000C2446" w:rsidRDefault="00527E9B" w:rsidP="00527E9B">
      <w:pPr>
        <w:jc w:val="center"/>
        <w:rPr>
          <w:rFonts w:ascii="Times New Roman" w:hAnsi="Times New Roman"/>
          <w:color w:val="auto"/>
          <w:sz w:val="28"/>
          <w:szCs w:val="28"/>
        </w:rPr>
      </w:pPr>
    </w:p>
    <w:p w:rsidR="00527E9B" w:rsidRDefault="00527E9B" w:rsidP="00527E9B">
      <w:pPr>
        <w:ind w:firstLine="567"/>
        <w:jc w:val="both"/>
        <w:rPr>
          <w:rFonts w:ascii="Times New Roman" w:hAnsi="Times New Roman"/>
          <w:color w:val="auto"/>
          <w:sz w:val="28"/>
          <w:szCs w:val="28"/>
          <w:lang w:eastAsia="ja-JP"/>
        </w:rPr>
      </w:pPr>
      <w:r>
        <w:rPr>
          <w:rFonts w:ascii="Times New Roman" w:hAnsi="Times New Roman"/>
          <w:color w:val="auto"/>
          <w:sz w:val="28"/>
          <w:szCs w:val="28"/>
          <w:lang w:eastAsia="ja-JP"/>
        </w:rPr>
        <w:t xml:space="preserve">Để </w:t>
      </w:r>
      <w:r w:rsidRPr="00247949">
        <w:rPr>
          <w:rFonts w:ascii="Times New Roman" w:hAnsi="Times New Roman"/>
          <w:color w:val="auto"/>
          <w:sz w:val="28"/>
          <w:szCs w:val="28"/>
          <w:lang w:eastAsia="ja-JP"/>
        </w:rPr>
        <w:t xml:space="preserve">lập lệnh thanh toán </w:t>
      </w:r>
      <w:r>
        <w:rPr>
          <w:rFonts w:ascii="Times New Roman" w:hAnsi="Times New Roman"/>
          <w:color w:val="auto"/>
          <w:sz w:val="28"/>
          <w:szCs w:val="28"/>
          <w:lang w:eastAsia="ja-JP"/>
        </w:rPr>
        <w:t xml:space="preserve">có thông tin thu NSNN, TCTD thực hiện </w:t>
      </w:r>
      <w:r w:rsidRPr="00247949">
        <w:rPr>
          <w:rFonts w:ascii="Times New Roman" w:hAnsi="Times New Roman"/>
          <w:color w:val="auto"/>
          <w:sz w:val="28"/>
          <w:szCs w:val="28"/>
          <w:lang w:eastAsia="ja-JP"/>
        </w:rPr>
        <w:t xml:space="preserve">đánh dấu chọn ô Check box </w:t>
      </w:r>
      <w:r w:rsidRPr="00247949">
        <w:rPr>
          <w:rFonts w:ascii="Times New Roman" w:hAnsi="Times New Roman"/>
          <w:b/>
          <w:color w:val="auto"/>
          <w:sz w:val="28"/>
          <w:szCs w:val="28"/>
          <w:lang w:eastAsia="ja-JP"/>
        </w:rPr>
        <w:t xml:space="preserve">GD </w:t>
      </w:r>
      <w:r>
        <w:rPr>
          <w:rFonts w:ascii="Times New Roman" w:hAnsi="Times New Roman"/>
          <w:b/>
          <w:color w:val="auto"/>
          <w:sz w:val="28"/>
          <w:szCs w:val="28"/>
          <w:lang w:eastAsia="ja-JP"/>
        </w:rPr>
        <w:t>có thông tin NSNN</w:t>
      </w:r>
      <w:r w:rsidRPr="00247949">
        <w:rPr>
          <w:rFonts w:ascii="Times New Roman" w:hAnsi="Times New Roman"/>
          <w:color w:val="auto"/>
          <w:sz w:val="28"/>
          <w:szCs w:val="28"/>
          <w:lang w:eastAsia="ja-JP"/>
        </w:rPr>
        <w:t xml:space="preserve">, khi đó màn hình nhập dữ liệu lênh chuyển tiền sẽ hiển thị khung giao dịch thanh toán </w:t>
      </w:r>
      <w:r>
        <w:rPr>
          <w:rFonts w:ascii="Times New Roman" w:hAnsi="Times New Roman"/>
          <w:color w:val="auto"/>
          <w:sz w:val="28"/>
          <w:szCs w:val="28"/>
          <w:lang w:eastAsia="ja-JP"/>
        </w:rPr>
        <w:t>có thông tin thu NSNN</w:t>
      </w:r>
      <w:r w:rsidRPr="00247949">
        <w:rPr>
          <w:rFonts w:ascii="Times New Roman" w:hAnsi="Times New Roman"/>
          <w:color w:val="auto"/>
          <w:sz w:val="28"/>
          <w:szCs w:val="28"/>
          <w:lang w:eastAsia="ja-JP"/>
        </w:rPr>
        <w:t>, cách nhập  như  sau:</w:t>
      </w:r>
    </w:p>
    <w:p w:rsidR="00527E9B" w:rsidRPr="008046F8" w:rsidRDefault="00527E9B" w:rsidP="00527E9B">
      <w:pPr>
        <w:pStyle w:val="ListBullet2"/>
        <w:tabs>
          <w:tab w:val="left" w:pos="851"/>
        </w:tabs>
        <w:spacing w:before="120" w:after="120" w:line="288" w:lineRule="auto"/>
        <w:ind w:left="0" w:firstLine="567"/>
        <w:rPr>
          <w:rFonts w:ascii="Times New Roman" w:hAnsi="Times New Roman"/>
          <w:color w:val="auto"/>
          <w:sz w:val="28"/>
          <w:szCs w:val="28"/>
        </w:rPr>
      </w:pPr>
      <w:r w:rsidRPr="008046F8">
        <w:rPr>
          <w:rFonts w:ascii="Times New Roman" w:hAnsi="Times New Roman"/>
          <w:color w:val="auto"/>
          <w:sz w:val="28"/>
          <w:szCs w:val="28"/>
        </w:rPr>
        <w:t>Trong khu vực nhập “Thông tin người nhận” ngoài các quy định cũ có một số một số quy định ràng buộc cho Giao dịch có thông tin thu NSNN như sau:</w:t>
      </w:r>
    </w:p>
    <w:p w:rsidR="00527E9B" w:rsidRPr="00DB5CAC" w:rsidRDefault="00527E9B" w:rsidP="00527E9B">
      <w:pPr>
        <w:pStyle w:val="ListBullet3"/>
        <w:tabs>
          <w:tab w:val="clear" w:pos="-153"/>
          <w:tab w:val="left" w:pos="993"/>
          <w:tab w:val="left" w:pos="1276"/>
          <w:tab w:val="num" w:pos="5796"/>
          <w:tab w:val="num" w:pos="8489"/>
        </w:tabs>
        <w:spacing w:before="120"/>
        <w:ind w:left="0" w:firstLine="851"/>
        <w:rPr>
          <w:rFonts w:ascii="Times New Roman" w:hAnsi="Times New Roman"/>
          <w:b/>
          <w:color w:val="auto"/>
          <w:sz w:val="28"/>
          <w:szCs w:val="28"/>
        </w:rPr>
      </w:pPr>
      <w:r w:rsidRPr="00DB5CAC">
        <w:rPr>
          <w:rFonts w:ascii="Times New Roman" w:hAnsi="Times New Roman"/>
          <w:b/>
          <w:color w:val="auto"/>
          <w:sz w:val="28"/>
          <w:szCs w:val="28"/>
        </w:rPr>
        <w:t xml:space="preserve">Tên: </w:t>
      </w:r>
    </w:p>
    <w:p w:rsidR="00527E9B" w:rsidRPr="00DB5CAC" w:rsidRDefault="00527E9B" w:rsidP="00527E9B">
      <w:pPr>
        <w:pStyle w:val="ListBullet3"/>
        <w:numPr>
          <w:ilvl w:val="1"/>
          <w:numId w:val="3"/>
        </w:numPr>
        <w:tabs>
          <w:tab w:val="clear" w:pos="1437"/>
          <w:tab w:val="num" w:pos="0"/>
          <w:tab w:val="left" w:pos="1276"/>
        </w:tabs>
        <w:spacing w:line="360" w:lineRule="exact"/>
        <w:ind w:left="0" w:firstLine="851"/>
        <w:rPr>
          <w:rFonts w:ascii="Times New Roman" w:hAnsi="Times New Roman"/>
          <w:color w:val="auto"/>
          <w:sz w:val="28"/>
          <w:szCs w:val="28"/>
        </w:rPr>
      </w:pPr>
      <w:r w:rsidRPr="00DB5CAC">
        <w:rPr>
          <w:rFonts w:ascii="Times New Roman" w:hAnsi="Times New Roman"/>
          <w:color w:val="auto"/>
          <w:sz w:val="28"/>
          <w:szCs w:val="28"/>
        </w:rPr>
        <w:t>Trường hợp mã ngân hàng nhận lệnh trực tiếp hoặc mã ngân hàng nhận lệnh gián tiếp thuộc hệ thống KBNN (Mã ngân hàng có định dạng xx701xxx):</w:t>
      </w:r>
    </w:p>
    <w:p w:rsidR="00527E9B" w:rsidRPr="00DB5CAC" w:rsidRDefault="00527E9B" w:rsidP="00527E9B">
      <w:pPr>
        <w:ind w:firstLine="567"/>
        <w:jc w:val="both"/>
        <w:rPr>
          <w:rFonts w:ascii="Times New Roman" w:hAnsi="Times New Roman"/>
          <w:color w:val="auto"/>
          <w:sz w:val="28"/>
          <w:szCs w:val="28"/>
          <w:lang w:eastAsia="ja-JP"/>
        </w:rPr>
      </w:pPr>
      <w:r w:rsidRPr="00DB5CAC">
        <w:rPr>
          <w:rFonts w:ascii="Times New Roman" w:hAnsi="Times New Roman"/>
          <w:color w:val="auto"/>
          <w:sz w:val="28"/>
          <w:szCs w:val="28"/>
          <w:lang w:eastAsia="ja-JP"/>
        </w:rPr>
        <w:lastRenderedPageBreak/>
        <w:t xml:space="preserve">- Lệnh </w:t>
      </w:r>
      <w:proofErr w:type="gramStart"/>
      <w:r w:rsidRPr="00DB5CAC">
        <w:rPr>
          <w:rFonts w:ascii="Times New Roman" w:hAnsi="Times New Roman"/>
          <w:color w:val="auto"/>
          <w:sz w:val="28"/>
          <w:szCs w:val="28"/>
          <w:lang w:eastAsia="ja-JP"/>
        </w:rPr>
        <w:t>thu</w:t>
      </w:r>
      <w:proofErr w:type="gramEnd"/>
      <w:r w:rsidRPr="00DB5CAC">
        <w:rPr>
          <w:rFonts w:ascii="Times New Roman" w:hAnsi="Times New Roman"/>
          <w:color w:val="auto"/>
          <w:sz w:val="28"/>
          <w:szCs w:val="28"/>
          <w:lang w:eastAsia="ja-JP"/>
        </w:rPr>
        <w:t xml:space="preserve"> NSNN: Nhập tên Cơ quan quản lý thu NSNN (Tên cơ quan thu);</w:t>
      </w:r>
    </w:p>
    <w:p w:rsidR="00527E9B" w:rsidRPr="00DB5CAC" w:rsidRDefault="00527E9B" w:rsidP="00527E9B">
      <w:pPr>
        <w:ind w:firstLine="567"/>
        <w:jc w:val="both"/>
        <w:rPr>
          <w:rFonts w:ascii="Times New Roman" w:hAnsi="Times New Roman"/>
          <w:color w:val="auto"/>
          <w:sz w:val="28"/>
          <w:szCs w:val="28"/>
          <w:lang w:eastAsia="ja-JP"/>
        </w:rPr>
      </w:pPr>
      <w:r w:rsidRPr="00DB5CAC">
        <w:rPr>
          <w:rFonts w:ascii="Times New Roman" w:hAnsi="Times New Roman"/>
          <w:color w:val="auto"/>
          <w:sz w:val="28"/>
          <w:szCs w:val="28"/>
          <w:lang w:eastAsia="ja-JP"/>
        </w:rPr>
        <w:t xml:space="preserve">- Lệnh </w:t>
      </w:r>
      <w:proofErr w:type="gramStart"/>
      <w:r w:rsidRPr="00DB5CAC">
        <w:rPr>
          <w:rFonts w:ascii="Times New Roman" w:hAnsi="Times New Roman"/>
          <w:color w:val="auto"/>
          <w:sz w:val="28"/>
          <w:szCs w:val="28"/>
          <w:lang w:eastAsia="ja-JP"/>
        </w:rPr>
        <w:t>thu</w:t>
      </w:r>
      <w:proofErr w:type="gramEnd"/>
      <w:r w:rsidRPr="00DB5CAC">
        <w:rPr>
          <w:rFonts w:ascii="Times New Roman" w:hAnsi="Times New Roman"/>
          <w:color w:val="auto"/>
          <w:sz w:val="28"/>
          <w:szCs w:val="28"/>
          <w:lang w:eastAsia="ja-JP"/>
        </w:rPr>
        <w:t xml:space="preserve"> khác, thu phí bộ ngành: Nhập tên khách hàng (Đơn vị nhận tiền) mở tài khoản tại KBNN.</w:t>
      </w:r>
    </w:p>
    <w:p w:rsidR="00527E9B" w:rsidRPr="00DB5CAC" w:rsidRDefault="00527E9B" w:rsidP="00527E9B">
      <w:pPr>
        <w:pStyle w:val="ListBullet3"/>
        <w:numPr>
          <w:ilvl w:val="1"/>
          <w:numId w:val="3"/>
        </w:numPr>
        <w:tabs>
          <w:tab w:val="clear" w:pos="1437"/>
          <w:tab w:val="num" w:pos="0"/>
          <w:tab w:val="left" w:pos="1276"/>
        </w:tabs>
        <w:spacing w:line="360" w:lineRule="exact"/>
        <w:ind w:left="0" w:firstLine="851"/>
        <w:rPr>
          <w:rFonts w:ascii="Times New Roman" w:hAnsi="Times New Roman"/>
          <w:color w:val="auto"/>
          <w:sz w:val="28"/>
          <w:szCs w:val="28"/>
        </w:rPr>
      </w:pPr>
      <w:r w:rsidRPr="00DB5CAC">
        <w:rPr>
          <w:rFonts w:ascii="Times New Roman" w:hAnsi="Times New Roman"/>
          <w:color w:val="auto"/>
          <w:sz w:val="28"/>
          <w:szCs w:val="28"/>
        </w:rPr>
        <w:t>Trường hợp mã ngân hàng nhận lệnh trực tiếp hoặc mã ngân hàng nhận lệnh gián tiếp không thuộc hệ thống KBNN (Mã ngân hàng có định dạng xx701xxx): Thực hiện nhập tên người nhận tương tự lệnh thanh toán thông thường.</w:t>
      </w:r>
    </w:p>
    <w:p w:rsidR="00527E9B" w:rsidRDefault="00527E9B" w:rsidP="00527E9B">
      <w:pPr>
        <w:pStyle w:val="ListBullet3"/>
        <w:tabs>
          <w:tab w:val="clear" w:pos="-153"/>
          <w:tab w:val="left" w:pos="993"/>
          <w:tab w:val="left" w:pos="1276"/>
          <w:tab w:val="num" w:pos="579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Số tài khoản:</w:t>
      </w:r>
      <w:r w:rsidRPr="000C2446">
        <w:rPr>
          <w:rFonts w:ascii="Times New Roman" w:hAnsi="Times New Roman"/>
          <w:color w:val="auto"/>
          <w:sz w:val="28"/>
          <w:szCs w:val="28"/>
        </w:rPr>
        <w:t xml:space="preserve"> </w:t>
      </w:r>
    </w:p>
    <w:p w:rsidR="00527E9B" w:rsidRPr="00FB12DB" w:rsidRDefault="00527E9B" w:rsidP="00527E9B">
      <w:pPr>
        <w:pStyle w:val="ListBullet3"/>
        <w:numPr>
          <w:ilvl w:val="1"/>
          <w:numId w:val="3"/>
        </w:numPr>
        <w:tabs>
          <w:tab w:val="clear" w:pos="1437"/>
          <w:tab w:val="num" w:pos="0"/>
          <w:tab w:val="left" w:pos="1276"/>
        </w:tabs>
        <w:spacing w:before="120"/>
        <w:ind w:left="0" w:firstLine="851"/>
        <w:rPr>
          <w:rFonts w:ascii="Times New Roman" w:hAnsi="Times New Roman"/>
          <w:color w:val="auto"/>
          <w:sz w:val="28"/>
          <w:szCs w:val="28"/>
        </w:rPr>
      </w:pPr>
      <w:r w:rsidRPr="000D0EB4">
        <w:rPr>
          <w:rFonts w:ascii="Times New Roman" w:hAnsi="Times New Roman"/>
          <w:color w:val="auto"/>
          <w:sz w:val="28"/>
          <w:szCs w:val="28"/>
        </w:rPr>
        <w:t xml:space="preserve">Đối với loại thuế 02- Thu phí, lệ phí bộ ngành:  Nếu mã Ngân hàng nhận lệnh hoặc mã Ngân hàng nhận lệnh gián tiếp thuộc hệ thống KBNN (Mã NH có dạng xx701xxx) thì tài khoản </w:t>
      </w:r>
      <w:r w:rsidRPr="00FB12DB">
        <w:rPr>
          <w:rFonts w:ascii="Times New Roman" w:hAnsi="Times New Roman"/>
          <w:color w:val="auto"/>
          <w:sz w:val="28"/>
          <w:szCs w:val="28"/>
        </w:rPr>
        <w:t>người nhận (RV_ACCNT) bắt buộc phải theo 1 trong 2 định dạng sau:</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Định dạng (1):</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“xxxx.x.xxxxxxx”</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Định dạng (2):</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“xxxx.x.xxxxxxx.xxxxx”</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Trong đó: Định dạng (1) bao gồm 14 ký tự, kể cả 2 ký tự là dấu chấm (.) sau 4 ký tự đầu (xxxx) và sau ký tự (x) thứ 5. </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Định dạng (2) bao gồm 20 ký tự, cấu trúc tương tự định dạng (1), bổ sung thêm 5 ký tự tiếp </w:t>
      </w:r>
      <w:proofErr w:type="gramStart"/>
      <w:r w:rsidRPr="00FB12DB">
        <w:rPr>
          <w:rFonts w:ascii="Times New Roman" w:hAnsi="Times New Roman"/>
          <w:color w:val="auto"/>
          <w:sz w:val="28"/>
          <w:szCs w:val="28"/>
        </w:rPr>
        <w:t>theo</w:t>
      </w:r>
      <w:proofErr w:type="gramEnd"/>
      <w:r w:rsidRPr="00FB12DB">
        <w:rPr>
          <w:rFonts w:ascii="Times New Roman" w:hAnsi="Times New Roman"/>
          <w:color w:val="auto"/>
          <w:sz w:val="28"/>
          <w:szCs w:val="28"/>
        </w:rPr>
        <w:t xml:space="preserve"> (xxxxx) có phân cách bởi dấu (.). </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Các định dạng nêu trên không bao gồm dấu cách, các ký tự đặc biệt. Giữa các đoạn được ngăn cách bởi dấu chấm (.) hoặc không có dấu chấm, nhưng phải đảm bảo đủ các ký tự còn lại </w:t>
      </w:r>
      <w:proofErr w:type="gramStart"/>
      <w:r w:rsidRPr="00FB12DB">
        <w:rPr>
          <w:rFonts w:ascii="Times New Roman" w:hAnsi="Times New Roman"/>
          <w:color w:val="auto"/>
          <w:sz w:val="28"/>
          <w:szCs w:val="28"/>
        </w:rPr>
        <w:t>theo</w:t>
      </w:r>
      <w:proofErr w:type="gramEnd"/>
      <w:r w:rsidRPr="00FB12DB">
        <w:rPr>
          <w:rFonts w:ascii="Times New Roman" w:hAnsi="Times New Roman"/>
          <w:color w:val="auto"/>
          <w:sz w:val="28"/>
          <w:szCs w:val="28"/>
        </w:rPr>
        <w:t xml:space="preserve"> 1 trong 2 định dạng nêu trên. Trường hợp không có ký tự, phải điền đủ các số 0 (14 hoặc 20 số 0) </w:t>
      </w:r>
      <w:proofErr w:type="gramStart"/>
      <w:r w:rsidRPr="00FB12DB">
        <w:rPr>
          <w:rFonts w:ascii="Times New Roman" w:hAnsi="Times New Roman"/>
          <w:color w:val="auto"/>
          <w:sz w:val="28"/>
          <w:szCs w:val="28"/>
        </w:rPr>
        <w:t>theo</w:t>
      </w:r>
      <w:proofErr w:type="gramEnd"/>
      <w:r w:rsidRPr="00FB12DB">
        <w:rPr>
          <w:rFonts w:ascii="Times New Roman" w:hAnsi="Times New Roman"/>
          <w:color w:val="auto"/>
          <w:sz w:val="28"/>
          <w:szCs w:val="28"/>
        </w:rPr>
        <w:t xml:space="preserve"> cấu trúc định dạng tương ứng. </w:t>
      </w:r>
    </w:p>
    <w:p w:rsidR="00527E9B" w:rsidRDefault="00527E9B" w:rsidP="00527E9B">
      <w:pPr>
        <w:pStyle w:val="ListBullet3"/>
        <w:numPr>
          <w:ilvl w:val="1"/>
          <w:numId w:val="3"/>
        </w:numPr>
        <w:tabs>
          <w:tab w:val="clear" w:pos="1437"/>
          <w:tab w:val="num" w:pos="0"/>
          <w:tab w:val="left" w:pos="993"/>
          <w:tab w:val="left" w:pos="1276"/>
        </w:tabs>
        <w:spacing w:before="120"/>
        <w:ind w:left="0" w:firstLine="851"/>
        <w:rPr>
          <w:rFonts w:ascii="Times New Roman" w:hAnsi="Times New Roman"/>
          <w:color w:val="auto"/>
          <w:sz w:val="28"/>
          <w:szCs w:val="28"/>
        </w:rPr>
      </w:pPr>
      <w:r w:rsidRPr="000D0EB4">
        <w:rPr>
          <w:rFonts w:ascii="Times New Roman" w:hAnsi="Times New Roman"/>
          <w:color w:val="auto"/>
          <w:sz w:val="28"/>
          <w:szCs w:val="28"/>
        </w:rPr>
        <w:t xml:space="preserve">Đối với loại thuế 01- Khoản thu do cơ quan thuế quản lý; 03- Khoản thu do cơ quan khác quản lý; 04- Khoản thu do cơ quan hải quan quản lý: Nếu mã Ngân hàng nhận lệnh hoặc mã Ngân hàng nhận lệnh gián tiếp thuộc hệ thống KBNN (Mã NH có dạng xx701xxx) thì tài khoản người nhận (RV_ACCNT) bắt buộc là </w:t>
      </w:r>
      <w:r w:rsidRPr="00123C7C">
        <w:rPr>
          <w:rFonts w:ascii="Times New Roman" w:hAnsi="Times New Roman"/>
          <w:b/>
          <w:color w:val="auto"/>
          <w:sz w:val="28"/>
          <w:szCs w:val="28"/>
        </w:rPr>
        <w:t>7111</w:t>
      </w:r>
      <w:r w:rsidRPr="000D0EB4">
        <w:rPr>
          <w:rFonts w:ascii="Times New Roman" w:hAnsi="Times New Roman"/>
          <w:color w:val="auto"/>
          <w:sz w:val="28"/>
          <w:szCs w:val="28"/>
        </w:rPr>
        <w:t>.</w:t>
      </w:r>
    </w:p>
    <w:p w:rsidR="00527E9B" w:rsidRPr="00DB5CAC" w:rsidRDefault="00527E9B" w:rsidP="00527E9B">
      <w:pPr>
        <w:pStyle w:val="ListBullet3"/>
        <w:tabs>
          <w:tab w:val="clear" w:pos="-153"/>
          <w:tab w:val="left" w:pos="993"/>
          <w:tab w:val="left" w:pos="1276"/>
          <w:tab w:val="num" w:pos="8489"/>
        </w:tabs>
        <w:spacing w:before="120"/>
        <w:ind w:left="0" w:firstLine="851"/>
        <w:rPr>
          <w:rFonts w:ascii="Times New Roman" w:hAnsi="Times New Roman"/>
          <w:b/>
          <w:color w:val="auto"/>
          <w:sz w:val="28"/>
          <w:szCs w:val="28"/>
        </w:rPr>
      </w:pPr>
      <w:r w:rsidRPr="00DB5CAC">
        <w:rPr>
          <w:rFonts w:ascii="Times New Roman" w:hAnsi="Times New Roman"/>
          <w:b/>
          <w:color w:val="auto"/>
          <w:sz w:val="28"/>
          <w:szCs w:val="28"/>
        </w:rPr>
        <w:t xml:space="preserve">Nội dung: </w:t>
      </w:r>
      <w:r w:rsidRPr="00DB5CAC">
        <w:rPr>
          <w:rFonts w:ascii="Times New Roman" w:hAnsi="Times New Roman"/>
          <w:color w:val="auto"/>
          <w:sz w:val="28"/>
          <w:szCs w:val="28"/>
        </w:rPr>
        <w:t>Chỉ sử dụng để lưu thông tin Tên người chuyển tiền (SD_NAME) và Tên người nhận tiền (RV_NAME) trong trường hợp độ dài hai thông tin này lớn hơn 70 ký tự, cụ thể như sau:</w:t>
      </w:r>
    </w:p>
    <w:p w:rsidR="00527E9B" w:rsidRPr="00DB5CAC" w:rsidRDefault="00527E9B" w:rsidP="00527E9B">
      <w:pPr>
        <w:pStyle w:val="ListBullet3"/>
        <w:numPr>
          <w:ilvl w:val="1"/>
          <w:numId w:val="3"/>
        </w:numPr>
        <w:tabs>
          <w:tab w:val="clear" w:pos="1437"/>
          <w:tab w:val="num" w:pos="0"/>
          <w:tab w:val="left" w:pos="993"/>
          <w:tab w:val="left" w:pos="1276"/>
        </w:tabs>
        <w:spacing w:before="120"/>
        <w:ind w:left="0" w:firstLine="851"/>
        <w:rPr>
          <w:rFonts w:ascii="Times New Roman" w:hAnsi="Times New Roman"/>
          <w:color w:val="auto"/>
          <w:sz w:val="28"/>
          <w:szCs w:val="28"/>
        </w:rPr>
      </w:pPr>
      <w:r w:rsidRPr="00DB5CAC">
        <w:rPr>
          <w:rFonts w:ascii="Times New Roman" w:hAnsi="Times New Roman"/>
          <w:color w:val="auto"/>
          <w:sz w:val="28"/>
          <w:szCs w:val="28"/>
        </w:rPr>
        <w:t>Trường hợp độ dài Tên người chuyển tiền (</w:t>
      </w:r>
      <w:r w:rsidRPr="00123C7C">
        <w:rPr>
          <w:rFonts w:ascii="Times New Roman" w:hAnsi="Times New Roman"/>
          <w:b/>
          <w:color w:val="auto"/>
          <w:sz w:val="28"/>
          <w:szCs w:val="28"/>
        </w:rPr>
        <w:t>SD_NAME</w:t>
      </w:r>
      <w:r w:rsidRPr="00DB5CAC">
        <w:rPr>
          <w:rFonts w:ascii="Times New Roman" w:hAnsi="Times New Roman"/>
          <w:color w:val="auto"/>
          <w:sz w:val="28"/>
          <w:szCs w:val="28"/>
        </w:rPr>
        <w:t>) thay lớn hơn 70 ký tự:</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t xml:space="preserve"> - Thực hiện nối chuỗi “TGUI:” với phần thông tin lớn hơn; </w:t>
      </w:r>
    </w:p>
    <w:p w:rsidR="00527E9B" w:rsidRPr="00DB5CAC" w:rsidRDefault="00527E9B" w:rsidP="00527E9B">
      <w:pPr>
        <w:pStyle w:val="ListBullet3"/>
        <w:numPr>
          <w:ilvl w:val="1"/>
          <w:numId w:val="3"/>
        </w:numPr>
        <w:tabs>
          <w:tab w:val="clear" w:pos="1437"/>
          <w:tab w:val="num" w:pos="0"/>
          <w:tab w:val="left" w:pos="993"/>
          <w:tab w:val="left" w:pos="1276"/>
        </w:tabs>
        <w:spacing w:before="120"/>
        <w:ind w:left="0" w:firstLine="851"/>
        <w:rPr>
          <w:rFonts w:ascii="Times New Roman" w:hAnsi="Times New Roman"/>
          <w:color w:val="auto"/>
          <w:sz w:val="28"/>
          <w:szCs w:val="28"/>
        </w:rPr>
      </w:pPr>
      <w:r w:rsidRPr="00DB5CAC">
        <w:rPr>
          <w:rFonts w:ascii="Times New Roman" w:hAnsi="Times New Roman"/>
          <w:color w:val="auto"/>
          <w:sz w:val="28"/>
          <w:szCs w:val="28"/>
        </w:rPr>
        <w:t xml:space="preserve">Trường hợp độ dài Tên người nhận tiền (RV_NAME) lớn hơn 70 ký tự: </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t xml:space="preserve">- Thực hiện nối chuỗi “TNHAN:” với phần thông tin lớn hơn; </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t xml:space="preserve">- Thêm chuỗi </w:t>
      </w:r>
      <w:proofErr w:type="gramStart"/>
      <w:r w:rsidRPr="00232F9A">
        <w:rPr>
          <w:rFonts w:ascii="Times New Roman" w:hAnsi="Times New Roman"/>
          <w:color w:val="auto"/>
          <w:sz w:val="28"/>
          <w:szCs w:val="28"/>
        </w:rPr>
        <w:t>thu</w:t>
      </w:r>
      <w:proofErr w:type="gramEnd"/>
      <w:r w:rsidRPr="00232F9A">
        <w:rPr>
          <w:rFonts w:ascii="Times New Roman" w:hAnsi="Times New Roman"/>
          <w:color w:val="auto"/>
          <w:sz w:val="28"/>
          <w:szCs w:val="28"/>
        </w:rPr>
        <w:t xml:space="preserve"> được vào phía cuối trường nội dung.</w:t>
      </w:r>
    </w:p>
    <w:p w:rsidR="00527E9B" w:rsidRPr="001E312D" w:rsidRDefault="00527E9B" w:rsidP="00527E9B">
      <w:pPr>
        <w:pStyle w:val="ListBullet3"/>
        <w:numPr>
          <w:ilvl w:val="1"/>
          <w:numId w:val="3"/>
        </w:numPr>
        <w:tabs>
          <w:tab w:val="clear" w:pos="1437"/>
          <w:tab w:val="num" w:pos="0"/>
          <w:tab w:val="left" w:pos="993"/>
          <w:tab w:val="left" w:pos="1276"/>
        </w:tabs>
        <w:spacing w:before="120"/>
        <w:ind w:left="0" w:firstLine="851"/>
        <w:rPr>
          <w:rFonts w:ascii="Times New Roman" w:hAnsi="Times New Roman"/>
          <w:color w:val="auto"/>
          <w:sz w:val="28"/>
          <w:szCs w:val="28"/>
        </w:rPr>
      </w:pPr>
      <w:r w:rsidRPr="001E312D">
        <w:rPr>
          <w:rFonts w:ascii="Times New Roman" w:hAnsi="Times New Roman"/>
          <w:color w:val="auto"/>
          <w:sz w:val="28"/>
          <w:szCs w:val="28"/>
        </w:rPr>
        <w:t xml:space="preserve">Nội dung trường dữ liệu này có dạng như sau: </w:t>
      </w:r>
      <w:r w:rsidRPr="00123C7C">
        <w:rPr>
          <w:rFonts w:ascii="Times New Roman" w:hAnsi="Times New Roman"/>
          <w:b/>
          <w:color w:val="auto"/>
          <w:sz w:val="28"/>
          <w:szCs w:val="28"/>
        </w:rPr>
        <w:t>TGUI:yyyyTNHAN:zzzz</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t>Trong đó:</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lastRenderedPageBreak/>
        <w:t>yyyy: phần thông tin tên ngưởi chuyển tiền, kể từ ký tự 71 trở đi;</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proofErr w:type="gramStart"/>
      <w:r w:rsidRPr="00232F9A">
        <w:rPr>
          <w:rFonts w:ascii="Times New Roman" w:hAnsi="Times New Roman"/>
          <w:color w:val="auto"/>
          <w:sz w:val="28"/>
          <w:szCs w:val="28"/>
        </w:rPr>
        <w:t>zzzz</w:t>
      </w:r>
      <w:proofErr w:type="gramEnd"/>
      <w:r w:rsidRPr="00232F9A">
        <w:rPr>
          <w:rFonts w:ascii="Times New Roman" w:hAnsi="Times New Roman"/>
          <w:color w:val="auto"/>
          <w:sz w:val="28"/>
          <w:szCs w:val="28"/>
        </w:rPr>
        <w:t>: phần thông tin tên người nhận tiền, kể từ ký tự 71 trở đi.</w:t>
      </w:r>
    </w:p>
    <w:p w:rsidR="00527E9B" w:rsidRPr="000D0EB4" w:rsidRDefault="00527E9B" w:rsidP="00527E9B">
      <w:pPr>
        <w:pStyle w:val="ListBullet3"/>
        <w:numPr>
          <w:ilvl w:val="0"/>
          <w:numId w:val="0"/>
        </w:numPr>
      </w:pPr>
    </w:p>
    <w:p w:rsidR="00527E9B" w:rsidRPr="008046F8" w:rsidRDefault="00527E9B" w:rsidP="00527E9B">
      <w:pPr>
        <w:pStyle w:val="ListBullet2"/>
        <w:tabs>
          <w:tab w:val="left" w:pos="851"/>
        </w:tabs>
        <w:spacing w:before="120" w:after="120" w:line="288" w:lineRule="auto"/>
        <w:ind w:left="0" w:firstLine="567"/>
        <w:rPr>
          <w:rFonts w:ascii="Times New Roman" w:hAnsi="Times New Roman"/>
          <w:color w:val="auto"/>
          <w:sz w:val="28"/>
          <w:szCs w:val="28"/>
        </w:rPr>
      </w:pPr>
      <w:r w:rsidRPr="008046F8">
        <w:rPr>
          <w:rFonts w:ascii="Times New Roman" w:hAnsi="Times New Roman"/>
          <w:color w:val="auto"/>
          <w:sz w:val="28"/>
          <w:szCs w:val="28"/>
        </w:rPr>
        <w:t xml:space="preserve">Trong khu vực nhập “Thông tin NSNN”,  cách nhập như sau: </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Số tham chiếu</w:t>
      </w:r>
      <w:r w:rsidRPr="00E6755E">
        <w:rPr>
          <w:rFonts w:ascii="Times New Roman" w:hAnsi="Times New Roman"/>
          <w:color w:val="auto"/>
          <w:sz w:val="28"/>
          <w:szCs w:val="28"/>
        </w:rPr>
        <w:t>: Chính là số tham chiếu trên GNT.</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Số chứng từ:</w:t>
      </w:r>
      <w:r w:rsidRPr="00E6755E">
        <w:rPr>
          <w:rFonts w:ascii="Times New Roman" w:hAnsi="Times New Roman"/>
          <w:color w:val="auto"/>
          <w:sz w:val="28"/>
          <w:szCs w:val="28"/>
        </w:rPr>
        <w:t xml:space="preserve"> Số chứng từ gốc, được tạo trên hệ thống nghiệp vụ của ngân hàng khởi tạo lệnh thanh toán</w:t>
      </w:r>
    </w:p>
    <w:p w:rsidR="00527E9B"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Ký hiệu chứng từ:</w:t>
      </w:r>
      <w:r w:rsidRPr="00E6755E">
        <w:rPr>
          <w:rFonts w:ascii="Times New Roman" w:hAnsi="Times New Roman"/>
          <w:color w:val="auto"/>
          <w:sz w:val="28"/>
          <w:szCs w:val="28"/>
        </w:rPr>
        <w:t xml:space="preserve"> Ký hiệu chứng từ gốc, được tạo trên hệ thống nghiệp vụ của ngân hàng khởi tạo lệnh thanh toán</w:t>
      </w:r>
    </w:p>
    <w:p w:rsidR="00527E9B" w:rsidRPr="0077566E" w:rsidRDefault="00527E9B" w:rsidP="00527E9B">
      <w:pPr>
        <w:pStyle w:val="ListBullet3"/>
        <w:tabs>
          <w:tab w:val="clear" w:pos="-153"/>
          <w:tab w:val="num" w:pos="-299"/>
          <w:tab w:val="left" w:pos="993"/>
          <w:tab w:val="left" w:pos="1276"/>
          <w:tab w:val="num" w:pos="8489"/>
        </w:tabs>
        <w:spacing w:before="120"/>
        <w:ind w:left="0" w:firstLine="851"/>
        <w:rPr>
          <w:rFonts w:ascii="Times New Roman" w:hAnsi="Times New Roman"/>
          <w:color w:val="auto"/>
          <w:sz w:val="28"/>
          <w:szCs w:val="28"/>
        </w:rPr>
      </w:pPr>
      <w:r w:rsidRPr="0077566E">
        <w:rPr>
          <w:rFonts w:ascii="Times New Roman" w:hAnsi="Times New Roman"/>
          <w:b/>
          <w:color w:val="auto"/>
          <w:sz w:val="28"/>
          <w:szCs w:val="28"/>
        </w:rPr>
        <w:t xml:space="preserve">Người nộp thuế: </w:t>
      </w:r>
      <w:r w:rsidRPr="0077566E">
        <w:rPr>
          <w:rFonts w:ascii="Times New Roman" w:hAnsi="Times New Roman"/>
          <w:color w:val="auto"/>
          <w:sz w:val="28"/>
          <w:szCs w:val="28"/>
        </w:rPr>
        <w:t>Bắt buộc nhập, Tên người nộp thuế trùng với tên người chuyển tiền. Tuy nhiên NSD có thể sửa thông tin nếu người nộp thuế khác với thông tin người chuyển tiền.</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Mã số thuế:</w:t>
      </w:r>
      <w:r w:rsidRPr="00E6755E">
        <w:rPr>
          <w:rFonts w:ascii="Times New Roman" w:hAnsi="Times New Roman"/>
          <w:color w:val="auto"/>
          <w:sz w:val="28"/>
          <w:szCs w:val="28"/>
        </w:rPr>
        <w:t xml:space="preserve"> Bắt buộc phải nhập. Trong trường hợp không xác định được mã số thuế thì để mặc định là </w:t>
      </w:r>
      <w:r w:rsidRPr="00EF5CCD">
        <w:rPr>
          <w:rFonts w:ascii="Times New Roman" w:hAnsi="Times New Roman"/>
          <w:b/>
          <w:color w:val="auto"/>
          <w:sz w:val="28"/>
          <w:szCs w:val="28"/>
        </w:rPr>
        <w:t>0106680443</w:t>
      </w:r>
      <w:r w:rsidRPr="00E6755E">
        <w:rPr>
          <w:rFonts w:ascii="Times New Roman" w:hAnsi="Times New Roman"/>
          <w:color w:val="auto"/>
          <w:sz w:val="28"/>
          <w:szCs w:val="28"/>
        </w:rPr>
        <w:t>.</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Ngày nộp thuế:</w:t>
      </w:r>
      <w:r w:rsidRPr="00E6755E">
        <w:rPr>
          <w:rFonts w:ascii="Times New Roman" w:hAnsi="Times New Roman"/>
          <w:color w:val="auto"/>
          <w:sz w:val="28"/>
          <w:szCs w:val="28"/>
        </w:rPr>
        <w:t xml:space="preserve"> bắt buộc phải nhập, có giá trị mặc định </w:t>
      </w:r>
      <w:r>
        <w:rPr>
          <w:rFonts w:ascii="Times New Roman" w:hAnsi="Times New Roman"/>
          <w:color w:val="auto"/>
          <w:sz w:val="28"/>
          <w:szCs w:val="28"/>
        </w:rPr>
        <w:t>bằng</w:t>
      </w:r>
      <w:r w:rsidRPr="00E6755E">
        <w:rPr>
          <w:rFonts w:ascii="Times New Roman" w:hAnsi="Times New Roman"/>
          <w:color w:val="auto"/>
          <w:sz w:val="28"/>
          <w:szCs w:val="28"/>
        </w:rPr>
        <w:t xml:space="preserve"> Ngày giao dịch hiện tại, NSD có thể nhập lại giá trị nhưng giá trị phải nhỏ hơn hoặc </w:t>
      </w:r>
      <w:r>
        <w:rPr>
          <w:rFonts w:ascii="Times New Roman" w:hAnsi="Times New Roman"/>
          <w:color w:val="auto"/>
          <w:sz w:val="28"/>
          <w:szCs w:val="28"/>
        </w:rPr>
        <w:t>bằng</w:t>
      </w:r>
      <w:r w:rsidRPr="00E6755E">
        <w:rPr>
          <w:rFonts w:ascii="Times New Roman" w:hAnsi="Times New Roman"/>
          <w:color w:val="auto"/>
          <w:sz w:val="28"/>
          <w:szCs w:val="28"/>
        </w:rPr>
        <w:t xml:space="preserve"> Ngày giao dịch</w:t>
      </w:r>
    </w:p>
    <w:p w:rsidR="00527E9B" w:rsidRPr="008046F8"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Loại thuế:</w:t>
      </w:r>
      <w:r w:rsidRPr="00FB12DB">
        <w:rPr>
          <w:rFonts w:ascii="Times New Roman" w:hAnsi="Times New Roman"/>
          <w:color w:val="auto"/>
          <w:sz w:val="28"/>
          <w:szCs w:val="28"/>
        </w:rPr>
        <w:t xml:space="preserve"> NSD có thể chọn một trong 04 loại thuế có trong danh sách. </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 xml:space="preserve">Mã cơ quan </w:t>
      </w:r>
      <w:proofErr w:type="gramStart"/>
      <w:r w:rsidRPr="004A1164">
        <w:rPr>
          <w:rFonts w:ascii="Times New Roman" w:hAnsi="Times New Roman"/>
          <w:b/>
          <w:color w:val="auto"/>
          <w:sz w:val="28"/>
          <w:szCs w:val="28"/>
        </w:rPr>
        <w:t>thu</w:t>
      </w:r>
      <w:proofErr w:type="gramEnd"/>
      <w:r w:rsidRPr="004A1164">
        <w:rPr>
          <w:rFonts w:ascii="Times New Roman" w:hAnsi="Times New Roman"/>
          <w:b/>
          <w:color w:val="auto"/>
          <w:sz w:val="28"/>
          <w:szCs w:val="28"/>
        </w:rPr>
        <w:t>/ Tên cơ quan thu:</w:t>
      </w:r>
      <w:r w:rsidRPr="00E6755E">
        <w:rPr>
          <w:rFonts w:ascii="Times New Roman" w:hAnsi="Times New Roman"/>
          <w:color w:val="auto"/>
          <w:sz w:val="28"/>
          <w:szCs w:val="28"/>
        </w:rPr>
        <w:t xml:space="preserve"> </w:t>
      </w:r>
      <w:r w:rsidRPr="00EF5CCD">
        <w:rPr>
          <w:rFonts w:ascii="Times New Roman" w:hAnsi="Times New Roman"/>
          <w:color w:val="auto"/>
          <w:sz w:val="28"/>
          <w:szCs w:val="28"/>
        </w:rPr>
        <w:t>Bắt buộc phải nhập một trong hai giá trị Mã hoặc Tên CQ thu</w:t>
      </w:r>
      <w:r w:rsidRPr="00E6755E">
        <w:rPr>
          <w:rFonts w:ascii="Times New Roman" w:hAnsi="Times New Roman"/>
          <w:color w:val="auto"/>
          <w:sz w:val="28"/>
          <w:szCs w:val="28"/>
        </w:rPr>
        <w:t>. NSD có thể nhập mã đúng hoặc có thể chọn trong danh sách bằng cách nhập vào một số ký tự đại diện của mã CQ thu sau đó gõ Enter hoặc nhấn F4 để hiển thị Bảng danh mục để tìm kiếm và chọn đúng Mã trong danh sách như sau</w:t>
      </w:r>
    </w:p>
    <w:p w:rsidR="00527E9B" w:rsidRPr="00E6755E" w:rsidRDefault="00527E9B" w:rsidP="00527E9B">
      <w:pPr>
        <w:ind w:left="709"/>
        <w:jc w:val="center"/>
        <w:rPr>
          <w:rFonts w:ascii="Times New Roman" w:hAnsi="Times New Roman"/>
          <w:b/>
          <w:i/>
          <w:noProof/>
          <w:color w:val="auto"/>
          <w:sz w:val="28"/>
          <w:szCs w:val="28"/>
        </w:rPr>
      </w:pPr>
      <w:r w:rsidRPr="00E6755E">
        <w:rPr>
          <w:rFonts w:ascii="Times New Roman" w:hAnsi="Times New Roman"/>
          <w:b/>
          <w:i/>
          <w:noProof/>
          <w:color w:val="auto"/>
          <w:sz w:val="28"/>
          <w:szCs w:val="28"/>
          <w:lang w:val="vi-VN" w:eastAsia="vi-VN"/>
        </w:rPr>
        <w:drawing>
          <wp:inline distT="0" distB="0" distL="0" distR="0" wp14:anchorId="1430069E" wp14:editId="117A84FD">
            <wp:extent cx="3733334" cy="3142857"/>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33334" cy="3142857"/>
                    </a:xfrm>
                    <a:prstGeom prst="rect">
                      <a:avLst/>
                    </a:prstGeom>
                  </pic:spPr>
                </pic:pic>
              </a:graphicData>
            </a:graphic>
          </wp:inline>
        </w:drawing>
      </w:r>
    </w:p>
    <w:p w:rsidR="00527E9B" w:rsidRPr="00E6755E" w:rsidRDefault="00527E9B" w:rsidP="00527E9B">
      <w:pPr>
        <w:pStyle w:val="ListBullet3"/>
        <w:numPr>
          <w:ilvl w:val="0"/>
          <w:numId w:val="0"/>
        </w:numPr>
        <w:tabs>
          <w:tab w:val="left" w:pos="851"/>
        </w:tabs>
        <w:spacing w:before="120"/>
        <w:rPr>
          <w:rFonts w:ascii="Times New Roman" w:hAnsi="Times New Roman"/>
          <w:color w:val="auto"/>
          <w:sz w:val="28"/>
          <w:szCs w:val="28"/>
        </w:rPr>
      </w:pPr>
      <w:r>
        <w:rPr>
          <w:rFonts w:ascii="Times New Roman" w:hAnsi="Times New Roman"/>
          <w:color w:val="auto"/>
          <w:sz w:val="28"/>
          <w:szCs w:val="28"/>
        </w:rPr>
        <w:tab/>
        <w:t xml:space="preserve">- </w:t>
      </w:r>
      <w:r w:rsidRPr="00E6755E">
        <w:rPr>
          <w:rFonts w:ascii="Times New Roman" w:hAnsi="Times New Roman"/>
          <w:color w:val="auto"/>
          <w:sz w:val="28"/>
          <w:szCs w:val="28"/>
        </w:rPr>
        <w:t xml:space="preserve">NSD có thể tìm trong Bảng danh mục theo Mã hoặc theo Tên </w:t>
      </w:r>
    </w:p>
    <w:p w:rsidR="00527E9B" w:rsidRDefault="00527E9B" w:rsidP="00527E9B">
      <w:pPr>
        <w:pStyle w:val="ListBullet3"/>
        <w:numPr>
          <w:ilvl w:val="0"/>
          <w:numId w:val="0"/>
        </w:numPr>
        <w:tabs>
          <w:tab w:val="left" w:pos="851"/>
        </w:tabs>
        <w:spacing w:before="120"/>
        <w:rPr>
          <w:rFonts w:ascii="Times New Roman" w:hAnsi="Times New Roman"/>
          <w:color w:val="auto"/>
          <w:sz w:val="28"/>
          <w:szCs w:val="28"/>
        </w:rPr>
      </w:pPr>
      <w:r>
        <w:rPr>
          <w:rFonts w:ascii="Times New Roman" w:hAnsi="Times New Roman"/>
          <w:color w:val="auto"/>
          <w:sz w:val="28"/>
          <w:szCs w:val="28"/>
        </w:rPr>
        <w:lastRenderedPageBreak/>
        <w:tab/>
        <w:t xml:space="preserve">- </w:t>
      </w:r>
      <w:r w:rsidRPr="00E6755E">
        <w:rPr>
          <w:rFonts w:ascii="Times New Roman" w:hAnsi="Times New Roman"/>
          <w:color w:val="auto"/>
          <w:sz w:val="28"/>
          <w:szCs w:val="28"/>
        </w:rPr>
        <w:t xml:space="preserve">Sau khi chọn một giá trị trong danh sách, trường Mã cơ quan </w:t>
      </w:r>
      <w:proofErr w:type="gramStart"/>
      <w:r w:rsidRPr="00E6755E">
        <w:rPr>
          <w:rFonts w:ascii="Times New Roman" w:hAnsi="Times New Roman"/>
          <w:color w:val="auto"/>
          <w:sz w:val="28"/>
          <w:szCs w:val="28"/>
        </w:rPr>
        <w:t>thu</w:t>
      </w:r>
      <w:proofErr w:type="gramEnd"/>
      <w:r w:rsidRPr="00E6755E">
        <w:rPr>
          <w:rFonts w:ascii="Times New Roman" w:hAnsi="Times New Roman"/>
          <w:color w:val="auto"/>
          <w:sz w:val="28"/>
          <w:szCs w:val="28"/>
        </w:rPr>
        <w:t xml:space="preserve"> sẽ nhận giá trị Mã và trường Tên cơ quan thu nhận giá trị Tên tương ứng với mã được chọn</w:t>
      </w:r>
      <w:r>
        <w:rPr>
          <w:rFonts w:ascii="Times New Roman" w:hAnsi="Times New Roman"/>
          <w:color w:val="auto"/>
          <w:sz w:val="28"/>
          <w:szCs w:val="28"/>
        </w:rPr>
        <w:t xml:space="preserve">. </w:t>
      </w:r>
      <w:r w:rsidRPr="00E6755E">
        <w:rPr>
          <w:rFonts w:ascii="Times New Roman" w:hAnsi="Times New Roman"/>
          <w:color w:val="auto"/>
          <w:sz w:val="28"/>
          <w:szCs w:val="28"/>
        </w:rPr>
        <w:t xml:space="preserve"> </w:t>
      </w:r>
    </w:p>
    <w:p w:rsidR="00527E9B" w:rsidRDefault="00527E9B" w:rsidP="00527E9B">
      <w:pPr>
        <w:pStyle w:val="ListBullet3"/>
        <w:numPr>
          <w:ilvl w:val="0"/>
          <w:numId w:val="0"/>
        </w:numPr>
        <w:tabs>
          <w:tab w:val="left" w:pos="851"/>
        </w:tabs>
        <w:spacing w:before="120"/>
        <w:ind w:firstLine="851"/>
        <w:rPr>
          <w:rFonts w:ascii="Times New Roman" w:hAnsi="Times New Roman"/>
          <w:color w:val="auto"/>
          <w:sz w:val="28"/>
          <w:szCs w:val="28"/>
        </w:rPr>
      </w:pPr>
      <w:r>
        <w:rPr>
          <w:rFonts w:ascii="Times New Roman" w:hAnsi="Times New Roman"/>
          <w:color w:val="auto"/>
          <w:sz w:val="28"/>
          <w:szCs w:val="28"/>
        </w:rPr>
        <w:t xml:space="preserve">- </w:t>
      </w:r>
      <w:r w:rsidRPr="00240A2D">
        <w:rPr>
          <w:rFonts w:ascii="Times New Roman" w:hAnsi="Times New Roman"/>
          <w:color w:val="auto"/>
          <w:sz w:val="28"/>
          <w:szCs w:val="28"/>
        </w:rPr>
        <w:t xml:space="preserve">Trường hợp không xác định được thông tin, để giá trị </w:t>
      </w:r>
      <w:r w:rsidRPr="005C7942">
        <w:rPr>
          <w:rFonts w:ascii="Times New Roman" w:hAnsi="Times New Roman"/>
          <w:b/>
          <w:color w:val="auto"/>
          <w:sz w:val="28"/>
          <w:szCs w:val="28"/>
        </w:rPr>
        <w:t>0000000</w:t>
      </w:r>
      <w:r>
        <w:rPr>
          <w:rFonts w:ascii="Times New Roman" w:hAnsi="Times New Roman"/>
          <w:color w:val="auto"/>
          <w:sz w:val="28"/>
          <w:szCs w:val="28"/>
        </w:rPr>
        <w:t xml:space="preserve"> và </w:t>
      </w:r>
      <w:r w:rsidRPr="00E6755E">
        <w:rPr>
          <w:rFonts w:ascii="Times New Roman" w:hAnsi="Times New Roman"/>
          <w:color w:val="auto"/>
          <w:sz w:val="28"/>
          <w:szCs w:val="28"/>
        </w:rPr>
        <w:t>NSD có thể sửa được giá trị Tên cơ quan thu.</w:t>
      </w:r>
    </w:p>
    <w:p w:rsidR="00527E9B"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E6755E">
        <w:rPr>
          <w:rFonts w:ascii="Times New Roman" w:hAnsi="Times New Roman"/>
          <w:b/>
          <w:color w:val="auto"/>
          <w:sz w:val="28"/>
          <w:szCs w:val="28"/>
        </w:rPr>
        <w:t>Mã địa bàn hành chính</w:t>
      </w:r>
      <w:r w:rsidRPr="00EB65FF">
        <w:rPr>
          <w:rFonts w:ascii="Times New Roman" w:hAnsi="Times New Roman"/>
          <w:b/>
          <w:color w:val="auto"/>
          <w:sz w:val="28"/>
          <w:szCs w:val="28"/>
        </w:rPr>
        <w:t xml:space="preserve">: </w:t>
      </w:r>
      <w:r w:rsidRPr="00EB65FF">
        <w:rPr>
          <w:rFonts w:ascii="Times New Roman" w:hAnsi="Times New Roman"/>
          <w:color w:val="auto"/>
          <w:sz w:val="28"/>
          <w:szCs w:val="28"/>
        </w:rPr>
        <w:t xml:space="preserve">Bắt buộc phải có và phải nằm trong bảng Danh mục Mã địa bàn hành chính. Trường hợp không xác định được thông tin, để giá trị </w:t>
      </w:r>
      <w:r w:rsidRPr="00FE2245">
        <w:rPr>
          <w:rFonts w:ascii="Times New Roman" w:hAnsi="Times New Roman"/>
          <w:b/>
          <w:color w:val="auto"/>
          <w:sz w:val="28"/>
          <w:szCs w:val="28"/>
        </w:rPr>
        <w:t>00000</w:t>
      </w:r>
      <w:r w:rsidRPr="00EB65FF">
        <w:rPr>
          <w:rFonts w:ascii="Times New Roman" w:hAnsi="Times New Roman"/>
          <w:color w:val="auto"/>
          <w:sz w:val="28"/>
          <w:szCs w:val="28"/>
        </w:rPr>
        <w:t>.</w:t>
      </w:r>
    </w:p>
    <w:p w:rsidR="00527E9B" w:rsidRPr="0077566E" w:rsidRDefault="00527E9B" w:rsidP="00527E9B">
      <w:pPr>
        <w:pStyle w:val="ListBullet3"/>
        <w:tabs>
          <w:tab w:val="clear" w:pos="-153"/>
          <w:tab w:val="num" w:pos="-299"/>
          <w:tab w:val="left" w:pos="993"/>
          <w:tab w:val="left" w:pos="1276"/>
          <w:tab w:val="num" w:pos="8489"/>
        </w:tabs>
        <w:spacing w:before="120"/>
        <w:ind w:left="0" w:firstLine="851"/>
        <w:rPr>
          <w:rFonts w:ascii="Times New Roman" w:hAnsi="Times New Roman"/>
          <w:color w:val="auto"/>
          <w:sz w:val="28"/>
          <w:szCs w:val="28"/>
        </w:rPr>
      </w:pPr>
      <w:r w:rsidRPr="0077566E">
        <w:rPr>
          <w:rFonts w:ascii="Times New Roman" w:hAnsi="Times New Roman"/>
          <w:b/>
          <w:color w:val="auto"/>
          <w:sz w:val="28"/>
          <w:szCs w:val="28"/>
        </w:rPr>
        <w:t xml:space="preserve">Mục đích </w:t>
      </w:r>
      <w:proofErr w:type="gramStart"/>
      <w:r w:rsidRPr="0077566E">
        <w:rPr>
          <w:rFonts w:ascii="Times New Roman" w:hAnsi="Times New Roman"/>
          <w:b/>
          <w:color w:val="auto"/>
          <w:sz w:val="28"/>
          <w:szCs w:val="28"/>
        </w:rPr>
        <w:t>thu</w:t>
      </w:r>
      <w:proofErr w:type="gramEnd"/>
      <w:r w:rsidRPr="0077566E">
        <w:rPr>
          <w:rFonts w:ascii="Times New Roman" w:hAnsi="Times New Roman"/>
          <w:b/>
          <w:color w:val="auto"/>
          <w:sz w:val="28"/>
          <w:szCs w:val="28"/>
        </w:rPr>
        <w:t xml:space="preserve">: </w:t>
      </w:r>
      <w:r w:rsidRPr="0077566E">
        <w:rPr>
          <w:rFonts w:ascii="Times New Roman" w:hAnsi="Times New Roman"/>
          <w:color w:val="auto"/>
          <w:sz w:val="28"/>
          <w:szCs w:val="28"/>
        </w:rPr>
        <w:t>NSD bắt buộc phải chọn chọn 1 trong 3 giá trị trong khung “Mục đích thu”.</w:t>
      </w:r>
    </w:p>
    <w:p w:rsidR="00527E9B" w:rsidRPr="0077566E" w:rsidRDefault="00527E9B" w:rsidP="00527E9B">
      <w:pPr>
        <w:pStyle w:val="ListBullet3"/>
        <w:tabs>
          <w:tab w:val="clear" w:pos="-153"/>
          <w:tab w:val="num" w:pos="-299"/>
          <w:tab w:val="left" w:pos="993"/>
          <w:tab w:val="left" w:pos="1276"/>
          <w:tab w:val="num" w:pos="8489"/>
        </w:tabs>
        <w:spacing w:before="120"/>
        <w:ind w:left="0" w:firstLine="851"/>
        <w:rPr>
          <w:rFonts w:ascii="Times New Roman" w:hAnsi="Times New Roman"/>
          <w:color w:val="auto"/>
          <w:sz w:val="28"/>
          <w:szCs w:val="28"/>
        </w:rPr>
      </w:pPr>
      <w:r w:rsidRPr="0077566E">
        <w:rPr>
          <w:rFonts w:ascii="Times New Roman" w:hAnsi="Times New Roman"/>
          <w:b/>
          <w:color w:val="auto"/>
          <w:sz w:val="28"/>
          <w:szCs w:val="28"/>
        </w:rPr>
        <w:t xml:space="preserve"> Nộp </w:t>
      </w:r>
      <w:proofErr w:type="gramStart"/>
      <w:r w:rsidRPr="0077566E">
        <w:rPr>
          <w:rFonts w:ascii="Times New Roman" w:hAnsi="Times New Roman"/>
          <w:b/>
          <w:color w:val="auto"/>
          <w:sz w:val="28"/>
          <w:szCs w:val="28"/>
        </w:rPr>
        <w:t>theo</w:t>
      </w:r>
      <w:proofErr w:type="gramEnd"/>
      <w:r w:rsidRPr="0077566E">
        <w:rPr>
          <w:rFonts w:ascii="Times New Roman" w:hAnsi="Times New Roman"/>
          <w:b/>
          <w:color w:val="auto"/>
          <w:sz w:val="28"/>
          <w:szCs w:val="28"/>
        </w:rPr>
        <w:t xml:space="preserve"> quyết định: </w:t>
      </w:r>
      <w:r w:rsidRPr="0077566E">
        <w:rPr>
          <w:rFonts w:ascii="Times New Roman" w:hAnsi="Times New Roman"/>
          <w:color w:val="auto"/>
          <w:sz w:val="28"/>
          <w:szCs w:val="28"/>
        </w:rPr>
        <w:t>NSD có thể chọn 1 trong 4 giá trị trong khung “Nộp theo quyết định”.</w:t>
      </w:r>
    </w:p>
    <w:p w:rsidR="00527E9B" w:rsidRPr="00EB65FF"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EB65FF">
        <w:rPr>
          <w:rFonts w:ascii="Times New Roman" w:hAnsi="Times New Roman"/>
          <w:b/>
          <w:color w:val="auto"/>
          <w:sz w:val="28"/>
          <w:szCs w:val="28"/>
        </w:rPr>
        <w:t xml:space="preserve">Các dòng mục lục ngân sách (MLNS) chi tiết: </w:t>
      </w:r>
      <w:r w:rsidRPr="00EB65FF">
        <w:rPr>
          <w:rFonts w:ascii="Times New Roman" w:hAnsi="Times New Roman"/>
          <w:color w:val="auto"/>
          <w:sz w:val="28"/>
          <w:szCs w:val="28"/>
        </w:rPr>
        <w:t>NSD phải nhập theo quy định như sau:</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 xml:space="preserve"> Bắt buộc nhập tối thiểu 01 dòng và chỉ có thể nhập tối đa 05 dòng MLNS. </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Trong các dòng MLNS: Số tiền, Nội dung các khoản nộp, ngày thông báo bắt buộc phải có. Đối với mã chương và mã tiểu mục bắt buộc phải có đối với các tổ chức có phối hợp thu NSNN với Thuế, Hải quan, KBNN và loại thuế (01</w:t>
      </w:r>
      <w:proofErr w:type="gramStart"/>
      <w:r w:rsidRPr="00E6755E">
        <w:rPr>
          <w:rFonts w:ascii="Times New Roman" w:hAnsi="Times New Roman"/>
          <w:color w:val="auto"/>
          <w:sz w:val="28"/>
          <w:szCs w:val="28"/>
        </w:rPr>
        <w:t>,03,04</w:t>
      </w:r>
      <w:proofErr w:type="gramEnd"/>
      <w:r w:rsidRPr="00E6755E">
        <w:rPr>
          <w:rFonts w:ascii="Times New Roman" w:hAnsi="Times New Roman"/>
          <w:color w:val="auto"/>
          <w:sz w:val="28"/>
          <w:szCs w:val="28"/>
        </w:rPr>
        <w:t>).</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 xml:space="preserve">Số tiền chi tiết của từng dòng phải &gt; 0. </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Tổng số tiền của các dòng MLNS chi tiết phải bằng số tiền của giao dịch</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Sau khi con trỏ nhập liệu ở trường Nội dung của dòng chi tiết MLNS thì NSD gõ phím Enter nếu muốn nhập thêm dòng chi tiết mới, gõ phím TAB để chuyển con trỏ nhập liệu sang điều khiền khác</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Để xoá một dòng chi tiết MLNS thì NSD có thể chọn biểu tượng Delete ở cuối dòng tương ứng cần xoá.</w:t>
      </w:r>
    </w:p>
    <w:p w:rsidR="00527E9B" w:rsidRPr="00EB65FF"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EB65FF">
        <w:rPr>
          <w:rFonts w:ascii="Times New Roman" w:hAnsi="Times New Roman"/>
          <w:b/>
          <w:color w:val="auto"/>
          <w:sz w:val="28"/>
          <w:szCs w:val="28"/>
        </w:rPr>
        <w:t xml:space="preserve">Mã NDKT: </w:t>
      </w:r>
      <w:r w:rsidRPr="00EB65FF">
        <w:rPr>
          <w:rFonts w:ascii="Times New Roman" w:hAnsi="Times New Roman"/>
          <w:color w:val="auto"/>
          <w:sz w:val="28"/>
          <w:szCs w:val="28"/>
        </w:rPr>
        <w:t>NSD có thể nhập mã đúng hoặc có thể chọn trong danh sách bằng cách nhập vào một số ký tự đại diện của mã NDKT sau đó nhấn F4 để hiển thị Bảng danh mục để tìm kiếm và chọn đúng Mã trong danh sách như sau:</w:t>
      </w:r>
    </w:p>
    <w:p w:rsidR="00527E9B" w:rsidRPr="00E6755E" w:rsidRDefault="00527E9B" w:rsidP="00527E9B">
      <w:pPr>
        <w:jc w:val="center"/>
        <w:rPr>
          <w:rFonts w:ascii="Times New Roman" w:hAnsi="Times New Roman"/>
          <w:b/>
          <w:i/>
          <w:noProof/>
          <w:color w:val="auto"/>
          <w:sz w:val="28"/>
          <w:szCs w:val="28"/>
        </w:rPr>
      </w:pPr>
      <w:r w:rsidRPr="00E6755E">
        <w:rPr>
          <w:rFonts w:ascii="Times New Roman" w:hAnsi="Times New Roman"/>
          <w:b/>
          <w:i/>
          <w:noProof/>
          <w:color w:val="auto"/>
          <w:sz w:val="28"/>
          <w:szCs w:val="28"/>
          <w:lang w:val="vi-VN" w:eastAsia="vi-VN"/>
        </w:rPr>
        <w:drawing>
          <wp:inline distT="0" distB="0" distL="0" distR="0" wp14:anchorId="3AE7618B" wp14:editId="5995DF58">
            <wp:extent cx="5448300" cy="211455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l="781" t="2376" r="781"/>
                    <a:stretch>
                      <a:fillRect/>
                    </a:stretch>
                  </pic:blipFill>
                  <pic:spPr bwMode="auto">
                    <a:xfrm>
                      <a:off x="0" y="0"/>
                      <a:ext cx="5448300" cy="2114550"/>
                    </a:xfrm>
                    <a:prstGeom prst="rect">
                      <a:avLst/>
                    </a:prstGeom>
                    <a:noFill/>
                    <a:ln w="12700" cmpd="sng">
                      <a:solidFill>
                        <a:srgbClr val="000000"/>
                      </a:solidFill>
                      <a:miter lim="800000"/>
                      <a:headEnd/>
                      <a:tailEnd/>
                    </a:ln>
                    <a:effectLst/>
                  </pic:spPr>
                </pic:pic>
              </a:graphicData>
            </a:graphic>
          </wp:inline>
        </w:drawing>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lastRenderedPageBreak/>
        <w:t xml:space="preserve">NSD có thể tìm trong Bảng danh mục theo Mã hoặc theo Tên </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Sau khi chọn một giá trị trong danh sách, trường Mã NDKT sẽ nhận giá trị Mã</w:t>
      </w:r>
    </w:p>
    <w:p w:rsidR="00527E9B" w:rsidRPr="002D0672"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E6755E">
        <w:rPr>
          <w:rFonts w:ascii="Times New Roman" w:hAnsi="Times New Roman"/>
          <w:b/>
          <w:color w:val="auto"/>
          <w:sz w:val="28"/>
          <w:szCs w:val="28"/>
        </w:rPr>
        <w:t>Mã Chương</w:t>
      </w:r>
      <w:r w:rsidRPr="002D0672">
        <w:rPr>
          <w:rFonts w:ascii="Times New Roman" w:hAnsi="Times New Roman"/>
          <w:b/>
          <w:color w:val="auto"/>
          <w:sz w:val="28"/>
          <w:szCs w:val="28"/>
        </w:rPr>
        <w:t xml:space="preserve">: </w:t>
      </w:r>
      <w:r w:rsidRPr="002D0672">
        <w:rPr>
          <w:rFonts w:ascii="Times New Roman" w:hAnsi="Times New Roman"/>
          <w:color w:val="auto"/>
          <w:sz w:val="28"/>
          <w:szCs w:val="28"/>
        </w:rPr>
        <w:t>NSD có thể nhập mã đúng hoặc có thể chọn trong danh sách bằng cách nhập vào một số ký tự đại diện của mã Chương sau đó nhấn F4 để hiển thị Bảng danh mục để tìm kiếm và chọn đúng Mã trong danh sách</w:t>
      </w:r>
    </w:p>
    <w:p w:rsidR="00527E9B" w:rsidRPr="00E6755E" w:rsidRDefault="00527E9B" w:rsidP="00527E9B">
      <w:pPr>
        <w:jc w:val="center"/>
        <w:rPr>
          <w:rFonts w:ascii="Times New Roman" w:hAnsi="Times New Roman"/>
          <w:b/>
          <w:i/>
          <w:noProof/>
          <w:color w:val="auto"/>
          <w:sz w:val="28"/>
          <w:szCs w:val="28"/>
        </w:rPr>
      </w:pPr>
      <w:r w:rsidRPr="00E6755E">
        <w:rPr>
          <w:rFonts w:ascii="Times New Roman" w:hAnsi="Times New Roman"/>
          <w:b/>
          <w:i/>
          <w:noProof/>
          <w:color w:val="auto"/>
          <w:sz w:val="28"/>
          <w:szCs w:val="28"/>
          <w:lang w:val="vi-VN" w:eastAsia="vi-VN"/>
        </w:rPr>
        <w:drawing>
          <wp:inline distT="0" distB="0" distL="0" distR="0" wp14:anchorId="70842A97" wp14:editId="1962CAEF">
            <wp:extent cx="5448300" cy="1790700"/>
            <wp:effectExtent l="19050" t="19050" r="0" b="0"/>
            <wp:docPr id="80898" name="Picture 8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l="1237" r="1237"/>
                    <a:stretch>
                      <a:fillRect/>
                    </a:stretch>
                  </pic:blipFill>
                  <pic:spPr bwMode="auto">
                    <a:xfrm>
                      <a:off x="0" y="0"/>
                      <a:ext cx="5448300" cy="1790700"/>
                    </a:xfrm>
                    <a:prstGeom prst="rect">
                      <a:avLst/>
                    </a:prstGeom>
                    <a:noFill/>
                    <a:ln w="12700" cmpd="sng">
                      <a:solidFill>
                        <a:srgbClr val="000000"/>
                      </a:solidFill>
                      <a:miter lim="800000"/>
                      <a:headEnd/>
                      <a:tailEnd/>
                    </a:ln>
                    <a:effectLst/>
                  </pic:spPr>
                </pic:pic>
              </a:graphicData>
            </a:graphic>
          </wp:inline>
        </w:drawing>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 xml:space="preserve">NSD có thể tìm trong Bảng danh mục theo Mã hoặc theo Tên </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Sau khi chọn một giá trị trong danh sách, trường Mã Chương sẽ nhận giá trị Mã</w:t>
      </w: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10" w:name="_Toc468976348"/>
      <w:bookmarkStart w:id="11" w:name="_Toc487475439"/>
      <w:bookmarkStart w:id="12" w:name="_Toc507425552"/>
      <w:r w:rsidRPr="000C2446">
        <w:rPr>
          <w:rFonts w:ascii="Times New Roman" w:hAnsi="Times New Roman"/>
          <w:color w:val="auto"/>
          <w:sz w:val="28"/>
          <w:szCs w:val="28"/>
        </w:rPr>
        <w:t>4. Kiểm soát giao dịch đến</w:t>
      </w:r>
      <w:bookmarkEnd w:id="10"/>
      <w:bookmarkEnd w:id="11"/>
      <w:bookmarkEnd w:id="12"/>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Chương trình có thêm điều khiển cho phép chọn kiểm soát giao dịch đến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xml:space="preserve"> ngày giao dịch</w:t>
      </w:r>
    </w:p>
    <w:p w:rsidR="00527E9B" w:rsidRPr="000C2446" w:rsidRDefault="00527E9B" w:rsidP="00527E9B">
      <w:pPr>
        <w:ind w:firstLine="720"/>
        <w:jc w:val="both"/>
        <w:rPr>
          <w:rFonts w:ascii="Times New Roman" w:hAnsi="Times New Roman"/>
          <w:b/>
          <w:color w:val="auto"/>
          <w:sz w:val="28"/>
          <w:szCs w:val="28"/>
        </w:rPr>
      </w:pPr>
      <w:r w:rsidRPr="000C2446">
        <w:rPr>
          <w:rFonts w:ascii="Times New Roman" w:hAnsi="Times New Roman"/>
          <w:color w:val="auto"/>
          <w:sz w:val="28"/>
          <w:szCs w:val="28"/>
        </w:rPr>
        <w:t>- Mặc định khi vào Chức năng Kiểm soát giao dịch đến, chương trình không hiển thị giao dịch đến chưa được kiểm soát, NSD có thể chọn khoảng thời gian (từ ngày/ đến ngày) và các tuỳ chọn khác, sau đó click chọn Truy vấn để lấy danh sách giao dịch, Kiểm soát giao dịch</w:t>
      </w:r>
    </w:p>
    <w:p w:rsidR="00527E9B" w:rsidRPr="000C2446" w:rsidRDefault="00527E9B" w:rsidP="00527E9B">
      <w:pPr>
        <w:pStyle w:val="ListParagraph"/>
        <w:ind w:left="0"/>
        <w:rPr>
          <w:b/>
          <w:sz w:val="28"/>
          <w:szCs w:val="28"/>
        </w:rPr>
      </w:pPr>
    </w:p>
    <w:p w:rsidR="00527E9B" w:rsidRPr="000C2446" w:rsidRDefault="00527E9B" w:rsidP="00527E9B">
      <w:pPr>
        <w:pStyle w:val="ListParagraph"/>
        <w:ind w:left="0"/>
        <w:jc w:val="center"/>
        <w:rPr>
          <w:sz w:val="28"/>
          <w:szCs w:val="28"/>
        </w:rPr>
      </w:pPr>
      <w:r w:rsidRPr="000C2446">
        <w:rPr>
          <w:noProof/>
          <w:sz w:val="28"/>
          <w:szCs w:val="28"/>
          <w:lang w:val="vi-VN" w:eastAsia="vi-VN"/>
        </w:rPr>
        <w:drawing>
          <wp:inline distT="0" distB="0" distL="0" distR="0" wp14:anchorId="2C02CFB8" wp14:editId="02E7817E">
            <wp:extent cx="5048250" cy="25812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581275"/>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jc w:val="both"/>
        <w:rPr>
          <w:rFonts w:ascii="Times New Roman" w:hAnsi="Times New Roman"/>
          <w:color w:val="auto"/>
          <w:sz w:val="28"/>
          <w:szCs w:val="28"/>
        </w:rPr>
      </w:pP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13" w:name="_Toc468976349"/>
      <w:bookmarkStart w:id="14" w:name="_Toc487475440"/>
      <w:bookmarkStart w:id="15" w:name="_Toc507425553"/>
      <w:r w:rsidRPr="000C2446">
        <w:rPr>
          <w:rFonts w:ascii="Times New Roman" w:hAnsi="Times New Roman"/>
          <w:color w:val="auto"/>
          <w:sz w:val="28"/>
          <w:szCs w:val="28"/>
        </w:rPr>
        <w:lastRenderedPageBreak/>
        <w:t xml:space="preserve">5. </w:t>
      </w:r>
      <w:proofErr w:type="gramStart"/>
      <w:r w:rsidRPr="000C2446">
        <w:rPr>
          <w:rFonts w:ascii="Times New Roman" w:hAnsi="Times New Roman"/>
          <w:color w:val="auto"/>
          <w:sz w:val="28"/>
          <w:szCs w:val="28"/>
        </w:rPr>
        <w:t>In</w:t>
      </w:r>
      <w:proofErr w:type="gramEnd"/>
      <w:r w:rsidRPr="000C2446">
        <w:rPr>
          <w:rFonts w:ascii="Times New Roman" w:hAnsi="Times New Roman"/>
          <w:color w:val="auto"/>
          <w:sz w:val="28"/>
          <w:szCs w:val="28"/>
        </w:rPr>
        <w:t xml:space="preserve"> giao dịch</w:t>
      </w:r>
      <w:bookmarkEnd w:id="13"/>
      <w:bookmarkEnd w:id="14"/>
      <w:bookmarkEnd w:id="15"/>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Chương trình có thêm điều khiển cho phép chọn loại giao dịch Có thông tin </w:t>
      </w:r>
      <w:proofErr w:type="gramStart"/>
      <w:r w:rsidRPr="000C2446">
        <w:rPr>
          <w:rFonts w:ascii="Times New Roman" w:hAnsi="Times New Roman"/>
          <w:color w:val="auto"/>
          <w:sz w:val="28"/>
          <w:szCs w:val="28"/>
        </w:rPr>
        <w:t>thu</w:t>
      </w:r>
      <w:proofErr w:type="gramEnd"/>
      <w:r w:rsidRPr="000C2446">
        <w:rPr>
          <w:rFonts w:ascii="Times New Roman" w:hAnsi="Times New Roman"/>
          <w:color w:val="auto"/>
          <w:sz w:val="28"/>
          <w:szCs w:val="28"/>
        </w:rPr>
        <w:t xml:space="preserve"> NSNN; Không có thông tin thu NSNN; hoặc Tất cả để in</w:t>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Chức năng in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xml:space="preserve"> lệnh không có đính kèm thông tin NSNN và lệnh có đính kèm </w:t>
      </w: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noProof/>
          <w:color w:val="auto"/>
          <w:sz w:val="28"/>
          <w:szCs w:val="28"/>
          <w:lang w:val="vi-VN" w:eastAsia="vi-VN"/>
        </w:rPr>
        <w:drawing>
          <wp:inline distT="0" distB="0" distL="0" distR="0" wp14:anchorId="552852FB" wp14:editId="0704545C">
            <wp:extent cx="5705475" cy="27717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2771775"/>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Nếu giao dịch có thông tin thu NSNN, chương trình sẽ in giao dịch trước sau đó in Thông tin thu NSNN đính kèm giao dịch, số liên in Thông tin thu NSNN đính kèm giao dịch = số liên của giao dịch. </w:t>
      </w:r>
    </w:p>
    <w:p w:rsidR="00527E9B" w:rsidRPr="000C2446" w:rsidRDefault="00527E9B" w:rsidP="00527E9B">
      <w:pPr>
        <w:ind w:firstLine="720"/>
        <w:jc w:val="both"/>
        <w:rPr>
          <w:rFonts w:ascii="Times New Roman" w:hAnsi="Times New Roman"/>
          <w:b/>
          <w:color w:val="auto"/>
          <w:sz w:val="28"/>
          <w:szCs w:val="28"/>
        </w:rPr>
      </w:pPr>
      <w:r w:rsidRPr="000C2446">
        <w:rPr>
          <w:rFonts w:ascii="Times New Roman" w:hAnsi="Times New Roman"/>
          <w:b/>
          <w:color w:val="auto"/>
          <w:sz w:val="28"/>
          <w:szCs w:val="28"/>
        </w:rPr>
        <w:t xml:space="preserve">+ In giao dịch </w:t>
      </w:r>
      <w:proofErr w:type="gramStart"/>
      <w:r w:rsidRPr="000C2446">
        <w:rPr>
          <w:rFonts w:ascii="Times New Roman" w:hAnsi="Times New Roman"/>
          <w:b/>
          <w:color w:val="auto"/>
          <w:sz w:val="28"/>
          <w:szCs w:val="28"/>
        </w:rPr>
        <w:t>đi :</w:t>
      </w:r>
      <w:proofErr w:type="gramEnd"/>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In Giao dịch gốc</w:t>
      </w:r>
    </w:p>
    <w:p w:rsidR="00527E9B" w:rsidRPr="00F324CE" w:rsidRDefault="00527E9B" w:rsidP="00527E9B">
      <w:pPr>
        <w:pStyle w:val="ListParagraph"/>
        <w:ind w:left="0"/>
        <w:jc w:val="center"/>
        <w:rPr>
          <w:sz w:val="28"/>
          <w:szCs w:val="28"/>
          <w:lang w:eastAsia="ko-KR"/>
        </w:rPr>
      </w:pPr>
      <w:r>
        <w:rPr>
          <w:noProof/>
          <w:sz w:val="28"/>
          <w:szCs w:val="28"/>
          <w:lang w:val="vi-VN" w:eastAsia="vi-VN"/>
        </w:rPr>
        <w:lastRenderedPageBreak/>
        <w:drawing>
          <wp:inline distT="0" distB="0" distL="0" distR="0" wp14:anchorId="2B2FFD7F" wp14:editId="6B1CC9A0">
            <wp:extent cx="5940425" cy="4164965"/>
            <wp:effectExtent l="19050" t="19050" r="222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4164965"/>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Thông tin </w:t>
      </w:r>
      <w:proofErr w:type="gramStart"/>
      <w:r w:rsidRPr="000C2446">
        <w:rPr>
          <w:rFonts w:ascii="Times New Roman" w:hAnsi="Times New Roman"/>
          <w:color w:val="auto"/>
          <w:sz w:val="28"/>
          <w:szCs w:val="28"/>
        </w:rPr>
        <w:t>thu</w:t>
      </w:r>
      <w:proofErr w:type="gramEnd"/>
      <w:r w:rsidRPr="000C2446">
        <w:rPr>
          <w:rFonts w:ascii="Times New Roman" w:hAnsi="Times New Roman"/>
          <w:color w:val="auto"/>
          <w:sz w:val="28"/>
          <w:szCs w:val="28"/>
        </w:rPr>
        <w:t xml:space="preserve"> NSNN đính kèm giao dịch</w:t>
      </w:r>
    </w:p>
    <w:p w:rsidR="00527E9B" w:rsidRPr="000C2446" w:rsidRDefault="00527E9B" w:rsidP="00527E9B">
      <w:pPr>
        <w:pStyle w:val="ListParagraph"/>
        <w:ind w:left="0"/>
        <w:jc w:val="center"/>
        <w:rPr>
          <w:noProof/>
          <w:sz w:val="28"/>
          <w:szCs w:val="28"/>
        </w:rPr>
      </w:pPr>
      <w:r>
        <w:rPr>
          <w:noProof/>
          <w:sz w:val="28"/>
          <w:szCs w:val="28"/>
          <w:lang w:val="vi-VN" w:eastAsia="vi-VN"/>
        </w:rPr>
        <w:drawing>
          <wp:inline distT="0" distB="0" distL="0" distR="0" wp14:anchorId="3500DED6" wp14:editId="7D717627">
            <wp:extent cx="5940425" cy="2679700"/>
            <wp:effectExtent l="19050" t="19050" r="2222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679700"/>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b/>
          <w:color w:val="auto"/>
          <w:sz w:val="28"/>
          <w:szCs w:val="28"/>
        </w:rPr>
      </w:pPr>
      <w:r w:rsidRPr="000C2446">
        <w:rPr>
          <w:rFonts w:ascii="Times New Roman" w:hAnsi="Times New Roman"/>
          <w:b/>
          <w:color w:val="auto"/>
          <w:sz w:val="28"/>
          <w:szCs w:val="28"/>
        </w:rPr>
        <w:lastRenderedPageBreak/>
        <w:t>+ In Giao dịch đến</w:t>
      </w:r>
    </w:p>
    <w:p w:rsidR="00527E9B" w:rsidRPr="000C2446" w:rsidRDefault="00527E9B" w:rsidP="00527E9B">
      <w:pPr>
        <w:keepNext/>
        <w:ind w:firstLine="720"/>
        <w:jc w:val="both"/>
        <w:rPr>
          <w:rFonts w:ascii="Times New Roman" w:hAnsi="Times New Roman"/>
          <w:b/>
          <w:color w:val="auto"/>
          <w:sz w:val="28"/>
          <w:szCs w:val="28"/>
        </w:rPr>
      </w:pPr>
      <w:r w:rsidRPr="000C2446">
        <w:rPr>
          <w:rFonts w:ascii="Times New Roman" w:hAnsi="Times New Roman"/>
          <w:color w:val="auto"/>
          <w:sz w:val="28"/>
          <w:szCs w:val="28"/>
        </w:rPr>
        <w:t>Giao dịch gốc</w:t>
      </w:r>
    </w:p>
    <w:p w:rsidR="00527E9B" w:rsidRPr="000C2446" w:rsidRDefault="00527E9B" w:rsidP="00527E9B">
      <w:pPr>
        <w:pStyle w:val="ListParagraph"/>
        <w:ind w:left="0"/>
        <w:jc w:val="center"/>
        <w:rPr>
          <w:noProof/>
          <w:sz w:val="28"/>
          <w:szCs w:val="28"/>
        </w:rPr>
      </w:pPr>
      <w:r>
        <w:rPr>
          <w:noProof/>
          <w:sz w:val="28"/>
          <w:szCs w:val="28"/>
          <w:lang w:val="vi-VN" w:eastAsia="vi-VN"/>
        </w:rPr>
        <w:drawing>
          <wp:inline distT="0" distB="0" distL="0" distR="0" wp14:anchorId="36CB334A" wp14:editId="2C7B8031">
            <wp:extent cx="5940425" cy="4164965"/>
            <wp:effectExtent l="19050" t="19050" r="22225"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4164965"/>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b/>
          <w:color w:val="auto"/>
          <w:sz w:val="28"/>
          <w:szCs w:val="28"/>
        </w:rPr>
      </w:pPr>
      <w:r w:rsidRPr="000C2446">
        <w:rPr>
          <w:rFonts w:ascii="Times New Roman" w:hAnsi="Times New Roman"/>
          <w:color w:val="auto"/>
          <w:sz w:val="28"/>
          <w:szCs w:val="28"/>
        </w:rPr>
        <w:t xml:space="preserve">Thông tin </w:t>
      </w:r>
      <w:proofErr w:type="gramStart"/>
      <w:r w:rsidRPr="000C2446">
        <w:rPr>
          <w:rFonts w:ascii="Times New Roman" w:hAnsi="Times New Roman"/>
          <w:color w:val="auto"/>
          <w:sz w:val="28"/>
          <w:szCs w:val="28"/>
        </w:rPr>
        <w:t>thu</w:t>
      </w:r>
      <w:proofErr w:type="gramEnd"/>
      <w:r w:rsidRPr="000C2446">
        <w:rPr>
          <w:rFonts w:ascii="Times New Roman" w:hAnsi="Times New Roman"/>
          <w:color w:val="auto"/>
          <w:sz w:val="28"/>
          <w:szCs w:val="28"/>
        </w:rPr>
        <w:t xml:space="preserve"> NSNN đính kèm giao dịch</w:t>
      </w:r>
    </w:p>
    <w:p w:rsidR="00527E9B" w:rsidRPr="000C2446" w:rsidRDefault="00527E9B" w:rsidP="00527E9B">
      <w:pPr>
        <w:pStyle w:val="ListParagraph"/>
        <w:ind w:left="0"/>
        <w:jc w:val="center"/>
        <w:rPr>
          <w:noProof/>
          <w:sz w:val="28"/>
          <w:szCs w:val="28"/>
        </w:rPr>
      </w:pPr>
      <w:r>
        <w:rPr>
          <w:noProof/>
          <w:sz w:val="28"/>
          <w:szCs w:val="28"/>
          <w:lang w:val="vi-VN" w:eastAsia="vi-VN"/>
        </w:rPr>
        <w:drawing>
          <wp:inline distT="0" distB="0" distL="0" distR="0" wp14:anchorId="7849811F" wp14:editId="36EB8C6E">
            <wp:extent cx="5940425" cy="2679700"/>
            <wp:effectExtent l="19050" t="19050" r="2222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679700"/>
                    </a:xfrm>
                    <a:prstGeom prst="rect">
                      <a:avLst/>
                    </a:prstGeom>
                    <a:ln>
                      <a:solidFill>
                        <a:schemeClr val="accent1"/>
                      </a:solidFill>
                    </a:ln>
                  </pic:spPr>
                </pic:pic>
              </a:graphicData>
            </a:graphic>
          </wp:inline>
        </w:drawing>
      </w:r>
    </w:p>
    <w:p w:rsidR="00527E9B" w:rsidRPr="000C2446" w:rsidRDefault="00527E9B" w:rsidP="00527E9B">
      <w:pPr>
        <w:pStyle w:val="ListParagraph"/>
        <w:ind w:left="0"/>
        <w:jc w:val="center"/>
        <w:rPr>
          <w:noProof/>
          <w:sz w:val="28"/>
          <w:szCs w:val="28"/>
        </w:rPr>
      </w:pP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16" w:name="_Toc468976350"/>
      <w:bookmarkStart w:id="17" w:name="_Toc487475441"/>
      <w:bookmarkStart w:id="18" w:name="_Toc507425554"/>
      <w:r>
        <w:rPr>
          <w:rFonts w:ascii="Times New Roman" w:hAnsi="Times New Roman"/>
          <w:color w:val="auto"/>
          <w:sz w:val="28"/>
          <w:szCs w:val="28"/>
        </w:rPr>
        <w:t>6</w:t>
      </w:r>
      <w:r w:rsidRPr="000C2446">
        <w:rPr>
          <w:rFonts w:ascii="Times New Roman" w:hAnsi="Times New Roman"/>
          <w:color w:val="auto"/>
          <w:sz w:val="28"/>
          <w:szCs w:val="28"/>
        </w:rPr>
        <w:t xml:space="preserve">. Phân quyền/ Tra cứu giao dịch có thông tin </w:t>
      </w:r>
      <w:proofErr w:type="gramStart"/>
      <w:r w:rsidRPr="000C2446">
        <w:rPr>
          <w:rFonts w:ascii="Times New Roman" w:hAnsi="Times New Roman"/>
          <w:color w:val="auto"/>
          <w:sz w:val="28"/>
          <w:szCs w:val="28"/>
        </w:rPr>
        <w:t>thu</w:t>
      </w:r>
      <w:proofErr w:type="gramEnd"/>
      <w:r w:rsidRPr="000C2446">
        <w:rPr>
          <w:rFonts w:ascii="Times New Roman" w:hAnsi="Times New Roman"/>
          <w:color w:val="auto"/>
          <w:sz w:val="28"/>
          <w:szCs w:val="28"/>
        </w:rPr>
        <w:t xml:space="preserve"> NSNN đính kèm</w:t>
      </w:r>
      <w:bookmarkEnd w:id="16"/>
      <w:bookmarkEnd w:id="17"/>
      <w:bookmarkEnd w:id="18"/>
      <w:r w:rsidRPr="000C2446">
        <w:rPr>
          <w:rFonts w:ascii="Times New Roman" w:hAnsi="Times New Roman"/>
          <w:color w:val="auto"/>
          <w:sz w:val="28"/>
          <w:szCs w:val="28"/>
        </w:rPr>
        <w:t xml:space="preserve"> </w:t>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Để sử dụng chức năng </w:t>
      </w:r>
      <w:r w:rsidRPr="000C2446">
        <w:rPr>
          <w:rFonts w:ascii="Times New Roman" w:hAnsi="Times New Roman"/>
          <w:b/>
          <w:color w:val="auto"/>
          <w:sz w:val="28"/>
          <w:szCs w:val="28"/>
        </w:rPr>
        <w:t>Tra cứu giao dịch có thông tin thu NSNN</w:t>
      </w:r>
      <w:r w:rsidRPr="000C2446">
        <w:rPr>
          <w:rFonts w:ascii="Times New Roman" w:hAnsi="Times New Roman"/>
          <w:color w:val="auto"/>
          <w:sz w:val="28"/>
          <w:szCs w:val="28"/>
        </w:rPr>
        <w:t xml:space="preserve"> đính kèm giao dịch, sau khi nâng cấp phiên bản, người quản trị hệ thống ADMIN sử dụng chức </w:t>
      </w:r>
      <w:r w:rsidRPr="000C2446">
        <w:rPr>
          <w:rFonts w:ascii="Times New Roman" w:hAnsi="Times New Roman"/>
          <w:color w:val="auto"/>
          <w:sz w:val="28"/>
          <w:szCs w:val="28"/>
        </w:rPr>
        <w:lastRenderedPageBreak/>
        <w:t xml:space="preserve">năng </w:t>
      </w:r>
      <w:r w:rsidRPr="000C2446">
        <w:rPr>
          <w:rFonts w:ascii="Times New Roman" w:hAnsi="Times New Roman"/>
          <w:b/>
          <w:color w:val="auto"/>
          <w:sz w:val="28"/>
          <w:szCs w:val="28"/>
        </w:rPr>
        <w:t>Quản lý nhóm người sử dụng</w:t>
      </w:r>
      <w:r w:rsidRPr="000C2446">
        <w:rPr>
          <w:rFonts w:ascii="Times New Roman" w:hAnsi="Times New Roman"/>
          <w:color w:val="auto"/>
          <w:sz w:val="28"/>
          <w:szCs w:val="28"/>
        </w:rPr>
        <w:t xml:space="preserve"> để gán quyền được sử dụng chức năng này cho các nhóm quyền tương ứng. Cách thực hiện như sau:</w:t>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giao diện </w:t>
      </w:r>
      <w:r w:rsidRPr="000C2446">
        <w:rPr>
          <w:rFonts w:ascii="Times New Roman" w:hAnsi="Times New Roman"/>
          <w:b/>
          <w:color w:val="auto"/>
          <w:sz w:val="28"/>
          <w:szCs w:val="28"/>
        </w:rPr>
        <w:t>Danh sách nhóm người sử dụng,</w:t>
      </w:r>
      <w:r w:rsidRPr="000C2446">
        <w:rPr>
          <w:rFonts w:ascii="Times New Roman" w:hAnsi="Times New Roman"/>
          <w:color w:val="auto"/>
          <w:sz w:val="28"/>
          <w:szCs w:val="28"/>
        </w:rPr>
        <w:t xml:space="preserve"> chọn check box tương ứng với nhóm quyền cần thực hiện và chọn nút lệnh </w:t>
      </w:r>
      <w:r w:rsidRPr="000C2446">
        <w:rPr>
          <w:rFonts w:ascii="Times New Roman" w:hAnsi="Times New Roman"/>
          <w:b/>
          <w:color w:val="auto"/>
          <w:sz w:val="28"/>
          <w:szCs w:val="28"/>
        </w:rPr>
        <w:t>Phân quyền.</w:t>
      </w:r>
      <w:r w:rsidRPr="000C2446">
        <w:rPr>
          <w:rFonts w:ascii="Times New Roman" w:hAnsi="Times New Roman"/>
          <w:color w:val="auto"/>
          <w:sz w:val="28"/>
          <w:szCs w:val="28"/>
        </w:rPr>
        <w:t xml:space="preserve"> Giao diện thực hiện như sau:</w:t>
      </w: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b/>
          <w:i/>
          <w:noProof/>
          <w:color w:val="auto"/>
          <w:sz w:val="28"/>
          <w:szCs w:val="28"/>
          <w:lang w:val="vi-VN" w:eastAsia="vi-VN"/>
        </w:rPr>
        <w:drawing>
          <wp:inline distT="0" distB="0" distL="0" distR="0" wp14:anchorId="522970F1" wp14:editId="1ADE9C74">
            <wp:extent cx="5324475" cy="223837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2238375"/>
                    </a:xfrm>
                    <a:prstGeom prst="rect">
                      <a:avLst/>
                    </a:prstGeom>
                    <a:noFill/>
                    <a:ln w="12700" cmpd="sng">
                      <a:solidFill>
                        <a:srgbClr val="000000"/>
                      </a:solidFill>
                      <a:miter lim="800000"/>
                      <a:headEnd/>
                      <a:tailEnd/>
                    </a:ln>
                    <a:effectLst/>
                  </pic:spPr>
                </pic:pic>
              </a:graphicData>
            </a:graphic>
          </wp:inline>
        </w:drawing>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giao diện </w:t>
      </w:r>
      <w:r w:rsidRPr="000C2446">
        <w:rPr>
          <w:rFonts w:ascii="Times New Roman" w:hAnsi="Times New Roman"/>
          <w:b/>
          <w:color w:val="auto"/>
          <w:sz w:val="28"/>
          <w:szCs w:val="28"/>
        </w:rPr>
        <w:t>Phân quyền cho nhóm người sử dụng,</w:t>
      </w:r>
      <w:r w:rsidRPr="000C2446">
        <w:rPr>
          <w:rFonts w:ascii="Times New Roman" w:hAnsi="Times New Roman"/>
          <w:color w:val="auto"/>
          <w:sz w:val="28"/>
          <w:szCs w:val="28"/>
        </w:rPr>
        <w:t xml:space="preserve"> chọn chức năng </w:t>
      </w:r>
      <w:r w:rsidRPr="000C2446">
        <w:rPr>
          <w:rFonts w:ascii="Times New Roman" w:hAnsi="Times New Roman"/>
          <w:b/>
          <w:color w:val="auto"/>
          <w:sz w:val="28"/>
          <w:szCs w:val="28"/>
        </w:rPr>
        <w:t xml:space="preserve">Tra cứu GD có TT </w:t>
      </w:r>
      <w:proofErr w:type="gramStart"/>
      <w:r w:rsidRPr="000C2446">
        <w:rPr>
          <w:rFonts w:ascii="Times New Roman" w:hAnsi="Times New Roman"/>
          <w:b/>
          <w:color w:val="auto"/>
          <w:sz w:val="28"/>
          <w:szCs w:val="28"/>
        </w:rPr>
        <w:t>thu</w:t>
      </w:r>
      <w:proofErr w:type="gramEnd"/>
      <w:r w:rsidRPr="000C2446">
        <w:rPr>
          <w:rFonts w:ascii="Times New Roman" w:hAnsi="Times New Roman"/>
          <w:b/>
          <w:color w:val="auto"/>
          <w:sz w:val="28"/>
          <w:szCs w:val="28"/>
        </w:rPr>
        <w:t xml:space="preserve"> NSNN.</w:t>
      </w:r>
      <w:r w:rsidRPr="000C2446">
        <w:rPr>
          <w:rFonts w:ascii="Times New Roman" w:hAnsi="Times New Roman"/>
          <w:color w:val="auto"/>
          <w:sz w:val="28"/>
          <w:szCs w:val="28"/>
        </w:rPr>
        <w:t xml:space="preserve"> Trong danh sách quyền được thao tác với chức năng hiển thị tương ứng bên phải, chọn </w:t>
      </w:r>
      <w:proofErr w:type="gramStart"/>
      <w:r w:rsidRPr="000C2446">
        <w:rPr>
          <w:rFonts w:ascii="Times New Roman" w:hAnsi="Times New Roman"/>
          <w:color w:val="auto"/>
          <w:sz w:val="28"/>
          <w:szCs w:val="28"/>
        </w:rPr>
        <w:t>check box</w:t>
      </w:r>
      <w:proofErr w:type="gramEnd"/>
      <w:r w:rsidRPr="000C2446">
        <w:rPr>
          <w:rFonts w:ascii="Times New Roman" w:hAnsi="Times New Roman"/>
          <w:color w:val="auto"/>
          <w:sz w:val="28"/>
          <w:szCs w:val="28"/>
        </w:rPr>
        <w:t xml:space="preserve"> all tương ứng với </w:t>
      </w:r>
      <w:r w:rsidRPr="000C2446">
        <w:rPr>
          <w:rFonts w:ascii="Times New Roman" w:hAnsi="Times New Roman"/>
          <w:b/>
          <w:color w:val="auto"/>
          <w:sz w:val="28"/>
          <w:szCs w:val="28"/>
        </w:rPr>
        <w:t>Truy vấn</w:t>
      </w:r>
      <w:r w:rsidRPr="000C2446">
        <w:rPr>
          <w:rFonts w:ascii="Times New Roman" w:hAnsi="Times New Roman"/>
          <w:color w:val="auto"/>
          <w:sz w:val="28"/>
          <w:szCs w:val="28"/>
        </w:rPr>
        <w:t xml:space="preserve"> và </w:t>
      </w:r>
      <w:r w:rsidRPr="000C2446">
        <w:rPr>
          <w:rFonts w:ascii="Times New Roman" w:hAnsi="Times New Roman"/>
          <w:b/>
          <w:color w:val="auto"/>
          <w:sz w:val="28"/>
          <w:szCs w:val="28"/>
        </w:rPr>
        <w:t xml:space="preserve">Xem </w:t>
      </w:r>
      <w:r w:rsidRPr="000C2446">
        <w:rPr>
          <w:rFonts w:ascii="Times New Roman" w:hAnsi="Times New Roman"/>
          <w:color w:val="auto"/>
          <w:sz w:val="28"/>
          <w:szCs w:val="28"/>
        </w:rPr>
        <w:t xml:space="preserve">sau đó chọn nút lệnh </w:t>
      </w:r>
      <w:r w:rsidRPr="000C2446">
        <w:rPr>
          <w:rFonts w:ascii="Times New Roman" w:hAnsi="Times New Roman"/>
          <w:b/>
          <w:color w:val="auto"/>
          <w:sz w:val="28"/>
          <w:szCs w:val="28"/>
        </w:rPr>
        <w:t>Ghi</w:t>
      </w:r>
      <w:r w:rsidRPr="000C2446">
        <w:rPr>
          <w:rFonts w:ascii="Times New Roman" w:hAnsi="Times New Roman"/>
          <w:color w:val="auto"/>
          <w:sz w:val="28"/>
          <w:szCs w:val="28"/>
        </w:rPr>
        <w:t xml:space="preserve"> để ghi lại</w:t>
      </w:r>
      <w:r w:rsidRPr="000C2446">
        <w:rPr>
          <w:rFonts w:ascii="Times New Roman" w:hAnsi="Times New Roman"/>
          <w:b/>
          <w:color w:val="auto"/>
          <w:sz w:val="28"/>
          <w:szCs w:val="28"/>
        </w:rPr>
        <w:t>.</w:t>
      </w:r>
      <w:r w:rsidRPr="000C2446">
        <w:rPr>
          <w:rFonts w:ascii="Times New Roman" w:hAnsi="Times New Roman"/>
          <w:color w:val="auto"/>
          <w:sz w:val="28"/>
          <w:szCs w:val="28"/>
        </w:rPr>
        <w:t xml:space="preserve"> Giao diện thực hiện như sau:</w:t>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1532E2F4" wp14:editId="5C395F77">
            <wp:extent cx="5353050" cy="30099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3009900"/>
                    </a:xfrm>
                    <a:prstGeom prst="rect">
                      <a:avLst/>
                    </a:prstGeom>
                    <a:noFill/>
                    <a:ln w="12700" cmpd="sng">
                      <a:solidFill>
                        <a:srgbClr val="000000"/>
                      </a:solidFill>
                      <a:miter lim="800000"/>
                      <a:headEnd/>
                      <a:tailEnd/>
                    </a:ln>
                    <a:effectLst/>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lastRenderedPageBreak/>
        <w:t>- Sau khi chương trình cập nhật thành công sẽ hiển thị thông báo như sau:</w:t>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2AEB25D6" wp14:editId="1A175BD6">
            <wp:extent cx="5410200" cy="32480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3248025"/>
                    </a:xfrm>
                    <a:prstGeom prst="rect">
                      <a:avLst/>
                    </a:prstGeom>
                    <a:noFill/>
                    <a:ln w="12700" cmpd="sng">
                      <a:solidFill>
                        <a:srgbClr val="000000"/>
                      </a:solidFill>
                      <a:miter lim="800000"/>
                      <a:headEnd/>
                      <a:tailEnd/>
                    </a:ln>
                    <a:effectLst/>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chương trình CITAD, để sử dụng chức năng </w:t>
      </w:r>
      <w:r w:rsidRPr="000C2446">
        <w:rPr>
          <w:rFonts w:ascii="Times New Roman" w:hAnsi="Times New Roman"/>
          <w:b/>
          <w:color w:val="auto"/>
          <w:sz w:val="28"/>
          <w:szCs w:val="28"/>
        </w:rPr>
        <w:t>Tra cứu giao dịch có thông tin thu NSNN</w:t>
      </w:r>
      <w:r w:rsidRPr="000C2446">
        <w:rPr>
          <w:rFonts w:ascii="Times New Roman" w:hAnsi="Times New Roman"/>
          <w:color w:val="auto"/>
          <w:sz w:val="28"/>
          <w:szCs w:val="28"/>
        </w:rPr>
        <w:t xml:space="preserve"> đính kèm giao dịch, NSD vào chức năng </w:t>
      </w:r>
      <w:r w:rsidRPr="000C2446">
        <w:rPr>
          <w:rFonts w:ascii="Times New Roman" w:hAnsi="Times New Roman"/>
          <w:b/>
          <w:color w:val="auto"/>
          <w:sz w:val="28"/>
          <w:szCs w:val="28"/>
        </w:rPr>
        <w:t>Tra cứu/ Tra cứu GD có TT thu NSNN</w:t>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42CA507C" wp14:editId="667E6DA6">
            <wp:extent cx="5438775" cy="28384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2838450"/>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lastRenderedPageBreak/>
        <w:t>- Mặc định chức năng hiển thị cho phép NSD tra cứu giao dịch chiều đi.</w:t>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6C4FFF65" wp14:editId="5405BC27">
            <wp:extent cx="5248275" cy="26193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2619375"/>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keepNext/>
        <w:ind w:firstLine="720"/>
        <w:jc w:val="both"/>
        <w:rPr>
          <w:rFonts w:ascii="Times New Roman" w:hAnsi="Times New Roman"/>
          <w:b/>
          <w:i/>
          <w:noProof/>
          <w:color w:val="auto"/>
          <w:sz w:val="28"/>
          <w:szCs w:val="28"/>
        </w:rPr>
      </w:pPr>
      <w:r w:rsidRPr="000C2446">
        <w:rPr>
          <w:rFonts w:ascii="Times New Roman" w:hAnsi="Times New Roman"/>
          <w:color w:val="auto"/>
          <w:sz w:val="28"/>
          <w:szCs w:val="28"/>
        </w:rPr>
        <w:t xml:space="preserve">- NSD có thể chọn thêm điều kiện tra cứu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xml:space="preserve">: Ngày giao dịch; Chiều giao dịch; Tình trạng sau đó chọn nút lệnh Truy vấn. </w:t>
      </w:r>
      <w:proofErr w:type="gramStart"/>
      <w:r w:rsidRPr="000C2446">
        <w:rPr>
          <w:rFonts w:ascii="Times New Roman" w:hAnsi="Times New Roman"/>
          <w:color w:val="auto"/>
          <w:sz w:val="28"/>
          <w:szCs w:val="28"/>
        </w:rPr>
        <w:t>Chương trình sẽ hiển thị danh sách các giao dịch thoả mãn điều kiện tra cứu.</w:t>
      </w:r>
      <w:proofErr w:type="gramEnd"/>
      <w:r w:rsidRPr="000C2446">
        <w:rPr>
          <w:rFonts w:ascii="Times New Roman" w:hAnsi="Times New Roman"/>
          <w:color w:val="auto"/>
          <w:sz w:val="28"/>
          <w:szCs w:val="28"/>
        </w:rPr>
        <w:t xml:space="preserve"> </w:t>
      </w:r>
      <w:proofErr w:type="gramStart"/>
      <w:r w:rsidRPr="000C2446">
        <w:rPr>
          <w:rFonts w:ascii="Times New Roman" w:hAnsi="Times New Roman"/>
          <w:color w:val="auto"/>
          <w:sz w:val="28"/>
          <w:szCs w:val="28"/>
        </w:rPr>
        <w:t>Để xem chi tiết, NSD chọn giao dịch trong danh sách và chọn nút lệnh Chi tiết.</w:t>
      </w:r>
      <w:proofErr w:type="gramEnd"/>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1629B09B" wp14:editId="5868F3E3">
            <wp:extent cx="5229225" cy="22479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2247900"/>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25031A70" wp14:editId="031A0459">
            <wp:extent cx="5219471" cy="2623211"/>
            <wp:effectExtent l="19050" t="19050" r="1968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3087" cy="2630054"/>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ind w:firstLine="720"/>
        <w:rPr>
          <w:rFonts w:ascii="Times New Roman" w:hAnsi="Times New Roman"/>
          <w:b/>
          <w:i/>
          <w:noProof/>
          <w:color w:val="auto"/>
          <w:sz w:val="28"/>
          <w:szCs w:val="28"/>
        </w:rPr>
      </w:pPr>
    </w:p>
    <w:p w:rsidR="00527E9B" w:rsidRPr="000C2446" w:rsidRDefault="00527E9B" w:rsidP="00527E9B">
      <w:pPr>
        <w:ind w:firstLine="720"/>
        <w:rPr>
          <w:rFonts w:ascii="Times New Roman" w:hAnsi="Times New Roman"/>
          <w:color w:val="auto"/>
          <w:sz w:val="28"/>
          <w:szCs w:val="28"/>
        </w:rPr>
      </w:pPr>
      <w:r w:rsidRPr="000C2446">
        <w:rPr>
          <w:rFonts w:ascii="Times New Roman" w:hAnsi="Times New Roman"/>
          <w:b/>
          <w:i/>
          <w:noProof/>
          <w:color w:val="auto"/>
          <w:sz w:val="28"/>
          <w:szCs w:val="28"/>
        </w:rPr>
        <w:lastRenderedPageBreak/>
        <w:t xml:space="preserve">- </w:t>
      </w:r>
      <w:r w:rsidRPr="000C2446">
        <w:rPr>
          <w:rFonts w:ascii="Times New Roman" w:hAnsi="Times New Roman"/>
          <w:color w:val="auto"/>
          <w:sz w:val="28"/>
          <w:szCs w:val="28"/>
        </w:rPr>
        <w:t>Trong chức năng “</w:t>
      </w:r>
      <w:r w:rsidRPr="000C2446">
        <w:rPr>
          <w:rFonts w:ascii="Times New Roman" w:hAnsi="Times New Roman"/>
          <w:b/>
          <w:color w:val="auto"/>
          <w:sz w:val="28"/>
          <w:szCs w:val="28"/>
        </w:rPr>
        <w:t>Tra cứu dữ liệu</w:t>
      </w:r>
      <w:r w:rsidRPr="000C2446">
        <w:rPr>
          <w:rFonts w:ascii="Times New Roman" w:hAnsi="Times New Roman"/>
          <w:color w:val="auto"/>
          <w:sz w:val="28"/>
          <w:szCs w:val="28"/>
        </w:rPr>
        <w:t>” có thêm chức năng tra cứu “Từ ngày” và “Đến ngày” cho phép tra cứu giao dịch trong khoản thời gian nào đấy</w:t>
      </w: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noProof/>
          <w:color w:val="auto"/>
          <w:sz w:val="28"/>
          <w:szCs w:val="28"/>
          <w:lang w:val="vi-VN" w:eastAsia="vi-VN"/>
        </w:rPr>
        <w:drawing>
          <wp:inline distT="0" distB="0" distL="0" distR="0" wp14:anchorId="0EFE2296" wp14:editId="46818280">
            <wp:extent cx="5429250" cy="19526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1952625"/>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noProof/>
          <w:color w:val="auto"/>
          <w:sz w:val="28"/>
          <w:szCs w:val="28"/>
          <w:lang w:val="vi-VN" w:eastAsia="vi-VN"/>
        </w:rPr>
        <w:drawing>
          <wp:inline distT="0" distB="0" distL="0" distR="0" wp14:anchorId="2993C4A5" wp14:editId="24EBAE3B">
            <wp:extent cx="5495925" cy="24003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925" cy="2400300"/>
                    </a:xfrm>
                    <a:prstGeom prst="rect">
                      <a:avLst/>
                    </a:prstGeom>
                    <a:noFill/>
                    <a:ln w="3175" cmpd="sng">
                      <a:solidFill>
                        <a:srgbClr val="000000"/>
                      </a:solidFill>
                      <a:miter lim="800000"/>
                      <a:headEnd/>
                      <a:tailEnd/>
                    </a:ln>
                    <a:effectLst/>
                  </pic:spPr>
                </pic:pic>
              </a:graphicData>
            </a:graphic>
          </wp:inline>
        </w:drawing>
      </w:r>
    </w:p>
    <w:p w:rsidR="00527E9B" w:rsidRDefault="00527E9B" w:rsidP="00527E9B">
      <w:pPr>
        <w:pStyle w:val="Heading3"/>
        <w:numPr>
          <w:ilvl w:val="0"/>
          <w:numId w:val="0"/>
        </w:numPr>
        <w:adjustRightInd w:val="0"/>
        <w:spacing w:after="120"/>
        <w:jc w:val="both"/>
        <w:rPr>
          <w:rFonts w:ascii="Times New Roman" w:hAnsi="Times New Roman"/>
          <w:color w:val="auto"/>
          <w:sz w:val="28"/>
          <w:szCs w:val="28"/>
        </w:rPr>
      </w:pP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19" w:name="_Toc487475442"/>
      <w:bookmarkStart w:id="20" w:name="_Toc507425555"/>
      <w:r>
        <w:rPr>
          <w:rFonts w:ascii="Times New Roman" w:hAnsi="Times New Roman"/>
          <w:color w:val="auto"/>
          <w:sz w:val="28"/>
          <w:szCs w:val="28"/>
        </w:rPr>
        <w:t xml:space="preserve">7. </w:t>
      </w:r>
      <w:r w:rsidRPr="000C2446">
        <w:rPr>
          <w:rFonts w:ascii="Times New Roman" w:hAnsi="Times New Roman"/>
          <w:color w:val="auto"/>
          <w:sz w:val="28"/>
          <w:szCs w:val="28"/>
        </w:rPr>
        <w:t xml:space="preserve">Phân quyền/ Tra cứu </w:t>
      </w:r>
      <w:r>
        <w:rPr>
          <w:rFonts w:ascii="Times New Roman" w:hAnsi="Times New Roman"/>
          <w:color w:val="auto"/>
          <w:sz w:val="28"/>
          <w:szCs w:val="28"/>
        </w:rPr>
        <w:t>bảng kê giao dịch thanh toán trái phiếu</w:t>
      </w:r>
      <w:r w:rsidRPr="000C2446">
        <w:rPr>
          <w:rFonts w:ascii="Times New Roman" w:hAnsi="Times New Roman"/>
          <w:color w:val="auto"/>
          <w:sz w:val="28"/>
          <w:szCs w:val="28"/>
        </w:rPr>
        <w:t xml:space="preserve"> </w:t>
      </w:r>
      <w:r>
        <w:rPr>
          <w:rFonts w:ascii="Times New Roman" w:hAnsi="Times New Roman"/>
          <w:color w:val="auto"/>
          <w:sz w:val="28"/>
          <w:szCs w:val="28"/>
        </w:rPr>
        <w:t>chính phủ</w:t>
      </w:r>
      <w:bookmarkEnd w:id="19"/>
      <w:bookmarkEnd w:id="20"/>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Để sử dụng chức năng </w:t>
      </w:r>
      <w:r>
        <w:rPr>
          <w:rFonts w:ascii="Times New Roman" w:hAnsi="Times New Roman"/>
          <w:b/>
          <w:color w:val="auto"/>
          <w:sz w:val="28"/>
          <w:szCs w:val="28"/>
        </w:rPr>
        <w:t>Bảng kê giao dịch TPCP</w:t>
      </w:r>
      <w:r w:rsidRPr="000C2446">
        <w:rPr>
          <w:rFonts w:ascii="Times New Roman" w:hAnsi="Times New Roman"/>
          <w:color w:val="auto"/>
          <w:sz w:val="28"/>
          <w:szCs w:val="28"/>
        </w:rPr>
        <w:t xml:space="preserve">, sau khi nâng cấp phiên bản, người quản trị hệ thống ADMIN sử dụng chức năng </w:t>
      </w:r>
      <w:r w:rsidRPr="000C2446">
        <w:rPr>
          <w:rFonts w:ascii="Times New Roman" w:hAnsi="Times New Roman"/>
          <w:b/>
          <w:color w:val="auto"/>
          <w:sz w:val="28"/>
          <w:szCs w:val="28"/>
        </w:rPr>
        <w:t>Quản lý nhóm người sử dụng</w:t>
      </w:r>
      <w:r w:rsidRPr="000C2446">
        <w:rPr>
          <w:rFonts w:ascii="Times New Roman" w:hAnsi="Times New Roman"/>
          <w:color w:val="auto"/>
          <w:sz w:val="28"/>
          <w:szCs w:val="28"/>
        </w:rPr>
        <w:t xml:space="preserve"> để gán quyền được sử dụng chức năng này cho các nhóm quyền tương ứng. Cách thực hiện như sau:</w:t>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giao diện </w:t>
      </w:r>
      <w:r w:rsidRPr="000C2446">
        <w:rPr>
          <w:rFonts w:ascii="Times New Roman" w:hAnsi="Times New Roman"/>
          <w:b/>
          <w:color w:val="auto"/>
          <w:sz w:val="28"/>
          <w:szCs w:val="28"/>
        </w:rPr>
        <w:t>Danh sách nhóm sử dụng,</w:t>
      </w:r>
      <w:r w:rsidRPr="000C2446">
        <w:rPr>
          <w:rFonts w:ascii="Times New Roman" w:hAnsi="Times New Roman"/>
          <w:color w:val="auto"/>
          <w:sz w:val="28"/>
          <w:szCs w:val="28"/>
        </w:rPr>
        <w:t xml:space="preserve"> chọn check box tương ứng với nhóm quyền cần thực hiện và chọn nút lệnh </w:t>
      </w:r>
      <w:r w:rsidRPr="000C2446">
        <w:rPr>
          <w:rFonts w:ascii="Times New Roman" w:hAnsi="Times New Roman"/>
          <w:b/>
          <w:color w:val="auto"/>
          <w:sz w:val="28"/>
          <w:szCs w:val="28"/>
        </w:rPr>
        <w:t>Phân quyền.</w:t>
      </w:r>
      <w:r w:rsidRPr="000C2446">
        <w:rPr>
          <w:rFonts w:ascii="Times New Roman" w:hAnsi="Times New Roman"/>
          <w:color w:val="auto"/>
          <w:sz w:val="28"/>
          <w:szCs w:val="28"/>
        </w:rPr>
        <w:t xml:space="preserve"> Giao diện thực hiện như sau:</w:t>
      </w: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b/>
          <w:i/>
          <w:noProof/>
          <w:color w:val="auto"/>
          <w:sz w:val="28"/>
          <w:szCs w:val="28"/>
          <w:lang w:val="vi-VN" w:eastAsia="vi-VN"/>
        </w:rPr>
        <w:lastRenderedPageBreak/>
        <w:drawing>
          <wp:inline distT="0" distB="0" distL="0" distR="0" wp14:anchorId="0CA8E110" wp14:editId="45CEC79A">
            <wp:extent cx="5324475" cy="22383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2238375"/>
                    </a:xfrm>
                    <a:prstGeom prst="rect">
                      <a:avLst/>
                    </a:prstGeom>
                    <a:noFill/>
                    <a:ln w="12700" cmpd="sng">
                      <a:solidFill>
                        <a:srgbClr val="000000"/>
                      </a:solidFill>
                      <a:miter lim="800000"/>
                      <a:headEnd/>
                      <a:tailEnd/>
                    </a:ln>
                    <a:effectLst/>
                  </pic:spPr>
                </pic:pic>
              </a:graphicData>
            </a:graphic>
          </wp:inline>
        </w:drawing>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giao diện </w:t>
      </w:r>
      <w:r w:rsidRPr="000C2446">
        <w:rPr>
          <w:rFonts w:ascii="Times New Roman" w:hAnsi="Times New Roman"/>
          <w:b/>
          <w:color w:val="auto"/>
          <w:sz w:val="28"/>
          <w:szCs w:val="28"/>
        </w:rPr>
        <w:t>Phân quyền cho nhóm người sử dụng,</w:t>
      </w:r>
      <w:r w:rsidRPr="000C2446">
        <w:rPr>
          <w:rFonts w:ascii="Times New Roman" w:hAnsi="Times New Roman"/>
          <w:color w:val="auto"/>
          <w:sz w:val="28"/>
          <w:szCs w:val="28"/>
        </w:rPr>
        <w:t xml:space="preserve"> chọn chức năng </w:t>
      </w:r>
      <w:r w:rsidRPr="009466CC">
        <w:rPr>
          <w:rFonts w:ascii="Times New Roman" w:hAnsi="Times New Roman"/>
          <w:b/>
          <w:color w:val="auto"/>
          <w:sz w:val="28"/>
          <w:szCs w:val="28"/>
        </w:rPr>
        <w:t>E.</w:t>
      </w:r>
      <w:r>
        <w:rPr>
          <w:rFonts w:ascii="Times New Roman" w:hAnsi="Times New Roman"/>
          <w:color w:val="auto"/>
          <w:sz w:val="28"/>
          <w:szCs w:val="28"/>
        </w:rPr>
        <w:t xml:space="preserve"> </w:t>
      </w:r>
      <w:r>
        <w:rPr>
          <w:rFonts w:ascii="Times New Roman" w:hAnsi="Times New Roman"/>
          <w:b/>
          <w:color w:val="auto"/>
          <w:sz w:val="28"/>
          <w:szCs w:val="28"/>
        </w:rPr>
        <w:t>Bảng kê giao dịch TPCP</w:t>
      </w:r>
      <w:r w:rsidRPr="000C2446">
        <w:rPr>
          <w:rFonts w:ascii="Times New Roman" w:hAnsi="Times New Roman"/>
          <w:b/>
          <w:color w:val="auto"/>
          <w:sz w:val="28"/>
          <w:szCs w:val="28"/>
        </w:rPr>
        <w:t>.</w:t>
      </w:r>
      <w:r w:rsidRPr="000C2446">
        <w:rPr>
          <w:rFonts w:ascii="Times New Roman" w:hAnsi="Times New Roman"/>
          <w:color w:val="auto"/>
          <w:sz w:val="28"/>
          <w:szCs w:val="28"/>
        </w:rPr>
        <w:t xml:space="preserve"> Trong danh sách quyền được thao tác với chức năng hiển thị tương ứng bên phải, chọn </w:t>
      </w:r>
      <w:proofErr w:type="gramStart"/>
      <w:r w:rsidRPr="000C2446">
        <w:rPr>
          <w:rFonts w:ascii="Times New Roman" w:hAnsi="Times New Roman"/>
          <w:color w:val="auto"/>
          <w:sz w:val="28"/>
          <w:szCs w:val="28"/>
        </w:rPr>
        <w:t>check box</w:t>
      </w:r>
      <w:proofErr w:type="gramEnd"/>
      <w:r w:rsidRPr="000C2446">
        <w:rPr>
          <w:rFonts w:ascii="Times New Roman" w:hAnsi="Times New Roman"/>
          <w:color w:val="auto"/>
          <w:sz w:val="28"/>
          <w:szCs w:val="28"/>
        </w:rPr>
        <w:t xml:space="preserve"> all tương ứng với </w:t>
      </w:r>
      <w:r>
        <w:rPr>
          <w:rFonts w:ascii="Times New Roman" w:hAnsi="Times New Roman"/>
          <w:b/>
          <w:color w:val="auto"/>
          <w:sz w:val="28"/>
          <w:szCs w:val="28"/>
        </w:rPr>
        <w:t>In</w:t>
      </w:r>
      <w:r w:rsidRPr="000C2446">
        <w:rPr>
          <w:rFonts w:ascii="Times New Roman" w:hAnsi="Times New Roman"/>
          <w:color w:val="auto"/>
          <w:sz w:val="28"/>
          <w:szCs w:val="28"/>
        </w:rPr>
        <w:t xml:space="preserve"> và </w:t>
      </w:r>
      <w:r w:rsidRPr="000C2446">
        <w:rPr>
          <w:rFonts w:ascii="Times New Roman" w:hAnsi="Times New Roman"/>
          <w:b/>
          <w:color w:val="auto"/>
          <w:sz w:val="28"/>
          <w:szCs w:val="28"/>
        </w:rPr>
        <w:t xml:space="preserve">Xem </w:t>
      </w:r>
      <w:r w:rsidRPr="000C2446">
        <w:rPr>
          <w:rFonts w:ascii="Times New Roman" w:hAnsi="Times New Roman"/>
          <w:color w:val="auto"/>
          <w:sz w:val="28"/>
          <w:szCs w:val="28"/>
        </w:rPr>
        <w:t xml:space="preserve">sau đó chọn nút lệnh </w:t>
      </w:r>
      <w:r w:rsidRPr="000C2446">
        <w:rPr>
          <w:rFonts w:ascii="Times New Roman" w:hAnsi="Times New Roman"/>
          <w:b/>
          <w:color w:val="auto"/>
          <w:sz w:val="28"/>
          <w:szCs w:val="28"/>
        </w:rPr>
        <w:t>Ghi</w:t>
      </w:r>
      <w:r w:rsidRPr="000C2446">
        <w:rPr>
          <w:rFonts w:ascii="Times New Roman" w:hAnsi="Times New Roman"/>
          <w:color w:val="auto"/>
          <w:sz w:val="28"/>
          <w:szCs w:val="28"/>
        </w:rPr>
        <w:t xml:space="preserve"> để ghi lại</w:t>
      </w:r>
      <w:r w:rsidRPr="000C2446">
        <w:rPr>
          <w:rFonts w:ascii="Times New Roman" w:hAnsi="Times New Roman"/>
          <w:b/>
          <w:color w:val="auto"/>
          <w:sz w:val="28"/>
          <w:szCs w:val="28"/>
        </w:rPr>
        <w:t>.</w:t>
      </w:r>
      <w:r w:rsidRPr="000C2446">
        <w:rPr>
          <w:rFonts w:ascii="Times New Roman" w:hAnsi="Times New Roman"/>
          <w:color w:val="auto"/>
          <w:sz w:val="28"/>
          <w:szCs w:val="28"/>
        </w:rPr>
        <w:t xml:space="preserve"> Giao diện thực hiện như sau:</w:t>
      </w:r>
    </w:p>
    <w:p w:rsidR="00527E9B" w:rsidRPr="000C2446" w:rsidRDefault="00527E9B" w:rsidP="00527E9B">
      <w:pPr>
        <w:jc w:val="center"/>
        <w:rPr>
          <w:rFonts w:ascii="Times New Roman" w:hAnsi="Times New Roman"/>
          <w:b/>
          <w:i/>
          <w:noProof/>
          <w:color w:val="auto"/>
          <w:sz w:val="28"/>
          <w:szCs w:val="28"/>
        </w:rPr>
      </w:pPr>
      <w:r>
        <w:rPr>
          <w:rFonts w:ascii="Times New Roman" w:hAnsi="Times New Roman"/>
          <w:b/>
          <w:i/>
          <w:noProof/>
          <w:color w:val="auto"/>
          <w:sz w:val="28"/>
          <w:szCs w:val="28"/>
          <w:lang w:val="vi-VN" w:eastAsia="vi-VN"/>
        </w:rPr>
        <w:drawing>
          <wp:inline distT="0" distB="0" distL="0" distR="0" wp14:anchorId="5B31D34D" wp14:editId="218422CA">
            <wp:extent cx="5322295" cy="3721395"/>
            <wp:effectExtent l="19050" t="19050" r="12065" b="12700"/>
            <wp:docPr id="80910" name="Picture 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7153" cy="3731784"/>
                    </a:xfrm>
                    <a:prstGeom prst="rect">
                      <a:avLst/>
                    </a:prstGeom>
                    <a:noFill/>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lastRenderedPageBreak/>
        <w:t>- Sau khi chương trình cập nhật thành công sẽ hiển thị thông báo như sau:</w:t>
      </w:r>
    </w:p>
    <w:p w:rsidR="00527E9B" w:rsidRPr="000C2446" w:rsidRDefault="00527E9B" w:rsidP="00527E9B">
      <w:pPr>
        <w:jc w:val="center"/>
        <w:rPr>
          <w:rFonts w:ascii="Times New Roman" w:hAnsi="Times New Roman"/>
          <w:b/>
          <w:i/>
          <w:noProof/>
          <w:color w:val="auto"/>
          <w:sz w:val="28"/>
          <w:szCs w:val="28"/>
        </w:rPr>
      </w:pPr>
      <w:r>
        <w:rPr>
          <w:noProof/>
          <w:lang w:val="vi-VN" w:eastAsia="vi-VN"/>
        </w:rPr>
        <w:drawing>
          <wp:inline distT="0" distB="0" distL="0" distR="0" wp14:anchorId="6F08328C" wp14:editId="28880897">
            <wp:extent cx="5940425" cy="4403911"/>
            <wp:effectExtent l="19050" t="19050" r="22225" b="15875"/>
            <wp:docPr id="80911" name="Picture 8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403911"/>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chương trình CITAD, để sử dụng chức năng </w:t>
      </w:r>
      <w:r w:rsidRPr="009466CC">
        <w:rPr>
          <w:rFonts w:ascii="Times New Roman" w:hAnsi="Times New Roman"/>
          <w:b/>
          <w:color w:val="auto"/>
          <w:sz w:val="28"/>
          <w:szCs w:val="28"/>
        </w:rPr>
        <w:t>E.</w:t>
      </w:r>
      <w:r>
        <w:rPr>
          <w:rFonts w:ascii="Times New Roman" w:hAnsi="Times New Roman"/>
          <w:color w:val="auto"/>
          <w:sz w:val="28"/>
          <w:szCs w:val="28"/>
        </w:rPr>
        <w:t xml:space="preserve"> </w:t>
      </w:r>
      <w:r>
        <w:rPr>
          <w:rFonts w:ascii="Times New Roman" w:hAnsi="Times New Roman"/>
          <w:b/>
          <w:color w:val="auto"/>
          <w:sz w:val="28"/>
          <w:szCs w:val="28"/>
        </w:rPr>
        <w:t>Bảng kê giao dịch TPCP</w:t>
      </w:r>
      <w:r w:rsidRPr="000C2446">
        <w:rPr>
          <w:rFonts w:ascii="Times New Roman" w:hAnsi="Times New Roman"/>
          <w:color w:val="auto"/>
          <w:sz w:val="28"/>
          <w:szCs w:val="28"/>
        </w:rPr>
        <w:t xml:space="preserve">, NSD vào chức năng </w:t>
      </w:r>
      <w:r>
        <w:rPr>
          <w:rFonts w:ascii="Times New Roman" w:hAnsi="Times New Roman"/>
          <w:b/>
          <w:color w:val="auto"/>
          <w:sz w:val="28"/>
          <w:szCs w:val="28"/>
        </w:rPr>
        <w:t xml:space="preserve">Báo cáo đối chiếu </w:t>
      </w:r>
      <w:r w:rsidRPr="000C2446">
        <w:rPr>
          <w:rFonts w:ascii="Times New Roman" w:hAnsi="Times New Roman"/>
          <w:b/>
          <w:color w:val="auto"/>
          <w:sz w:val="28"/>
          <w:szCs w:val="28"/>
        </w:rPr>
        <w:t xml:space="preserve">/ </w:t>
      </w:r>
      <w:r w:rsidRPr="009466CC">
        <w:rPr>
          <w:rFonts w:ascii="Times New Roman" w:hAnsi="Times New Roman"/>
          <w:b/>
          <w:color w:val="auto"/>
          <w:sz w:val="28"/>
          <w:szCs w:val="28"/>
        </w:rPr>
        <w:t>E.</w:t>
      </w:r>
      <w:r>
        <w:rPr>
          <w:rFonts w:ascii="Times New Roman" w:hAnsi="Times New Roman"/>
          <w:color w:val="auto"/>
          <w:sz w:val="28"/>
          <w:szCs w:val="28"/>
        </w:rPr>
        <w:t xml:space="preserve"> </w:t>
      </w:r>
      <w:r>
        <w:rPr>
          <w:rFonts w:ascii="Times New Roman" w:hAnsi="Times New Roman"/>
          <w:b/>
          <w:color w:val="auto"/>
          <w:sz w:val="28"/>
          <w:szCs w:val="28"/>
        </w:rPr>
        <w:t>Bảng kê giao dịch TPCP</w:t>
      </w:r>
    </w:p>
    <w:p w:rsidR="00527E9B" w:rsidRPr="000C2446" w:rsidRDefault="00527E9B" w:rsidP="00527E9B">
      <w:pPr>
        <w:jc w:val="center"/>
        <w:rPr>
          <w:rFonts w:ascii="Times New Roman" w:hAnsi="Times New Roman"/>
          <w:b/>
          <w:i/>
          <w:noProof/>
          <w:color w:val="auto"/>
          <w:sz w:val="28"/>
          <w:szCs w:val="28"/>
        </w:rPr>
      </w:pPr>
      <w:r>
        <w:rPr>
          <w:noProof/>
          <w:lang w:val="vi-VN" w:eastAsia="vi-VN"/>
        </w:rPr>
        <w:drawing>
          <wp:inline distT="0" distB="0" distL="0" distR="0" wp14:anchorId="52F9D1C0" wp14:editId="54F0A0D2">
            <wp:extent cx="5940425" cy="1363886"/>
            <wp:effectExtent l="19050" t="19050" r="22225" b="27305"/>
            <wp:docPr id="80912" name="Picture 8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1363886"/>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t>- Mặc định chức năng hiển thị cho phép NSD tra cứu giao dịch chiề</w:t>
      </w:r>
      <w:r>
        <w:rPr>
          <w:rFonts w:ascii="Times New Roman" w:hAnsi="Times New Roman"/>
          <w:color w:val="auto"/>
          <w:sz w:val="28"/>
          <w:szCs w:val="28"/>
        </w:rPr>
        <w:t>u đi (đối với các giao dịch thanh toán TPCP, chỉ có SGD NHNN mới có giao dịch chiều đến)</w:t>
      </w:r>
    </w:p>
    <w:p w:rsidR="00527E9B" w:rsidRPr="000C2446" w:rsidRDefault="00527E9B" w:rsidP="00527E9B">
      <w:pPr>
        <w:jc w:val="center"/>
        <w:rPr>
          <w:rFonts w:ascii="Times New Roman" w:hAnsi="Times New Roman"/>
          <w:b/>
          <w:i/>
          <w:noProof/>
          <w:color w:val="auto"/>
          <w:sz w:val="28"/>
          <w:szCs w:val="28"/>
        </w:rPr>
      </w:pPr>
      <w:r>
        <w:rPr>
          <w:noProof/>
          <w:lang w:val="vi-VN" w:eastAsia="vi-VN"/>
        </w:rPr>
        <w:drawing>
          <wp:inline distT="0" distB="0" distL="0" distR="0" wp14:anchorId="5BA7894C" wp14:editId="454AFC9B">
            <wp:extent cx="5940425" cy="1196970"/>
            <wp:effectExtent l="19050" t="19050" r="22225" b="22860"/>
            <wp:docPr id="80916" name="Picture 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196970"/>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b/>
          <w:i/>
          <w:noProof/>
          <w:color w:val="auto"/>
          <w:sz w:val="28"/>
          <w:szCs w:val="28"/>
        </w:rPr>
      </w:pPr>
      <w:r w:rsidRPr="000C2446">
        <w:rPr>
          <w:rFonts w:ascii="Times New Roman" w:hAnsi="Times New Roman"/>
          <w:color w:val="auto"/>
          <w:sz w:val="28"/>
          <w:szCs w:val="28"/>
        </w:rPr>
        <w:lastRenderedPageBreak/>
        <w:t xml:space="preserve">- NSD có thể chọn thêm điều kiện tra cứu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Ngày giao dịch; Chiều giao dịch</w:t>
      </w:r>
      <w:r>
        <w:rPr>
          <w:rFonts w:ascii="Times New Roman" w:hAnsi="Times New Roman"/>
          <w:color w:val="auto"/>
          <w:sz w:val="28"/>
          <w:szCs w:val="28"/>
        </w:rPr>
        <w:t>;</w:t>
      </w:r>
      <w:r w:rsidRPr="000C2446">
        <w:rPr>
          <w:rFonts w:ascii="Times New Roman" w:hAnsi="Times New Roman"/>
          <w:color w:val="auto"/>
          <w:sz w:val="28"/>
          <w:szCs w:val="28"/>
        </w:rPr>
        <w:t xml:space="preserve"> sau đó chọn nút lệnh </w:t>
      </w:r>
      <w:r w:rsidRPr="00854DD7">
        <w:rPr>
          <w:rFonts w:ascii="Times New Roman" w:hAnsi="Times New Roman"/>
          <w:b/>
          <w:color w:val="auto"/>
          <w:sz w:val="28"/>
          <w:szCs w:val="28"/>
        </w:rPr>
        <w:t>In</w:t>
      </w:r>
      <w:r w:rsidRPr="000C2446">
        <w:rPr>
          <w:rFonts w:ascii="Times New Roman" w:hAnsi="Times New Roman"/>
          <w:color w:val="auto"/>
          <w:sz w:val="28"/>
          <w:szCs w:val="28"/>
        </w:rPr>
        <w:t>. Chương trình sẽ hiển thị danh sách các giao dịch thoả mãn điều kiện tra cứ</w:t>
      </w:r>
      <w:r>
        <w:rPr>
          <w:rFonts w:ascii="Times New Roman" w:hAnsi="Times New Roman"/>
          <w:color w:val="auto"/>
          <w:sz w:val="28"/>
          <w:szCs w:val="28"/>
        </w:rPr>
        <w:t>u.</w:t>
      </w:r>
    </w:p>
    <w:p w:rsidR="00527E9B" w:rsidRPr="000C2446" w:rsidRDefault="00527E9B" w:rsidP="00527E9B">
      <w:pPr>
        <w:spacing w:before="120" w:after="120"/>
        <w:jc w:val="both"/>
        <w:rPr>
          <w:rFonts w:ascii="Times New Roman" w:hAnsi="Times New Roman"/>
          <w:b/>
          <w:i/>
          <w:noProof/>
          <w:color w:val="auto"/>
          <w:sz w:val="28"/>
          <w:szCs w:val="28"/>
        </w:rPr>
      </w:pPr>
      <w:r>
        <w:rPr>
          <w:noProof/>
          <w:lang w:val="vi-VN" w:eastAsia="vi-VN"/>
        </w:rPr>
        <w:drawing>
          <wp:inline distT="0" distB="0" distL="0" distR="0" wp14:anchorId="2B6BF4CE" wp14:editId="679B4AC4">
            <wp:extent cx="5940425" cy="3209480"/>
            <wp:effectExtent l="19050" t="19050" r="22225" b="10160"/>
            <wp:docPr id="80917" name="Picture 8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209480"/>
                    </a:xfrm>
                    <a:prstGeom prst="rect">
                      <a:avLst/>
                    </a:prstGeom>
                    <a:ln>
                      <a:solidFill>
                        <a:schemeClr val="accent1"/>
                      </a:solidFill>
                    </a:ln>
                  </pic:spPr>
                </pic:pic>
              </a:graphicData>
            </a:graphic>
          </wp:inline>
        </w:drawing>
      </w:r>
    </w:p>
    <w:p w:rsidR="00527E9B" w:rsidRDefault="00527E9B" w:rsidP="00527E9B">
      <w:pPr>
        <w:pStyle w:val="Heading3"/>
        <w:numPr>
          <w:ilvl w:val="0"/>
          <w:numId w:val="0"/>
        </w:numPr>
        <w:adjustRightInd w:val="0"/>
        <w:spacing w:after="120"/>
        <w:jc w:val="both"/>
        <w:rPr>
          <w:rFonts w:ascii="Times New Roman" w:hAnsi="Times New Roman"/>
          <w:b w:val="0"/>
          <w:color w:val="auto"/>
          <w:sz w:val="28"/>
          <w:szCs w:val="28"/>
        </w:rPr>
      </w:pPr>
      <w:bookmarkStart w:id="21" w:name="_Toc487475443"/>
      <w:bookmarkStart w:id="22" w:name="_Toc507425556"/>
      <w:r>
        <w:rPr>
          <w:rFonts w:ascii="Times New Roman" w:hAnsi="Times New Roman"/>
          <w:color w:val="auto"/>
          <w:sz w:val="28"/>
          <w:szCs w:val="28"/>
        </w:rPr>
        <w:t>8</w:t>
      </w:r>
      <w:r w:rsidRPr="00FF0FC5">
        <w:rPr>
          <w:rFonts w:ascii="Times New Roman" w:hAnsi="Times New Roman"/>
          <w:color w:val="auto"/>
          <w:sz w:val="28"/>
          <w:szCs w:val="28"/>
        </w:rPr>
        <w:t xml:space="preserve">. </w:t>
      </w:r>
      <w:r>
        <w:rPr>
          <w:rFonts w:ascii="Times New Roman" w:hAnsi="Times New Roman"/>
          <w:color w:val="auto"/>
          <w:sz w:val="28"/>
          <w:szCs w:val="28"/>
        </w:rPr>
        <w:t>Thiết lập quy trình xử lý giao dịch tại CITAD</w:t>
      </w:r>
      <w:bookmarkEnd w:id="21"/>
      <w:bookmarkEnd w:id="22"/>
    </w:p>
    <w:p w:rsidR="00527E9B" w:rsidRDefault="00527E9B" w:rsidP="00527E9B">
      <w:pPr>
        <w:pStyle w:val="ListBullet2"/>
        <w:keepNext/>
        <w:numPr>
          <w:ilvl w:val="0"/>
          <w:numId w:val="0"/>
        </w:numPr>
        <w:rPr>
          <w:rFonts w:ascii="Times New Roman" w:hAnsi="Times New Roman"/>
          <w:color w:val="auto"/>
          <w:sz w:val="28"/>
          <w:szCs w:val="28"/>
        </w:rPr>
      </w:pPr>
      <w:r>
        <w:rPr>
          <w:rFonts w:ascii="Times New Roman" w:hAnsi="Times New Roman"/>
          <w:color w:val="auto"/>
          <w:sz w:val="28"/>
          <w:szCs w:val="28"/>
        </w:rPr>
        <w:tab/>
        <w:t xml:space="preserve">- Trên chương trình truyền thông, tại chức năng </w:t>
      </w:r>
      <w:r w:rsidRPr="00092506">
        <w:rPr>
          <w:rFonts w:ascii="Times New Roman" w:hAnsi="Times New Roman"/>
          <w:b/>
          <w:color w:val="auto"/>
          <w:sz w:val="28"/>
          <w:szCs w:val="28"/>
        </w:rPr>
        <w:t xml:space="preserve">Hệ thống </w:t>
      </w:r>
      <w:r w:rsidRPr="00092506">
        <w:rPr>
          <w:rFonts w:ascii="Times New Roman" w:hAnsi="Times New Roman"/>
          <w:b/>
          <w:color w:val="auto"/>
          <w:sz w:val="28"/>
          <w:szCs w:val="28"/>
        </w:rPr>
        <w:sym w:font="Wingdings" w:char="F0E0"/>
      </w:r>
      <w:r w:rsidRPr="00092506">
        <w:rPr>
          <w:rFonts w:ascii="Times New Roman" w:hAnsi="Times New Roman"/>
          <w:b/>
          <w:color w:val="auto"/>
          <w:sz w:val="28"/>
          <w:szCs w:val="28"/>
        </w:rPr>
        <w:t xml:space="preserve"> Tham số Gateway</w:t>
      </w:r>
      <w:r>
        <w:rPr>
          <w:rFonts w:ascii="Times New Roman" w:hAnsi="Times New Roman"/>
          <w:b/>
          <w:color w:val="auto"/>
          <w:sz w:val="28"/>
          <w:szCs w:val="28"/>
        </w:rPr>
        <w:t xml:space="preserve">, </w:t>
      </w:r>
      <w:r>
        <w:rPr>
          <w:rFonts w:ascii="Times New Roman" w:hAnsi="Times New Roman"/>
          <w:color w:val="auto"/>
          <w:sz w:val="28"/>
          <w:szCs w:val="28"/>
        </w:rPr>
        <w:t xml:space="preserve">thiết </w:t>
      </w:r>
      <w:r w:rsidRPr="00F904D6">
        <w:rPr>
          <w:rFonts w:ascii="Times New Roman" w:hAnsi="Times New Roman"/>
          <w:color w:val="auto"/>
          <w:sz w:val="28"/>
          <w:szCs w:val="28"/>
        </w:rPr>
        <w:t>lập</w:t>
      </w:r>
      <w:r w:rsidRPr="00906A04">
        <w:rPr>
          <w:rFonts w:ascii="Times New Roman" w:hAnsi="Times New Roman"/>
          <w:color w:val="auto"/>
          <w:sz w:val="28"/>
          <w:szCs w:val="28"/>
        </w:rPr>
        <w:t xml:space="preserve"> Xác thực thông tin: Cho phép bỏ qua bước 1</w:t>
      </w:r>
      <w:r>
        <w:rPr>
          <w:rFonts w:ascii="Times New Roman" w:hAnsi="Times New Roman"/>
          <w:color w:val="auto"/>
          <w:sz w:val="28"/>
          <w:szCs w:val="28"/>
        </w:rPr>
        <w:t xml:space="preserve"> đã bị loại bỏ.</w:t>
      </w:r>
    </w:p>
    <w:p w:rsidR="00527E9B" w:rsidRDefault="00527E9B" w:rsidP="00527E9B">
      <w:pPr>
        <w:pStyle w:val="ListBullet2"/>
        <w:keepNext/>
        <w:numPr>
          <w:ilvl w:val="0"/>
          <w:numId w:val="0"/>
        </w:numPr>
        <w:rPr>
          <w:rFonts w:ascii="Times New Roman" w:hAnsi="Times New Roman"/>
          <w:color w:val="auto"/>
          <w:sz w:val="28"/>
          <w:szCs w:val="28"/>
        </w:rPr>
      </w:pPr>
      <w:r>
        <w:rPr>
          <w:noProof/>
          <w:lang w:val="vi-VN" w:eastAsia="vi-VN"/>
        </w:rPr>
        <w:drawing>
          <wp:inline distT="0" distB="0" distL="0" distR="0" wp14:anchorId="2C6B81D3" wp14:editId="33603666">
            <wp:extent cx="5985917" cy="3533242"/>
            <wp:effectExtent l="19050" t="19050" r="15240" b="10160"/>
            <wp:docPr id="80921" name="Picture 8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93081" cy="3537471"/>
                    </a:xfrm>
                    <a:prstGeom prst="rect">
                      <a:avLst/>
                    </a:prstGeom>
                    <a:ln>
                      <a:solidFill>
                        <a:schemeClr val="accent1"/>
                      </a:solidFill>
                    </a:ln>
                  </pic:spPr>
                </pic:pic>
              </a:graphicData>
            </a:graphic>
          </wp:inline>
        </w:drawing>
      </w:r>
    </w:p>
    <w:p w:rsidR="00527E9B" w:rsidRPr="000C2446" w:rsidRDefault="00527E9B" w:rsidP="00527E9B">
      <w:pPr>
        <w:ind w:firstLine="567"/>
        <w:jc w:val="both"/>
        <w:rPr>
          <w:rFonts w:ascii="Times New Roman" w:hAnsi="Times New Roman"/>
          <w:color w:val="auto"/>
          <w:sz w:val="28"/>
          <w:szCs w:val="28"/>
          <w:lang w:val="fr-FR" w:eastAsia="ja-JP"/>
        </w:rPr>
      </w:pPr>
      <w:proofErr w:type="gramStart"/>
      <w:r w:rsidRPr="006973BC">
        <w:rPr>
          <w:rFonts w:ascii="Times New Roman" w:hAnsi="Times New Roman"/>
          <w:color w:val="auto"/>
          <w:sz w:val="28"/>
          <w:szCs w:val="28"/>
          <w:lang w:eastAsia="ja-JP"/>
        </w:rPr>
        <w:t xml:space="preserve">Để thiết lập quy trình xử lý giao dịch tại CITAD-WEB, NSD chọn chức năng </w:t>
      </w:r>
      <w:r w:rsidRPr="006973BC">
        <w:rPr>
          <w:rFonts w:ascii="Times New Roman" w:hAnsi="Times New Roman"/>
          <w:b/>
          <w:color w:val="auto"/>
          <w:sz w:val="28"/>
          <w:szCs w:val="28"/>
          <w:lang w:eastAsia="ja-JP"/>
        </w:rPr>
        <w:t xml:space="preserve">Quản trị hệ thống </w:t>
      </w:r>
      <w:r w:rsidRPr="00002237">
        <w:rPr>
          <w:rFonts w:ascii="Times New Roman" w:hAnsi="Times New Roman"/>
          <w:b/>
          <w:color w:val="auto"/>
          <w:sz w:val="28"/>
          <w:szCs w:val="28"/>
          <w:lang w:val="fr-FR" w:eastAsia="ja-JP"/>
        </w:rPr>
        <w:sym w:font="Wingdings" w:char="F0E0"/>
      </w:r>
      <w:r w:rsidRPr="006973BC">
        <w:rPr>
          <w:rFonts w:ascii="Times New Roman" w:hAnsi="Times New Roman"/>
          <w:b/>
          <w:color w:val="auto"/>
          <w:sz w:val="28"/>
          <w:szCs w:val="28"/>
          <w:lang w:eastAsia="ja-JP"/>
        </w:rPr>
        <w:t xml:space="preserve"> E. Thiết lập tham số môi trường </w:t>
      </w:r>
      <w:r w:rsidRPr="00002237">
        <w:rPr>
          <w:rFonts w:ascii="Times New Roman" w:hAnsi="Times New Roman"/>
          <w:b/>
          <w:color w:val="auto"/>
          <w:sz w:val="28"/>
          <w:szCs w:val="28"/>
          <w:lang w:val="fr-FR" w:eastAsia="ja-JP"/>
        </w:rPr>
        <w:sym w:font="Wingdings" w:char="F0E0"/>
      </w:r>
      <w:r w:rsidRPr="006973BC">
        <w:rPr>
          <w:rFonts w:ascii="Times New Roman" w:hAnsi="Times New Roman"/>
          <w:b/>
          <w:color w:val="auto"/>
          <w:sz w:val="28"/>
          <w:szCs w:val="28"/>
          <w:lang w:eastAsia="ja-JP"/>
        </w:rPr>
        <w:t xml:space="preserve"> E2.</w:t>
      </w:r>
      <w:proofErr w:type="gramEnd"/>
      <w:r w:rsidRPr="006973BC">
        <w:rPr>
          <w:rFonts w:ascii="Times New Roman" w:hAnsi="Times New Roman"/>
          <w:b/>
          <w:color w:val="auto"/>
          <w:sz w:val="28"/>
          <w:szCs w:val="28"/>
          <w:lang w:eastAsia="ja-JP"/>
        </w:rPr>
        <w:t xml:space="preserve"> </w:t>
      </w:r>
      <w:r w:rsidRPr="00002237">
        <w:rPr>
          <w:rFonts w:ascii="Times New Roman" w:hAnsi="Times New Roman"/>
          <w:b/>
          <w:color w:val="auto"/>
          <w:sz w:val="28"/>
          <w:szCs w:val="28"/>
          <w:lang w:val="fr-FR" w:eastAsia="ja-JP"/>
        </w:rPr>
        <w:t>Xác định yếu tố kiểm tra</w:t>
      </w:r>
    </w:p>
    <w:p w:rsidR="00527E9B" w:rsidRPr="000C2446" w:rsidRDefault="00527E9B" w:rsidP="00527E9B">
      <w:pPr>
        <w:jc w:val="both"/>
        <w:rPr>
          <w:rFonts w:ascii="Times New Roman" w:hAnsi="Times New Roman"/>
          <w:color w:val="auto"/>
          <w:sz w:val="28"/>
          <w:szCs w:val="28"/>
          <w:lang w:val="fr-FR" w:eastAsia="ja-JP"/>
        </w:rPr>
      </w:pPr>
      <w:r>
        <w:rPr>
          <w:noProof/>
          <w:lang w:val="vi-VN" w:eastAsia="vi-VN"/>
        </w:rPr>
        <w:lastRenderedPageBreak/>
        <w:drawing>
          <wp:inline distT="0" distB="0" distL="0" distR="0" wp14:anchorId="1FFD52EA" wp14:editId="5462AA6E">
            <wp:extent cx="5949696" cy="3949192"/>
            <wp:effectExtent l="19050" t="19050" r="13335" b="13335"/>
            <wp:docPr id="80919" name="Picture 8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9696" cy="3949192"/>
                    </a:xfrm>
                    <a:prstGeom prst="rect">
                      <a:avLst/>
                    </a:prstGeom>
                    <a:ln>
                      <a:solidFill>
                        <a:schemeClr val="accent1"/>
                      </a:solidFill>
                    </a:ln>
                  </pic:spPr>
                </pic:pic>
              </a:graphicData>
            </a:graphic>
          </wp:inline>
        </w:drawing>
      </w:r>
    </w:p>
    <w:p w:rsidR="00527E9B" w:rsidRPr="00D45AA9" w:rsidRDefault="00527E9B" w:rsidP="00527E9B">
      <w:pPr>
        <w:ind w:firstLine="567"/>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Quy trình xử lý giao dịch được thiết lập độc lập đối với 2 loại chứng từ:</w:t>
      </w:r>
    </w:p>
    <w:p w:rsidR="00527E9B" w:rsidRPr="00D45AA9" w:rsidRDefault="00527E9B" w:rsidP="00527E9B">
      <w:pPr>
        <w:ind w:left="720"/>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 xml:space="preserve">+ </w:t>
      </w:r>
      <w:r w:rsidRPr="00D45AA9">
        <w:rPr>
          <w:rFonts w:ascii="Times New Roman" w:hAnsi="Times New Roman"/>
          <w:b/>
          <w:color w:val="auto"/>
          <w:sz w:val="28"/>
          <w:szCs w:val="28"/>
          <w:lang w:val="fr-FR" w:eastAsia="ja-JP"/>
        </w:rPr>
        <w:t>Chứng từ điện tử</w:t>
      </w:r>
      <w:r w:rsidRPr="00D45AA9">
        <w:rPr>
          <w:rFonts w:ascii="Times New Roman" w:hAnsi="Times New Roman"/>
          <w:color w:val="auto"/>
          <w:sz w:val="28"/>
          <w:szCs w:val="28"/>
          <w:lang w:val="fr-FR" w:eastAsia="ja-JP"/>
        </w:rPr>
        <w:t xml:space="preserve">: các giao dịch thanh toán được trao đổi dữ liệu giữa </w:t>
      </w:r>
      <w:r w:rsidRPr="00D45AA9">
        <w:rPr>
          <w:rFonts w:ascii="Times New Roman" w:hAnsi="Times New Roman"/>
          <w:b/>
          <w:color w:val="auto"/>
          <w:sz w:val="28"/>
          <w:szCs w:val="28"/>
          <w:lang w:val="fr-FR" w:eastAsia="ja-JP"/>
        </w:rPr>
        <w:t>CITAD</w:t>
      </w:r>
      <w:r w:rsidRPr="00D45AA9">
        <w:rPr>
          <w:rFonts w:ascii="Times New Roman" w:hAnsi="Times New Roman"/>
          <w:color w:val="auto"/>
          <w:sz w:val="28"/>
          <w:szCs w:val="28"/>
          <w:lang w:val="fr-FR" w:eastAsia="ja-JP"/>
        </w:rPr>
        <w:t xml:space="preserve"> và </w:t>
      </w:r>
      <w:r w:rsidRPr="00D45AA9">
        <w:rPr>
          <w:rFonts w:ascii="Times New Roman" w:hAnsi="Times New Roman"/>
          <w:b/>
          <w:color w:val="auto"/>
          <w:sz w:val="28"/>
          <w:szCs w:val="28"/>
          <w:lang w:val="fr-FR" w:eastAsia="ja-JP"/>
        </w:rPr>
        <w:t>Corebanking</w:t>
      </w:r>
      <w:r w:rsidRPr="00D45AA9">
        <w:rPr>
          <w:rFonts w:ascii="Times New Roman" w:hAnsi="Times New Roman"/>
          <w:color w:val="auto"/>
          <w:sz w:val="28"/>
          <w:szCs w:val="28"/>
          <w:lang w:val="fr-FR" w:eastAsia="ja-JP"/>
        </w:rPr>
        <w:t xml:space="preserve"> thông qua </w:t>
      </w:r>
      <w:r w:rsidRPr="00D45AA9">
        <w:rPr>
          <w:rFonts w:ascii="Times New Roman" w:hAnsi="Times New Roman"/>
          <w:b/>
          <w:color w:val="auto"/>
          <w:sz w:val="28"/>
          <w:szCs w:val="28"/>
          <w:lang w:val="fr-FR" w:eastAsia="ja-JP"/>
        </w:rPr>
        <w:t>CI Gateway</w:t>
      </w:r>
      <w:r w:rsidRPr="00D45AA9">
        <w:rPr>
          <w:rFonts w:ascii="Times New Roman" w:hAnsi="Times New Roman"/>
          <w:color w:val="auto"/>
          <w:sz w:val="28"/>
          <w:szCs w:val="28"/>
          <w:lang w:val="fr-FR" w:eastAsia="ja-JP"/>
        </w:rPr>
        <w:t>.</w:t>
      </w:r>
    </w:p>
    <w:p w:rsidR="00527E9B" w:rsidRPr="00D45AA9" w:rsidRDefault="00527E9B" w:rsidP="00527E9B">
      <w:pPr>
        <w:ind w:left="720"/>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 xml:space="preserve">+ </w:t>
      </w:r>
      <w:r w:rsidRPr="00D45AA9">
        <w:rPr>
          <w:rFonts w:ascii="Times New Roman" w:hAnsi="Times New Roman"/>
          <w:b/>
          <w:color w:val="auto"/>
          <w:sz w:val="28"/>
          <w:szCs w:val="28"/>
          <w:lang w:val="fr-FR" w:eastAsia="ja-JP"/>
        </w:rPr>
        <w:t>Chứng từ giấy</w:t>
      </w:r>
      <w:r w:rsidRPr="00D45AA9">
        <w:rPr>
          <w:rFonts w:ascii="Times New Roman" w:hAnsi="Times New Roman"/>
          <w:color w:val="auto"/>
          <w:sz w:val="28"/>
          <w:szCs w:val="28"/>
          <w:lang w:val="fr-FR" w:eastAsia="ja-JP"/>
        </w:rPr>
        <w:t xml:space="preserve">: các giao dịch thanh toán được </w:t>
      </w:r>
      <w:r w:rsidRPr="00D45AA9">
        <w:rPr>
          <w:rFonts w:ascii="Times New Roman" w:hAnsi="Times New Roman"/>
          <w:b/>
          <w:color w:val="auto"/>
          <w:sz w:val="28"/>
          <w:szCs w:val="28"/>
          <w:lang w:val="fr-FR" w:eastAsia="ja-JP"/>
        </w:rPr>
        <w:t>tạo thủ công</w:t>
      </w:r>
      <w:r w:rsidRPr="00D45AA9">
        <w:rPr>
          <w:rFonts w:ascii="Times New Roman" w:hAnsi="Times New Roman"/>
          <w:color w:val="auto"/>
          <w:sz w:val="28"/>
          <w:szCs w:val="28"/>
          <w:lang w:val="fr-FR" w:eastAsia="ja-JP"/>
        </w:rPr>
        <w:t xml:space="preserve"> bằng chương trình </w:t>
      </w:r>
      <w:r w:rsidRPr="00D45AA9">
        <w:rPr>
          <w:rFonts w:ascii="Times New Roman" w:hAnsi="Times New Roman"/>
          <w:b/>
          <w:color w:val="auto"/>
          <w:sz w:val="28"/>
          <w:szCs w:val="28"/>
          <w:lang w:val="fr-FR" w:eastAsia="ja-JP"/>
        </w:rPr>
        <w:t>CITAD-WEB</w:t>
      </w:r>
      <w:r w:rsidRPr="00D45AA9">
        <w:rPr>
          <w:rFonts w:ascii="Times New Roman" w:hAnsi="Times New Roman"/>
          <w:color w:val="auto"/>
          <w:sz w:val="28"/>
          <w:szCs w:val="28"/>
          <w:lang w:val="fr-FR" w:eastAsia="ja-JP"/>
        </w:rPr>
        <w:t>.</w:t>
      </w:r>
    </w:p>
    <w:p w:rsidR="00527E9B" w:rsidRPr="00D45AA9" w:rsidRDefault="00527E9B" w:rsidP="00527E9B">
      <w:pPr>
        <w:jc w:val="both"/>
        <w:rPr>
          <w:rFonts w:ascii="Times New Roman" w:hAnsi="Times New Roman"/>
          <w:color w:val="auto"/>
          <w:sz w:val="28"/>
          <w:szCs w:val="28"/>
          <w:lang w:val="fr-FR" w:eastAsia="ja-JP"/>
        </w:rPr>
      </w:pP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 xml:space="preserve">Quy trình xử lý giao dịch </w:t>
      </w:r>
      <w:r>
        <w:rPr>
          <w:rFonts w:ascii="Times New Roman" w:hAnsi="Times New Roman"/>
          <w:color w:val="auto"/>
          <w:sz w:val="28"/>
          <w:szCs w:val="28"/>
          <w:lang w:val="fr-FR" w:eastAsia="ja-JP"/>
        </w:rPr>
        <w:t xml:space="preserve">thông thường </w:t>
      </w:r>
      <w:r w:rsidRPr="00D45AA9">
        <w:rPr>
          <w:rFonts w:ascii="Times New Roman" w:hAnsi="Times New Roman"/>
          <w:color w:val="auto"/>
          <w:sz w:val="28"/>
          <w:szCs w:val="28"/>
          <w:lang w:val="fr-FR" w:eastAsia="ja-JP"/>
        </w:rPr>
        <w:t xml:space="preserve">bao gồm 3 bước: </w:t>
      </w: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 Kế toán giao dịch (KTGD): lập lệnh</w:t>
      </w: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 Kế toán liên hàng (KTLH): kiểm soát lệnh</w:t>
      </w: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 Kiểm soát liên hàng (KSLH): duyệt lệnh</w:t>
      </w:r>
    </w:p>
    <w:p w:rsidR="00527E9B" w:rsidRPr="00D45AA9" w:rsidRDefault="00527E9B" w:rsidP="00527E9B">
      <w:pPr>
        <w:jc w:val="both"/>
        <w:rPr>
          <w:rFonts w:ascii="Times New Roman" w:hAnsi="Times New Roman"/>
          <w:color w:val="auto"/>
          <w:sz w:val="28"/>
          <w:szCs w:val="28"/>
          <w:lang w:val="fr-FR" w:eastAsia="ja-JP"/>
        </w:rPr>
      </w:pP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Các thông tin có thể thiết lập bao gồm:</w:t>
      </w:r>
    </w:p>
    <w:p w:rsidR="00527E9B" w:rsidRPr="008046F8" w:rsidRDefault="00527E9B" w:rsidP="00527E9B">
      <w:pPr>
        <w:pStyle w:val="ListBullet2"/>
        <w:tabs>
          <w:tab w:val="left" w:pos="851"/>
        </w:tabs>
        <w:spacing w:before="120" w:after="120" w:line="288" w:lineRule="auto"/>
        <w:ind w:left="0" w:firstLine="567"/>
        <w:rPr>
          <w:rFonts w:ascii="Times New Roman" w:hAnsi="Times New Roman"/>
          <w:color w:val="auto"/>
          <w:sz w:val="28"/>
          <w:szCs w:val="28"/>
        </w:rPr>
      </w:pPr>
      <w:r w:rsidRPr="00D45AA9">
        <w:rPr>
          <w:rFonts w:ascii="Times New Roman" w:hAnsi="Times New Roman"/>
          <w:b/>
          <w:color w:val="auto"/>
          <w:sz w:val="28"/>
          <w:szCs w:val="28"/>
          <w:lang w:val="fr-FR"/>
        </w:rPr>
        <w:t>Chứng từ điện tử</w:t>
      </w:r>
      <w:r w:rsidRPr="00D45AA9">
        <w:rPr>
          <w:rFonts w:ascii="Times New Roman" w:hAnsi="Times New Roman"/>
          <w:color w:val="auto"/>
          <w:sz w:val="28"/>
          <w:szCs w:val="28"/>
          <w:lang w:val="fr-FR"/>
        </w:rPr>
        <w:t xml:space="preserve">: NSD có thể thiết lập thực hiện đầy đủ 3 bước hoặc bỏ qua 1 số bước xử lý giao dịch. </w:t>
      </w:r>
      <w:r>
        <w:rPr>
          <w:rFonts w:ascii="Times New Roman" w:hAnsi="Times New Roman"/>
          <w:color w:val="auto"/>
          <w:sz w:val="28"/>
          <w:szCs w:val="28"/>
        </w:rPr>
        <w:t>Cụ thể:</w:t>
      </w:r>
    </w:p>
    <w:p w:rsidR="00527E9B" w:rsidRDefault="00527E9B" w:rsidP="00527E9B">
      <w:pPr>
        <w:pStyle w:val="ListBullet3"/>
        <w:tabs>
          <w:tab w:val="clear" w:pos="-153"/>
          <w:tab w:val="left" w:pos="993"/>
          <w:tab w:val="left" w:pos="1276"/>
          <w:tab w:val="num" w:pos="5796"/>
          <w:tab w:val="num" w:pos="8489"/>
        </w:tabs>
        <w:spacing w:before="120"/>
        <w:ind w:left="0" w:firstLine="851"/>
        <w:rPr>
          <w:rFonts w:ascii="Times New Roman" w:hAnsi="Times New Roman"/>
          <w:b/>
          <w:color w:val="auto"/>
          <w:sz w:val="28"/>
          <w:szCs w:val="28"/>
        </w:rPr>
      </w:pPr>
      <w:r>
        <w:rPr>
          <w:rFonts w:ascii="Times New Roman" w:hAnsi="Times New Roman"/>
          <w:b/>
          <w:color w:val="auto"/>
          <w:sz w:val="28"/>
          <w:szCs w:val="28"/>
        </w:rPr>
        <w:t>Đã lập lệnh tại phần mềm nội bộ</w:t>
      </w:r>
      <w:r w:rsidRPr="00DB5CAC">
        <w:rPr>
          <w:rFonts w:ascii="Times New Roman" w:hAnsi="Times New Roman"/>
          <w:b/>
          <w:color w:val="auto"/>
          <w:sz w:val="28"/>
          <w:szCs w:val="28"/>
        </w:rPr>
        <w:t xml:space="preserve">: </w:t>
      </w:r>
    </w:p>
    <w:p w:rsidR="00527E9B" w:rsidRPr="002A1142" w:rsidRDefault="00527E9B" w:rsidP="00527E9B">
      <w:pPr>
        <w:pStyle w:val="ListBullet3"/>
        <w:numPr>
          <w:ilvl w:val="0"/>
          <w:numId w:val="0"/>
        </w:numPr>
        <w:tabs>
          <w:tab w:val="left" w:pos="993"/>
          <w:tab w:val="left" w:pos="1276"/>
          <w:tab w:val="num" w:pos="8489"/>
        </w:tabs>
        <w:spacing w:before="120"/>
        <w:ind w:left="851"/>
        <w:rPr>
          <w:rFonts w:ascii="Times New Roman" w:hAnsi="Times New Roman"/>
          <w:color w:val="auto"/>
          <w:sz w:val="28"/>
          <w:szCs w:val="28"/>
        </w:rPr>
      </w:pPr>
      <w:r>
        <w:rPr>
          <w:rFonts w:ascii="Times New Roman" w:hAnsi="Times New Roman"/>
          <w:color w:val="auto"/>
          <w:sz w:val="28"/>
          <w:szCs w:val="28"/>
        </w:rPr>
        <w:t>Cho phép đơn vị thực hiện lập lệnh trên phần mềm nội bộ của đơn vị tạo thành chứng từ điện tử. Sau khi lệnh thanh toán chuyển sang phần mềm CITAD-WEB không phải thực hiện nhập lại thông tin của lệnh thanh toán.</w:t>
      </w:r>
    </w:p>
    <w:p w:rsidR="00527E9B" w:rsidRDefault="00527E9B" w:rsidP="00527E9B">
      <w:pPr>
        <w:pStyle w:val="ListBullet3"/>
        <w:tabs>
          <w:tab w:val="clear" w:pos="-153"/>
          <w:tab w:val="left" w:pos="993"/>
          <w:tab w:val="left" w:pos="1276"/>
          <w:tab w:val="num" w:pos="5796"/>
          <w:tab w:val="num" w:pos="8489"/>
        </w:tabs>
        <w:spacing w:before="120"/>
        <w:ind w:left="0" w:firstLine="851"/>
        <w:rPr>
          <w:rFonts w:ascii="Times New Roman" w:hAnsi="Times New Roman"/>
          <w:b/>
          <w:color w:val="auto"/>
          <w:sz w:val="28"/>
          <w:szCs w:val="28"/>
        </w:rPr>
      </w:pPr>
      <w:r>
        <w:rPr>
          <w:rFonts w:ascii="Times New Roman" w:hAnsi="Times New Roman"/>
          <w:b/>
          <w:color w:val="auto"/>
          <w:sz w:val="28"/>
          <w:szCs w:val="28"/>
        </w:rPr>
        <w:t>Đã kiểm soát lệnh tại phần mềm nội bộ</w:t>
      </w:r>
      <w:r w:rsidRPr="00DB5CAC">
        <w:rPr>
          <w:rFonts w:ascii="Times New Roman" w:hAnsi="Times New Roman"/>
          <w:b/>
          <w:color w:val="auto"/>
          <w:sz w:val="28"/>
          <w:szCs w:val="28"/>
        </w:rPr>
        <w:t xml:space="preserve">: </w:t>
      </w:r>
    </w:p>
    <w:p w:rsidR="00527E9B" w:rsidRPr="002A1142" w:rsidRDefault="00527E9B" w:rsidP="00527E9B">
      <w:pPr>
        <w:pStyle w:val="ListBullet3"/>
        <w:numPr>
          <w:ilvl w:val="0"/>
          <w:numId w:val="0"/>
        </w:numPr>
        <w:tabs>
          <w:tab w:val="left" w:pos="993"/>
          <w:tab w:val="left" w:pos="1276"/>
          <w:tab w:val="num" w:pos="8489"/>
        </w:tabs>
        <w:spacing w:before="120"/>
        <w:ind w:left="851"/>
        <w:rPr>
          <w:rFonts w:ascii="Times New Roman" w:hAnsi="Times New Roman"/>
          <w:color w:val="auto"/>
          <w:sz w:val="28"/>
          <w:szCs w:val="28"/>
        </w:rPr>
      </w:pPr>
      <w:r>
        <w:rPr>
          <w:rFonts w:ascii="Times New Roman" w:hAnsi="Times New Roman"/>
          <w:color w:val="auto"/>
          <w:sz w:val="28"/>
          <w:szCs w:val="28"/>
        </w:rPr>
        <w:lastRenderedPageBreak/>
        <w:t xml:space="preserve">Cho phép đơn vị thực hiện kiểm soát lệnh trên phần mềm nội bộ của đơn vị sau khi đã lập lệnh. Mặc định của thiết lập này cho phép không phải kiểm soát lại lệnh trên phần mềm CITAD-WEB. Ngoài ra, đơn vị có thể thiết lập kiểm soát lại các lệnh </w:t>
      </w:r>
      <w:proofErr w:type="gramStart"/>
      <w:r>
        <w:rPr>
          <w:rFonts w:ascii="Times New Roman" w:hAnsi="Times New Roman"/>
          <w:color w:val="auto"/>
          <w:sz w:val="28"/>
          <w:szCs w:val="28"/>
        </w:rPr>
        <w:t>theo</w:t>
      </w:r>
      <w:proofErr w:type="gramEnd"/>
      <w:r>
        <w:rPr>
          <w:rFonts w:ascii="Times New Roman" w:hAnsi="Times New Roman"/>
          <w:color w:val="auto"/>
          <w:sz w:val="28"/>
          <w:szCs w:val="28"/>
        </w:rPr>
        <w:t xml:space="preserve"> từng lô hoặc theo từng yếu tố tùy theo yêu cầu nghiệp vụ tại đơn vị.</w:t>
      </w:r>
    </w:p>
    <w:p w:rsidR="00527E9B" w:rsidRPr="00B0077F" w:rsidRDefault="00527E9B" w:rsidP="00527E9B">
      <w:pPr>
        <w:pStyle w:val="ListBullet3"/>
        <w:numPr>
          <w:ilvl w:val="0"/>
          <w:numId w:val="6"/>
        </w:numPr>
        <w:tabs>
          <w:tab w:val="left" w:pos="993"/>
          <w:tab w:val="left" w:pos="1276"/>
        </w:tabs>
        <w:spacing w:before="120"/>
        <w:rPr>
          <w:rFonts w:ascii="Times New Roman" w:hAnsi="Times New Roman"/>
          <w:b/>
          <w:color w:val="auto"/>
          <w:sz w:val="28"/>
          <w:szCs w:val="28"/>
        </w:rPr>
      </w:pPr>
      <w:r w:rsidRPr="00B0077F">
        <w:rPr>
          <w:rFonts w:ascii="Times New Roman" w:hAnsi="Times New Roman"/>
          <w:b/>
          <w:color w:val="auto"/>
          <w:sz w:val="28"/>
          <w:szCs w:val="28"/>
        </w:rPr>
        <w:t>Kiểm soát lại theo lô</w:t>
      </w:r>
      <w:r>
        <w:rPr>
          <w:rFonts w:ascii="Times New Roman" w:hAnsi="Times New Roman"/>
          <w:b/>
          <w:color w:val="auto"/>
          <w:sz w:val="28"/>
          <w:szCs w:val="28"/>
        </w:rPr>
        <w:t xml:space="preserve">: </w:t>
      </w:r>
      <w:r>
        <w:rPr>
          <w:rFonts w:ascii="Times New Roman" w:hAnsi="Times New Roman"/>
          <w:color w:val="auto"/>
          <w:sz w:val="28"/>
          <w:szCs w:val="28"/>
        </w:rPr>
        <w:t>KTLH có thể kiểm soát 1 lô các giao dịch</w:t>
      </w:r>
    </w:p>
    <w:p w:rsidR="00527E9B" w:rsidRPr="00B0077F" w:rsidRDefault="00527E9B" w:rsidP="00527E9B">
      <w:pPr>
        <w:pStyle w:val="ListBullet3"/>
        <w:numPr>
          <w:ilvl w:val="0"/>
          <w:numId w:val="6"/>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 xml:space="preserve">Kiểm soát lại các yếu tố: </w:t>
      </w:r>
      <w:r>
        <w:rPr>
          <w:rFonts w:ascii="Times New Roman" w:hAnsi="Times New Roman"/>
          <w:color w:val="auto"/>
          <w:sz w:val="28"/>
          <w:szCs w:val="28"/>
        </w:rPr>
        <w:t>tùy theo các yếu tố được chọn, KTLH nhập thủ công lại thông tin của giao dịch tại màn hình chi tiết lệnh:</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Loại lệnh chuyển tiền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nhận lệnh chuyển tiền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Số tiền chuyển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phục vụ người gửi</w:t>
      </w:r>
    </w:p>
    <w:p w:rsidR="00527E9B" w:rsidRPr="00B0077F"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phục vụ người nhận</w:t>
      </w:r>
    </w:p>
    <w:p w:rsidR="00527E9B" w:rsidRPr="00B0077F" w:rsidRDefault="00527E9B" w:rsidP="00527E9B">
      <w:pPr>
        <w:pStyle w:val="ListBullet3"/>
        <w:tabs>
          <w:tab w:val="clear" w:pos="-153"/>
          <w:tab w:val="left" w:pos="993"/>
          <w:tab w:val="left" w:pos="1276"/>
          <w:tab w:val="num" w:pos="8489"/>
        </w:tabs>
        <w:spacing w:before="120"/>
        <w:ind w:left="0" w:firstLine="851"/>
      </w:pPr>
      <w:r>
        <w:rPr>
          <w:rFonts w:ascii="Times New Roman" w:hAnsi="Times New Roman"/>
          <w:b/>
          <w:color w:val="auto"/>
          <w:sz w:val="28"/>
          <w:szCs w:val="28"/>
        </w:rPr>
        <w:t xml:space="preserve">Có thể duyệt theo lô: </w:t>
      </w:r>
      <w:r>
        <w:rPr>
          <w:rFonts w:ascii="Times New Roman" w:hAnsi="Times New Roman"/>
          <w:color w:val="auto"/>
          <w:sz w:val="28"/>
          <w:szCs w:val="28"/>
        </w:rPr>
        <w:t>KSLH có thể duyệt 1 lô các giao dịch</w:t>
      </w:r>
    </w:p>
    <w:p w:rsidR="00527E9B" w:rsidRPr="000D0EB4" w:rsidRDefault="00527E9B" w:rsidP="00527E9B">
      <w:pPr>
        <w:pStyle w:val="ListBullet3"/>
        <w:numPr>
          <w:ilvl w:val="0"/>
          <w:numId w:val="0"/>
        </w:numPr>
        <w:tabs>
          <w:tab w:val="left" w:pos="993"/>
          <w:tab w:val="left" w:pos="1276"/>
        </w:tabs>
        <w:spacing w:before="120"/>
        <w:ind w:left="851"/>
      </w:pPr>
    </w:p>
    <w:p w:rsidR="00527E9B" w:rsidRPr="008F6587" w:rsidRDefault="00527E9B" w:rsidP="00527E9B">
      <w:pPr>
        <w:pStyle w:val="ListBullet2"/>
        <w:tabs>
          <w:tab w:val="left" w:pos="851"/>
        </w:tabs>
        <w:spacing w:before="120" w:after="120" w:line="288" w:lineRule="auto"/>
        <w:ind w:left="0" w:firstLine="567"/>
        <w:rPr>
          <w:rFonts w:ascii="Times New Roman" w:hAnsi="Times New Roman"/>
          <w:b/>
          <w:color w:val="auto"/>
          <w:sz w:val="28"/>
          <w:szCs w:val="28"/>
        </w:rPr>
      </w:pPr>
      <w:r>
        <w:rPr>
          <w:rFonts w:ascii="Times New Roman" w:hAnsi="Times New Roman"/>
          <w:color w:val="auto"/>
          <w:sz w:val="28"/>
          <w:szCs w:val="28"/>
        </w:rPr>
        <w:t xml:space="preserve"> </w:t>
      </w:r>
      <w:r w:rsidRPr="00B42317">
        <w:rPr>
          <w:rFonts w:ascii="Times New Roman" w:hAnsi="Times New Roman"/>
          <w:b/>
          <w:color w:val="auto"/>
          <w:sz w:val="28"/>
          <w:szCs w:val="28"/>
        </w:rPr>
        <w:t>Chứng từ giấy</w:t>
      </w:r>
      <w:r>
        <w:rPr>
          <w:rFonts w:ascii="Times New Roman" w:hAnsi="Times New Roman"/>
          <w:b/>
          <w:color w:val="auto"/>
          <w:sz w:val="28"/>
          <w:szCs w:val="28"/>
        </w:rPr>
        <w:t xml:space="preserve">: </w:t>
      </w:r>
      <w:r>
        <w:rPr>
          <w:rFonts w:ascii="Times New Roman" w:hAnsi="Times New Roman"/>
          <w:color w:val="auto"/>
          <w:sz w:val="28"/>
          <w:szCs w:val="28"/>
        </w:rPr>
        <w:t xml:space="preserve">bắt buộc phải thực hiện đầy đủ theo quy trình 3 bước </w:t>
      </w:r>
      <w:r w:rsidRPr="008F6587">
        <w:rPr>
          <w:rFonts w:ascii="Times New Roman" w:hAnsi="Times New Roman"/>
          <w:b/>
          <w:color w:val="auto"/>
          <w:sz w:val="28"/>
          <w:szCs w:val="28"/>
        </w:rPr>
        <w:t xml:space="preserve">Người lập lệnh </w:t>
      </w:r>
      <w:r w:rsidRPr="008F6587">
        <w:rPr>
          <w:rFonts w:ascii="Times New Roman" w:hAnsi="Times New Roman"/>
          <w:b/>
          <w:color w:val="auto"/>
          <w:sz w:val="28"/>
          <w:szCs w:val="28"/>
        </w:rPr>
        <w:sym w:font="Wingdings" w:char="F0E0"/>
      </w:r>
      <w:r w:rsidRPr="008F6587">
        <w:rPr>
          <w:rFonts w:ascii="Times New Roman" w:hAnsi="Times New Roman"/>
          <w:b/>
          <w:color w:val="auto"/>
          <w:sz w:val="28"/>
          <w:szCs w:val="28"/>
        </w:rPr>
        <w:t xml:space="preserve"> Người kiểm soát lệnh </w:t>
      </w:r>
      <w:r w:rsidRPr="008F6587">
        <w:rPr>
          <w:rFonts w:ascii="Times New Roman" w:hAnsi="Times New Roman"/>
          <w:b/>
          <w:color w:val="auto"/>
          <w:sz w:val="28"/>
          <w:szCs w:val="28"/>
        </w:rPr>
        <w:sym w:font="Wingdings" w:char="F0E0"/>
      </w:r>
      <w:r w:rsidRPr="008F6587">
        <w:rPr>
          <w:rFonts w:ascii="Times New Roman" w:hAnsi="Times New Roman"/>
          <w:b/>
          <w:color w:val="auto"/>
          <w:sz w:val="28"/>
          <w:szCs w:val="28"/>
        </w:rPr>
        <w:t xml:space="preserve"> Người duyệt lệnh</w:t>
      </w:r>
    </w:p>
    <w:p w:rsidR="00527E9B" w:rsidRPr="00B42317" w:rsidRDefault="00527E9B" w:rsidP="00527E9B">
      <w:pPr>
        <w:pStyle w:val="ListBullet2"/>
        <w:numPr>
          <w:ilvl w:val="0"/>
          <w:numId w:val="0"/>
        </w:numPr>
        <w:tabs>
          <w:tab w:val="left" w:pos="851"/>
        </w:tabs>
        <w:spacing w:before="120" w:after="120" w:line="288" w:lineRule="auto"/>
        <w:ind w:left="567"/>
        <w:rPr>
          <w:rFonts w:ascii="Times New Roman" w:hAnsi="Times New Roman"/>
          <w:b/>
          <w:color w:val="auto"/>
          <w:sz w:val="28"/>
          <w:szCs w:val="28"/>
        </w:rPr>
      </w:pPr>
      <w:r>
        <w:rPr>
          <w:rFonts w:ascii="Times New Roman" w:hAnsi="Times New Roman"/>
          <w:color w:val="auto"/>
          <w:sz w:val="28"/>
          <w:szCs w:val="28"/>
        </w:rPr>
        <w:t xml:space="preserve">Các tham số có thể thiết lập: </w:t>
      </w:r>
      <w:r w:rsidRPr="00B42317">
        <w:rPr>
          <w:rFonts w:ascii="Times New Roman" w:hAnsi="Times New Roman"/>
          <w:b/>
          <w:color w:val="auto"/>
          <w:sz w:val="28"/>
          <w:szCs w:val="28"/>
        </w:rPr>
        <w:t xml:space="preserve"> </w:t>
      </w:r>
    </w:p>
    <w:p w:rsidR="00527E9B" w:rsidRPr="00B0077F" w:rsidRDefault="00527E9B" w:rsidP="00527E9B">
      <w:pPr>
        <w:pStyle w:val="ListBullet3"/>
        <w:numPr>
          <w:ilvl w:val="0"/>
          <w:numId w:val="6"/>
        </w:numPr>
        <w:tabs>
          <w:tab w:val="left" w:pos="993"/>
          <w:tab w:val="left" w:pos="1276"/>
        </w:tabs>
        <w:spacing w:before="120"/>
        <w:rPr>
          <w:rFonts w:ascii="Times New Roman" w:hAnsi="Times New Roman"/>
          <w:b/>
          <w:color w:val="auto"/>
          <w:sz w:val="28"/>
          <w:szCs w:val="28"/>
        </w:rPr>
      </w:pPr>
      <w:r w:rsidRPr="00B0077F">
        <w:rPr>
          <w:rFonts w:ascii="Times New Roman" w:hAnsi="Times New Roman"/>
          <w:b/>
          <w:color w:val="auto"/>
          <w:sz w:val="28"/>
          <w:szCs w:val="28"/>
        </w:rPr>
        <w:t>Kiểm soát lại theo lô</w:t>
      </w:r>
      <w:r>
        <w:rPr>
          <w:rFonts w:ascii="Times New Roman" w:hAnsi="Times New Roman"/>
          <w:b/>
          <w:color w:val="auto"/>
          <w:sz w:val="28"/>
          <w:szCs w:val="28"/>
        </w:rPr>
        <w:t xml:space="preserve">: </w:t>
      </w:r>
      <w:r>
        <w:rPr>
          <w:rFonts w:ascii="Times New Roman" w:hAnsi="Times New Roman"/>
          <w:color w:val="auto"/>
          <w:sz w:val="28"/>
          <w:szCs w:val="28"/>
        </w:rPr>
        <w:t>KTLH có thể kiểm soát 1 lô các giao dịch</w:t>
      </w:r>
    </w:p>
    <w:p w:rsidR="00527E9B" w:rsidRPr="00B0077F" w:rsidRDefault="00527E9B" w:rsidP="00527E9B">
      <w:pPr>
        <w:pStyle w:val="ListBullet3"/>
        <w:numPr>
          <w:ilvl w:val="0"/>
          <w:numId w:val="6"/>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 xml:space="preserve">Kiểm soát lại các yếu tố: </w:t>
      </w:r>
      <w:r>
        <w:rPr>
          <w:rFonts w:ascii="Times New Roman" w:hAnsi="Times New Roman"/>
          <w:color w:val="auto"/>
          <w:sz w:val="28"/>
          <w:szCs w:val="28"/>
        </w:rPr>
        <w:t>tùy theo các yếu tố được chọn, KTLH nhập thủ công lại thông tin của giao dịch tại màn hình chi tiết lệnh:</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Loại lệnh chuyển tiền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nhận lệnh chuyển tiền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Số tiền chuyển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phục vụ người gửi</w:t>
      </w:r>
    </w:p>
    <w:p w:rsidR="00527E9B" w:rsidRPr="00B0077F"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phục vụ người nhận</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Pr>
          <w:rFonts w:ascii="Times New Roman" w:hAnsi="Times New Roman"/>
          <w:b/>
          <w:color w:val="auto"/>
          <w:sz w:val="28"/>
          <w:szCs w:val="28"/>
        </w:rPr>
        <w:t xml:space="preserve">Có thể duyệt theo lô: </w:t>
      </w:r>
      <w:r>
        <w:rPr>
          <w:rFonts w:ascii="Times New Roman" w:hAnsi="Times New Roman"/>
          <w:color w:val="auto"/>
          <w:sz w:val="28"/>
          <w:szCs w:val="28"/>
        </w:rPr>
        <w:t>KSLH có thể duyệt 1 lô các giao dịch</w:t>
      </w:r>
    </w:p>
    <w:p w:rsidR="00527E9B" w:rsidRDefault="00527E9B" w:rsidP="00527E9B">
      <w:pPr>
        <w:pStyle w:val="ListParagraph"/>
        <w:spacing w:after="0"/>
        <w:ind w:left="1080"/>
        <w:rPr>
          <w:sz w:val="28"/>
          <w:szCs w:val="28"/>
        </w:rPr>
      </w:pPr>
    </w:p>
    <w:p w:rsidR="00527E9B" w:rsidRDefault="00527E9B" w:rsidP="00527E9B">
      <w:pPr>
        <w:pStyle w:val="ListParagraph"/>
        <w:numPr>
          <w:ilvl w:val="0"/>
          <w:numId w:val="8"/>
        </w:numPr>
        <w:spacing w:after="0"/>
        <w:ind w:left="567"/>
        <w:rPr>
          <w:sz w:val="28"/>
          <w:szCs w:val="28"/>
        </w:rPr>
      </w:pPr>
      <w:r>
        <w:rPr>
          <w:b/>
          <w:sz w:val="28"/>
          <w:szCs w:val="28"/>
        </w:rPr>
        <w:t>Lưu ý</w:t>
      </w:r>
      <w:r>
        <w:rPr>
          <w:sz w:val="28"/>
          <w:szCs w:val="28"/>
        </w:rPr>
        <w:t>:</w:t>
      </w:r>
    </w:p>
    <w:p w:rsidR="00527E9B" w:rsidRDefault="00527E9B" w:rsidP="00527E9B">
      <w:pPr>
        <w:pStyle w:val="ListParagraph"/>
        <w:numPr>
          <w:ilvl w:val="0"/>
          <w:numId w:val="4"/>
        </w:numPr>
        <w:spacing w:after="0"/>
        <w:rPr>
          <w:sz w:val="28"/>
          <w:szCs w:val="28"/>
        </w:rPr>
      </w:pPr>
      <w:r>
        <w:rPr>
          <w:sz w:val="28"/>
          <w:szCs w:val="28"/>
        </w:rPr>
        <w:t xml:space="preserve">NSD chọn các thông tin cần thiết lập, sao đó bấm nút </w:t>
      </w:r>
      <w:r w:rsidRPr="008F6587">
        <w:rPr>
          <w:b/>
          <w:sz w:val="28"/>
          <w:szCs w:val="28"/>
        </w:rPr>
        <w:t>Ghi</w:t>
      </w:r>
      <w:r>
        <w:rPr>
          <w:sz w:val="28"/>
          <w:szCs w:val="28"/>
        </w:rPr>
        <w:t xml:space="preserve"> để ghi lại. </w:t>
      </w:r>
    </w:p>
    <w:p w:rsidR="00527E9B" w:rsidRDefault="00527E9B" w:rsidP="00527E9B">
      <w:pPr>
        <w:pStyle w:val="ListParagraph"/>
        <w:numPr>
          <w:ilvl w:val="0"/>
          <w:numId w:val="4"/>
        </w:numPr>
        <w:spacing w:after="0"/>
        <w:rPr>
          <w:sz w:val="28"/>
          <w:szCs w:val="28"/>
        </w:rPr>
      </w:pPr>
      <w:r>
        <w:rPr>
          <w:sz w:val="28"/>
          <w:szCs w:val="28"/>
        </w:rPr>
        <w:t>Sau khi thiết lập thay đổi quy trình xử lý lệnh, cần khởi động lại chương trình truyền thông để cập nhật các thông số mới.</w:t>
      </w:r>
    </w:p>
    <w:p w:rsidR="00527E9B" w:rsidRDefault="00527E9B" w:rsidP="00527E9B">
      <w:pPr>
        <w:pStyle w:val="ListParagraph"/>
        <w:numPr>
          <w:ilvl w:val="0"/>
          <w:numId w:val="4"/>
        </w:numPr>
        <w:spacing w:after="0"/>
        <w:rPr>
          <w:sz w:val="28"/>
          <w:szCs w:val="28"/>
        </w:rPr>
      </w:pPr>
      <w:r>
        <w:rPr>
          <w:sz w:val="28"/>
          <w:szCs w:val="28"/>
        </w:rPr>
        <w:t>Trường hợp trong ngày đã phát sinh giao dịch thanh toán, NSD chỉ có thể xem thông tin, không thay đổi được quy trình đã chọn.</w:t>
      </w:r>
    </w:p>
    <w:p w:rsidR="00527E9B" w:rsidRDefault="00527E9B" w:rsidP="00527E9B">
      <w:pPr>
        <w:pStyle w:val="ListParagraph"/>
        <w:numPr>
          <w:ilvl w:val="0"/>
          <w:numId w:val="4"/>
        </w:numPr>
        <w:spacing w:after="0"/>
        <w:rPr>
          <w:sz w:val="28"/>
          <w:szCs w:val="28"/>
        </w:rPr>
      </w:pPr>
      <w:r>
        <w:rPr>
          <w:sz w:val="28"/>
          <w:szCs w:val="28"/>
        </w:rPr>
        <w:t xml:space="preserve">Tại chức năng </w:t>
      </w:r>
      <w:r w:rsidRPr="003668BC">
        <w:rPr>
          <w:b/>
          <w:sz w:val="28"/>
          <w:szCs w:val="28"/>
        </w:rPr>
        <w:t xml:space="preserve">Giao dịch đi </w:t>
      </w:r>
      <w:r w:rsidRPr="003668BC">
        <w:rPr>
          <w:b/>
          <w:sz w:val="28"/>
          <w:szCs w:val="28"/>
        </w:rPr>
        <w:sym w:font="Wingdings" w:char="F0E0"/>
      </w:r>
      <w:r w:rsidRPr="003668BC">
        <w:rPr>
          <w:b/>
          <w:sz w:val="28"/>
          <w:szCs w:val="28"/>
        </w:rPr>
        <w:t xml:space="preserve"> F. Kiểm tra lệnh chuyển tiền</w:t>
      </w:r>
      <w:r>
        <w:rPr>
          <w:sz w:val="28"/>
          <w:szCs w:val="28"/>
        </w:rPr>
        <w:t xml:space="preserve"> và </w:t>
      </w:r>
      <w:r w:rsidRPr="003668BC">
        <w:rPr>
          <w:b/>
          <w:sz w:val="28"/>
          <w:szCs w:val="28"/>
        </w:rPr>
        <w:t>G. Kiểm soát lệnh chuyển tiền</w:t>
      </w:r>
      <w:proofErr w:type="gramStart"/>
      <w:r>
        <w:rPr>
          <w:sz w:val="28"/>
          <w:szCs w:val="28"/>
        </w:rPr>
        <w:t>,  để</w:t>
      </w:r>
      <w:proofErr w:type="gramEnd"/>
      <w:r>
        <w:rPr>
          <w:sz w:val="28"/>
          <w:szCs w:val="28"/>
        </w:rPr>
        <w:t xml:space="preserve"> truy vấn danh sách giao dịch cần kiểm tra hoặc </w:t>
      </w:r>
      <w:r>
        <w:rPr>
          <w:sz w:val="28"/>
          <w:szCs w:val="28"/>
        </w:rPr>
        <w:lastRenderedPageBreak/>
        <w:t xml:space="preserve">duyệt, NSD chọn </w:t>
      </w:r>
      <w:r w:rsidRPr="003668BC">
        <w:rPr>
          <w:b/>
          <w:sz w:val="28"/>
          <w:szCs w:val="28"/>
        </w:rPr>
        <w:t>Loại chứng từ</w:t>
      </w:r>
      <w:r>
        <w:rPr>
          <w:b/>
          <w:sz w:val="28"/>
          <w:szCs w:val="28"/>
        </w:rPr>
        <w:t xml:space="preserve"> </w:t>
      </w:r>
      <w:r>
        <w:rPr>
          <w:sz w:val="28"/>
          <w:szCs w:val="28"/>
        </w:rPr>
        <w:t xml:space="preserve">là </w:t>
      </w:r>
      <w:r w:rsidRPr="003668BC">
        <w:rPr>
          <w:b/>
          <w:sz w:val="28"/>
          <w:szCs w:val="28"/>
        </w:rPr>
        <w:t>Chứng từ giấy</w:t>
      </w:r>
      <w:r>
        <w:rPr>
          <w:sz w:val="28"/>
          <w:szCs w:val="28"/>
        </w:rPr>
        <w:t xml:space="preserve"> hoặc </w:t>
      </w:r>
      <w:r w:rsidRPr="003668BC">
        <w:rPr>
          <w:b/>
          <w:sz w:val="28"/>
          <w:szCs w:val="28"/>
        </w:rPr>
        <w:t>Chứng từ điện tử</w:t>
      </w:r>
      <w:r>
        <w:rPr>
          <w:b/>
          <w:sz w:val="28"/>
          <w:szCs w:val="28"/>
        </w:rPr>
        <w:t xml:space="preserve">, </w:t>
      </w:r>
      <w:r>
        <w:rPr>
          <w:sz w:val="28"/>
          <w:szCs w:val="28"/>
        </w:rPr>
        <w:t xml:space="preserve"> sau đó bấm nút </w:t>
      </w:r>
      <w:r w:rsidRPr="003668BC">
        <w:rPr>
          <w:b/>
          <w:sz w:val="28"/>
          <w:szCs w:val="28"/>
        </w:rPr>
        <w:t>Truy vấn</w:t>
      </w:r>
      <w:r>
        <w:rPr>
          <w:sz w:val="28"/>
          <w:szCs w:val="28"/>
        </w:rPr>
        <w:t>, ứng dụng sẽ hiển thị các giao dịch thỏa mãn điều kiện.</w:t>
      </w:r>
    </w:p>
    <w:p w:rsidR="00527E9B" w:rsidRPr="00002237" w:rsidRDefault="00527E9B" w:rsidP="00527E9B">
      <w:pPr>
        <w:pStyle w:val="ListParagraph"/>
        <w:spacing w:after="0"/>
        <w:ind w:left="0"/>
        <w:jc w:val="center"/>
        <w:rPr>
          <w:sz w:val="28"/>
          <w:szCs w:val="28"/>
        </w:rPr>
      </w:pPr>
      <w:r>
        <w:rPr>
          <w:noProof/>
          <w:sz w:val="28"/>
          <w:szCs w:val="28"/>
          <w:lang w:val="vi-VN" w:eastAsia="vi-VN"/>
        </w:rPr>
        <w:drawing>
          <wp:inline distT="0" distB="0" distL="0" distR="0" wp14:anchorId="5E54973E" wp14:editId="6E3B061A">
            <wp:extent cx="5288179" cy="2584704"/>
            <wp:effectExtent l="19050" t="19050" r="2730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5461" cy="2593151"/>
                    </a:xfrm>
                    <a:prstGeom prst="rect">
                      <a:avLst/>
                    </a:prstGeom>
                    <a:noFill/>
                    <a:ln>
                      <a:solidFill>
                        <a:schemeClr val="accent1"/>
                      </a:solidFill>
                    </a:ln>
                  </pic:spPr>
                </pic:pic>
              </a:graphicData>
            </a:graphic>
          </wp:inline>
        </w:drawing>
      </w:r>
    </w:p>
    <w:p w:rsidR="00527E9B" w:rsidRPr="006B1DCB" w:rsidRDefault="00527E9B" w:rsidP="00527E9B"/>
    <w:p w:rsidR="00EB4D89" w:rsidRDefault="00527E9B"/>
    <w:sectPr w:rsidR="00EB4D89" w:rsidSect="003D2C15">
      <w:footerReference w:type="default" r:id="rId35"/>
      <w:footerReference w:type="first" r:id="rId36"/>
      <w:pgSz w:w="11907" w:h="16840" w:code="9"/>
      <w:pgMar w:top="1134" w:right="851" w:bottom="1134" w:left="1350" w:header="142" w:footer="337"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limChe">
    <w:altName w:val="Arial Unicode MS"/>
    <w:panose1 w:val="020B0609000101010101"/>
    <w:charset w:val="81"/>
    <w:family w:val="modern"/>
    <w:pitch w:val="fixed"/>
    <w:sig w:usb0="B00002AF" w:usb1="69D77CFB" w:usb2="00000030" w:usb3="00000000" w:csb0="000800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Look w:val="04A0" w:firstRow="1" w:lastRow="0" w:firstColumn="1" w:lastColumn="0" w:noHBand="0" w:noVBand="1"/>
    </w:tblPr>
    <w:tblGrid>
      <w:gridCol w:w="2093"/>
      <w:gridCol w:w="5245"/>
      <w:gridCol w:w="2126"/>
    </w:tblGrid>
    <w:tr w:rsidR="0087213C" w:rsidRPr="00140B54" w:rsidTr="008D7DA8">
      <w:trPr>
        <w:trHeight w:val="703"/>
      </w:trPr>
      <w:tc>
        <w:tcPr>
          <w:tcW w:w="2093" w:type="dxa"/>
          <w:shd w:val="clear" w:color="auto" w:fill="auto"/>
          <w:vAlign w:val="center"/>
        </w:tcPr>
        <w:p w:rsidR="0087213C" w:rsidRPr="00140B54" w:rsidRDefault="00527E9B" w:rsidP="000166B3">
          <w:pPr>
            <w:pStyle w:val="Header"/>
            <w:tabs>
              <w:tab w:val="right" w:pos="2974"/>
            </w:tabs>
            <w:rPr>
              <w:sz w:val="26"/>
              <w:szCs w:val="26"/>
            </w:rPr>
          </w:pPr>
          <w:r>
            <w:rPr>
              <w:noProof/>
              <w:sz w:val="26"/>
              <w:szCs w:val="26"/>
              <w:lang w:val="vi-VN" w:eastAsia="vi-VN"/>
            </w:rPr>
            <w:drawing>
              <wp:inline distT="0" distB="0" distL="0" distR="0" wp14:anchorId="135012AB" wp14:editId="01E8EBD6">
                <wp:extent cx="647700" cy="457200"/>
                <wp:effectExtent l="0" t="0" r="0" b="0"/>
                <wp:docPr id="7" name="Picture 7" descr="Description: C:\Users\Administrator\Desktop\11\Logo SBV_39_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dministrator\Desktop\11\Logo SBV_39_Transparent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p>
      </w:tc>
      <w:tc>
        <w:tcPr>
          <w:tcW w:w="5245" w:type="dxa"/>
          <w:shd w:val="clear" w:color="auto" w:fill="auto"/>
          <w:vAlign w:val="center"/>
        </w:tcPr>
        <w:p w:rsidR="0087213C" w:rsidRDefault="00527E9B" w:rsidP="000166B3">
          <w:pPr>
            <w:pStyle w:val="Header"/>
            <w:jc w:val="center"/>
            <w:rPr>
              <w:rFonts w:ascii="Times New Roman" w:hAnsi="Times New Roman"/>
              <w:sz w:val="28"/>
              <w:szCs w:val="28"/>
            </w:rPr>
          </w:pPr>
          <w:r>
            <w:rPr>
              <w:rFonts w:ascii="Times New Roman" w:hAnsi="Times New Roman"/>
              <w:sz w:val="28"/>
              <w:szCs w:val="28"/>
            </w:rPr>
            <w:t>Hư</w:t>
          </w:r>
          <w:r>
            <w:rPr>
              <w:rFonts w:ascii="Times New Roman" w:hAnsi="Times New Roman"/>
              <w:sz w:val="28"/>
              <w:szCs w:val="28"/>
            </w:rPr>
            <w:t>ớ</w:t>
          </w:r>
          <w:r>
            <w:rPr>
              <w:rFonts w:ascii="Times New Roman" w:hAnsi="Times New Roman"/>
              <w:sz w:val="28"/>
              <w:szCs w:val="28"/>
            </w:rPr>
            <w:t>ng d</w:t>
          </w:r>
          <w:r>
            <w:rPr>
              <w:rFonts w:ascii="Times New Roman" w:hAnsi="Times New Roman"/>
              <w:sz w:val="28"/>
              <w:szCs w:val="28"/>
            </w:rPr>
            <w:t>ẫ</w:t>
          </w:r>
          <w:r>
            <w:rPr>
              <w:rFonts w:ascii="Times New Roman" w:hAnsi="Times New Roman"/>
              <w:sz w:val="28"/>
              <w:szCs w:val="28"/>
            </w:rPr>
            <w:t>n c</w:t>
          </w:r>
          <w:r>
            <w:rPr>
              <w:rFonts w:ascii="Times New Roman" w:hAnsi="Times New Roman"/>
              <w:sz w:val="28"/>
              <w:szCs w:val="28"/>
            </w:rPr>
            <w:t>ậ</w:t>
          </w:r>
          <w:r>
            <w:rPr>
              <w:rFonts w:ascii="Times New Roman" w:hAnsi="Times New Roman"/>
              <w:sz w:val="28"/>
              <w:szCs w:val="28"/>
            </w:rPr>
            <w:t>p nh</w:t>
          </w:r>
          <w:r>
            <w:rPr>
              <w:rFonts w:ascii="Times New Roman" w:hAnsi="Times New Roman"/>
              <w:sz w:val="28"/>
              <w:szCs w:val="28"/>
            </w:rPr>
            <w:t>ậ</w:t>
          </w:r>
          <w:r>
            <w:rPr>
              <w:rFonts w:ascii="Times New Roman" w:hAnsi="Times New Roman"/>
              <w:sz w:val="28"/>
              <w:szCs w:val="28"/>
            </w:rPr>
            <w:t xml:space="preserve">t chương trình CITAD </w:t>
          </w:r>
        </w:p>
        <w:p w:rsidR="0087213C" w:rsidRPr="00F34519" w:rsidRDefault="00527E9B" w:rsidP="000166B3">
          <w:pPr>
            <w:pStyle w:val="Header"/>
            <w:jc w:val="center"/>
            <w:rPr>
              <w:rFonts w:ascii="Times New Roman" w:hAnsi="Times New Roman"/>
              <w:sz w:val="28"/>
              <w:szCs w:val="28"/>
            </w:rPr>
          </w:pPr>
          <w:r>
            <w:rPr>
              <w:rFonts w:ascii="Times New Roman" w:hAnsi="Times New Roman"/>
              <w:sz w:val="28"/>
              <w:szCs w:val="28"/>
            </w:rPr>
            <w:t>phiên b</w:t>
          </w:r>
          <w:r>
            <w:rPr>
              <w:rFonts w:ascii="Times New Roman" w:hAnsi="Times New Roman"/>
              <w:sz w:val="28"/>
              <w:szCs w:val="28"/>
            </w:rPr>
            <w:t>ả</w:t>
          </w:r>
          <w:r>
            <w:rPr>
              <w:rFonts w:ascii="Times New Roman" w:hAnsi="Times New Roman"/>
              <w:sz w:val="28"/>
              <w:szCs w:val="28"/>
            </w:rPr>
            <w:t>n 4.0.0.6.0.0</w:t>
          </w:r>
        </w:p>
      </w:tc>
      <w:tc>
        <w:tcPr>
          <w:tcW w:w="2126" w:type="dxa"/>
          <w:shd w:val="clear" w:color="auto" w:fill="auto"/>
          <w:vAlign w:val="bottom"/>
        </w:tcPr>
        <w:p w:rsidR="0087213C" w:rsidRPr="00F34519" w:rsidRDefault="00527E9B" w:rsidP="000166B3">
          <w:pPr>
            <w:pStyle w:val="Footer"/>
            <w:jc w:val="right"/>
            <w:rPr>
              <w:rFonts w:ascii="Times New Roman" w:hAnsi="Times New Roman"/>
              <w:sz w:val="28"/>
              <w:szCs w:val="28"/>
            </w:rPr>
          </w:pPr>
          <w:r w:rsidRPr="00F34519">
            <w:rPr>
              <w:rFonts w:ascii="Times New Roman" w:hAnsi="Times New Roman"/>
              <w:sz w:val="28"/>
              <w:szCs w:val="28"/>
            </w:rPr>
            <w:fldChar w:fldCharType="begin"/>
          </w:r>
          <w:r w:rsidRPr="00F34519">
            <w:rPr>
              <w:rFonts w:ascii="Times New Roman" w:hAnsi="Times New Roman"/>
              <w:sz w:val="28"/>
              <w:szCs w:val="28"/>
            </w:rPr>
            <w:instrText xml:space="preserve"> PAGE </w:instrText>
          </w:r>
          <w:r w:rsidRPr="00F34519">
            <w:rPr>
              <w:rFonts w:ascii="Times New Roman" w:hAnsi="Times New Roman"/>
              <w:sz w:val="28"/>
              <w:szCs w:val="28"/>
            </w:rPr>
            <w:fldChar w:fldCharType="separate"/>
          </w:r>
          <w:r>
            <w:rPr>
              <w:rFonts w:ascii="Times New Roman" w:hAnsi="Times New Roman"/>
              <w:noProof/>
              <w:sz w:val="28"/>
              <w:szCs w:val="28"/>
            </w:rPr>
            <w:t>2</w:t>
          </w:r>
          <w:r w:rsidRPr="00F34519">
            <w:rPr>
              <w:rFonts w:ascii="Times New Roman" w:hAnsi="Times New Roman"/>
              <w:sz w:val="28"/>
              <w:szCs w:val="28"/>
            </w:rPr>
            <w:fldChar w:fldCharType="end"/>
          </w:r>
          <w:r w:rsidRPr="00F34519">
            <w:rPr>
              <w:rFonts w:ascii="Times New Roman" w:hAnsi="Times New Roman"/>
              <w:sz w:val="28"/>
              <w:szCs w:val="28"/>
            </w:rPr>
            <w:t xml:space="preserve">/ </w:t>
          </w:r>
          <w:r w:rsidRPr="00F34519">
            <w:rPr>
              <w:rFonts w:ascii="Times New Roman" w:hAnsi="Times New Roman"/>
              <w:sz w:val="28"/>
              <w:szCs w:val="28"/>
            </w:rPr>
            <w:fldChar w:fldCharType="begin"/>
          </w:r>
          <w:r w:rsidRPr="00F34519">
            <w:rPr>
              <w:rFonts w:ascii="Times New Roman" w:hAnsi="Times New Roman"/>
              <w:sz w:val="28"/>
              <w:szCs w:val="28"/>
            </w:rPr>
            <w:instrText xml:space="preserve"> NUMPAGES  </w:instrText>
          </w:r>
          <w:r w:rsidRPr="00F34519">
            <w:rPr>
              <w:rFonts w:ascii="Times New Roman" w:hAnsi="Times New Roman"/>
              <w:sz w:val="28"/>
              <w:szCs w:val="28"/>
            </w:rPr>
            <w:fldChar w:fldCharType="separate"/>
          </w:r>
          <w:r>
            <w:rPr>
              <w:rFonts w:ascii="Times New Roman" w:hAnsi="Times New Roman"/>
              <w:noProof/>
              <w:sz w:val="28"/>
              <w:szCs w:val="28"/>
            </w:rPr>
            <w:t>23</w:t>
          </w:r>
          <w:r w:rsidRPr="00F34519">
            <w:rPr>
              <w:rFonts w:ascii="Times New Roman" w:hAnsi="Times New Roman"/>
              <w:noProof/>
              <w:sz w:val="28"/>
              <w:szCs w:val="28"/>
            </w:rPr>
            <w:fldChar w:fldCharType="end"/>
          </w:r>
        </w:p>
        <w:p w:rsidR="0087213C" w:rsidRPr="00F34519" w:rsidRDefault="00527E9B" w:rsidP="000166B3">
          <w:pPr>
            <w:pStyle w:val="Header"/>
            <w:jc w:val="right"/>
            <w:rPr>
              <w:rFonts w:ascii="Times New Roman" w:hAnsi="Times New Roman"/>
              <w:sz w:val="28"/>
              <w:szCs w:val="28"/>
            </w:rPr>
          </w:pPr>
        </w:p>
      </w:tc>
    </w:tr>
  </w:tbl>
  <w:p w:rsidR="0087213C" w:rsidRDefault="00527E9B" w:rsidP="008D7DA8">
    <w:pPr>
      <w:spacing w:before="0" w:after="0"/>
      <w:jc w:val="right"/>
    </w:pPr>
    <w:r>
      <w:rPr>
        <w:noProof/>
        <w:lang w:val="vi-VN" w:eastAsia="vi-VN"/>
      </w:rPr>
      <mc:AlternateContent>
        <mc:Choice Requires="wps">
          <w:drawing>
            <wp:anchor distT="0" distB="0" distL="114300" distR="114300" simplePos="0" relativeHeight="251660288" behindDoc="0" locked="0" layoutInCell="1" allowOverlap="1" wp14:anchorId="57BD7FD4" wp14:editId="1BDDDAE2">
              <wp:simplePos x="0" y="0"/>
              <wp:positionH relativeFrom="column">
                <wp:posOffset>-1155700</wp:posOffset>
              </wp:positionH>
              <wp:positionV relativeFrom="paragraph">
                <wp:posOffset>62865</wp:posOffset>
              </wp:positionV>
              <wp:extent cx="7669530" cy="45085"/>
              <wp:effectExtent l="0" t="0" r="7620" b="0"/>
              <wp:wrapNone/>
              <wp:docPr id="945"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45085"/>
                      </a:xfrm>
                      <a:prstGeom prst="rect">
                        <a:avLst/>
                      </a:prstGeom>
                      <a:solidFill>
                        <a:srgbClr val="7D5F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5" o:spid="_x0000_s1026" style="position:absolute;margin-left:-91pt;margin-top:4.95pt;width:603.9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" fillcolor="#7d5f32" stroked="f" strokeweight="2pt">
              <v:path arrowok="t"/>
            </v:rect>
          </w:pict>
        </mc:Fallback>
      </mc:AlternateContent>
    </w:r>
    <w:r>
      <w:rPr>
        <w:noProof/>
        <w:lang w:val="vi-VN" w:eastAsia="vi-VN"/>
      </w:rPr>
      <mc:AlternateContent>
        <mc:Choice Requires="wps">
          <w:drawing>
            <wp:anchor distT="0" distB="0" distL="114300" distR="114300" simplePos="0" relativeHeight="251659264" behindDoc="0" locked="0" layoutInCell="1" allowOverlap="1" wp14:anchorId="2922D50A" wp14:editId="3853984E">
              <wp:simplePos x="0" y="0"/>
              <wp:positionH relativeFrom="column">
                <wp:posOffset>-1102360</wp:posOffset>
              </wp:positionH>
              <wp:positionV relativeFrom="paragraph">
                <wp:posOffset>165735</wp:posOffset>
              </wp:positionV>
              <wp:extent cx="7614285" cy="209550"/>
              <wp:effectExtent l="0" t="0" r="5715" b="0"/>
              <wp:wrapNone/>
              <wp:docPr id="94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4285" cy="209550"/>
                      </a:xfrm>
                      <a:prstGeom prst="rect">
                        <a:avLst/>
                      </a:prstGeom>
                      <a:solidFill>
                        <a:srgbClr val="7D5F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42" o:spid="_x0000_s1026" style="position:absolute;margin-left:-86.8pt;margin-top:13.05pt;width:599.5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" fillcolor="#7d5f32" stroked="f" strokeweight="2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13C" w:rsidRDefault="00527E9B">
    <w:pPr>
      <w:pStyle w:val="Footer"/>
    </w:pPr>
    <w:r>
      <w:rPr>
        <w:noProof/>
        <w:lang w:val="vi-VN" w:eastAsia="vi-VN"/>
      </w:rPr>
      <mc:AlternateContent>
        <mc:Choice Requires="wps">
          <w:drawing>
            <wp:anchor distT="0" distB="0" distL="114300" distR="114300" simplePos="0" relativeHeight="251662336" behindDoc="0" locked="0" layoutInCell="1" allowOverlap="1" wp14:anchorId="574A8B93" wp14:editId="61D97A2A">
              <wp:simplePos x="0" y="0"/>
              <wp:positionH relativeFrom="column">
                <wp:posOffset>-1100455</wp:posOffset>
              </wp:positionH>
              <wp:positionV relativeFrom="paragraph">
                <wp:posOffset>136525</wp:posOffset>
              </wp:positionV>
              <wp:extent cx="7583805" cy="45085"/>
              <wp:effectExtent l="0" t="0" r="0" b="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3805" cy="45085"/>
                      </a:xfrm>
                      <a:prstGeom prst="rect">
                        <a:avLst/>
                      </a:prstGeom>
                      <a:solidFill>
                        <a:srgbClr val="7D5F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0" o:spid="_x0000_s1026" style="position:absolute;margin-left:-86.65pt;margin-top:10.75pt;width:597.1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" fillcolor="#7d5f32" stroked="f" strokeweight="2pt">
              <v:path arrowok="t"/>
            </v:rect>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6F308F72" wp14:editId="34FC01B9">
              <wp:simplePos x="0" y="0"/>
              <wp:positionH relativeFrom="column">
                <wp:posOffset>-1111885</wp:posOffset>
              </wp:positionH>
              <wp:positionV relativeFrom="paragraph">
                <wp:posOffset>260985</wp:posOffset>
              </wp:positionV>
              <wp:extent cx="7614285" cy="209550"/>
              <wp:effectExtent l="0" t="0" r="571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4285" cy="209550"/>
                      </a:xfrm>
                      <a:prstGeom prst="rect">
                        <a:avLst/>
                      </a:prstGeom>
                      <a:solidFill>
                        <a:srgbClr val="7D5F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 o:spid="_x0000_s1026" style="position:absolute;margin-left:-87.55pt;margin-top:20.55pt;width:599.5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" fillcolor="#7d5f32" stroked="f" strokeweight="2pt">
              <v:path arrowok="t"/>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pt;height:11.5pt" o:bullet="t">
        <v:imagedata r:id="rId1" o:title="mso7"/>
      </v:shape>
    </w:pict>
  </w:numPicBullet>
  <w:numPicBullet w:numPicBulletId="1">
    <w:pict>
      <v:shape id="_x0000_i1044" type="#_x0000_t75" style="width:9.2pt;height:9.2pt" o:bullet="t">
        <v:imagedata r:id="rId2" o:title="BD14581_"/>
      </v:shape>
    </w:pict>
  </w:numPicBullet>
  <w:abstractNum w:abstractNumId="0">
    <w:nsid w:val="FFFFFF83"/>
    <w:multiLevelType w:val="singleLevel"/>
    <w:tmpl w:val="D6D69214"/>
    <w:lvl w:ilvl="0">
      <w:start w:val="1"/>
      <w:numFmt w:val="bullet"/>
      <w:pStyle w:val="ListBullet2"/>
      <w:lvlText w:val=""/>
      <w:lvlPicBulletId w:val="0"/>
      <w:lvlJc w:val="left"/>
      <w:pPr>
        <w:ind w:left="717" w:hanging="360"/>
      </w:pPr>
      <w:rPr>
        <w:rFonts w:ascii="Symbol" w:hAnsi="Symbol" w:hint="default"/>
        <w:color w:val="auto"/>
      </w:rPr>
    </w:lvl>
  </w:abstractNum>
  <w:abstractNum w:abstractNumId="1">
    <w:nsid w:val="06E9441E"/>
    <w:multiLevelType w:val="hybridMultilevel"/>
    <w:tmpl w:val="F93C29B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3D26452"/>
    <w:multiLevelType w:val="hybridMultilevel"/>
    <w:tmpl w:val="D85024B2"/>
    <w:lvl w:ilvl="0" w:tplc="04090005">
      <w:start w:val="1"/>
      <w:numFmt w:val="bullet"/>
      <w:lvlText w:val=""/>
      <w:lvlJc w:val="left"/>
      <w:pPr>
        <w:ind w:left="2291" w:hanging="360"/>
      </w:pPr>
      <w:rPr>
        <w:rFonts w:ascii="Wingdings" w:hAnsi="Wingdings"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3">
    <w:nsid w:val="2FA33ABD"/>
    <w:multiLevelType w:val="hybridMultilevel"/>
    <w:tmpl w:val="2318B32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30D351D7"/>
    <w:multiLevelType w:val="hybridMultilevel"/>
    <w:tmpl w:val="6310D89C"/>
    <w:lvl w:ilvl="0" w:tplc="8878C95E">
      <w:numFmt w:val="bullet"/>
      <w:lvlText w:val="-"/>
      <w:lvlJc w:val="left"/>
      <w:pPr>
        <w:ind w:left="1080" w:hanging="360"/>
      </w:pPr>
      <w:rPr>
        <w:rFonts w:ascii="Arial" w:eastAsia="MS Mincho" w:hAnsi="Arial" w:cs="Arial" w:hint="default"/>
        <w:sz w:val="2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50E2583"/>
    <w:multiLevelType w:val="hybridMultilevel"/>
    <w:tmpl w:val="2D28D160"/>
    <w:lvl w:ilvl="0" w:tplc="DC680972">
      <w:start w:val="1"/>
      <w:numFmt w:val="bullet"/>
      <w:pStyle w:val="ListBullet3"/>
      <w:lvlText w:val=""/>
      <w:lvlPicBulletId w:val="1"/>
      <w:lvlJc w:val="left"/>
      <w:pPr>
        <w:tabs>
          <w:tab w:val="num" w:pos="-153"/>
        </w:tabs>
        <w:ind w:left="1002" w:hanging="288"/>
      </w:pPr>
      <w:rPr>
        <w:rFonts w:ascii="Symbol" w:hAnsi="Symbol" w:hint="default"/>
        <w:color w:val="auto"/>
      </w:rPr>
    </w:lvl>
    <w:lvl w:ilvl="1" w:tplc="04090003">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6">
    <w:nsid w:val="6D7568C5"/>
    <w:multiLevelType w:val="hybridMultilevel"/>
    <w:tmpl w:val="B10ED654"/>
    <w:lvl w:ilvl="0" w:tplc="BC5CCF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5764E8"/>
    <w:multiLevelType w:val="multilevel"/>
    <w:tmpl w:val="EC7879D6"/>
    <w:lvl w:ilvl="0">
      <w:start w:val="1"/>
      <w:numFmt w:val="upperLetter"/>
      <w:pStyle w:val="Heading1"/>
      <w:lvlText w:val="%1."/>
      <w:lvlJc w:val="left"/>
      <w:pPr>
        <w:tabs>
          <w:tab w:val="num" w:pos="432"/>
        </w:tabs>
        <w:ind w:left="432" w:hanging="432"/>
      </w:pPr>
      <w:rPr>
        <w:rFonts w:hint="default"/>
      </w:rPr>
    </w:lvl>
    <w:lvl w:ilvl="1">
      <w:start w:val="1"/>
      <w:numFmt w:val="none"/>
      <w:pStyle w:val="Heading2"/>
      <w:lvlText w:val="%2"/>
      <w:lvlJc w:val="left"/>
      <w:pPr>
        <w:tabs>
          <w:tab w:val="num" w:pos="432"/>
        </w:tabs>
        <w:ind w:left="432" w:hanging="432"/>
      </w:pPr>
      <w:rPr>
        <w:rFonts w:hint="default"/>
      </w:rPr>
    </w:lvl>
    <w:lvl w:ilvl="2">
      <w:start w:val="1"/>
      <w:numFmt w:val="decimal"/>
      <w:pStyle w:val="Heading3"/>
      <w:lvlText w:val="%3."/>
      <w:lvlJc w:val="left"/>
      <w:pPr>
        <w:tabs>
          <w:tab w:val="num" w:pos="432"/>
        </w:tabs>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3.%4."/>
      <w:lvlJc w:val="left"/>
      <w:pPr>
        <w:tabs>
          <w:tab w:val="num" w:pos="432"/>
        </w:tabs>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3.%4.%5."/>
      <w:lvlJc w:val="left"/>
      <w:pPr>
        <w:tabs>
          <w:tab w:val="num" w:pos="720"/>
        </w:tabs>
        <w:ind w:left="720" w:hanging="720"/>
      </w:pPr>
      <w:rPr>
        <w:rFonts w:hint="default"/>
      </w:rPr>
    </w:lvl>
    <w:lvl w:ilvl="5">
      <w:start w:val="1"/>
      <w:numFmt w:val="decimal"/>
      <w:pStyle w:val="Heading6"/>
      <w:lvlText w:val="%3.%4.%5.%6."/>
      <w:lvlJc w:val="left"/>
      <w:pPr>
        <w:tabs>
          <w:tab w:val="num" w:pos="432"/>
        </w:tabs>
        <w:ind w:left="432" w:hanging="432"/>
      </w:pPr>
      <w:rPr>
        <w:rFonts w:hint="default"/>
        <w:sz w:val="28"/>
        <w:szCs w:val="28"/>
      </w:rPr>
    </w:lvl>
    <w:lvl w:ilvl="6">
      <w:start w:val="1"/>
      <w:numFmt w:val="lowerLetter"/>
      <w:pStyle w:val="Heading7"/>
      <w:lvlText w:val="%7."/>
      <w:lvlJc w:val="left"/>
      <w:pPr>
        <w:tabs>
          <w:tab w:val="num" w:pos="432"/>
        </w:tabs>
        <w:ind w:left="432" w:hanging="432"/>
      </w:pPr>
      <w:rPr>
        <w:rFonts w:hint="default"/>
      </w:rPr>
    </w:lvl>
    <w:lvl w:ilvl="7">
      <w:start w:val="1"/>
      <w:numFmt w:val="decimal"/>
      <w:pStyle w:val="Heading8"/>
      <w:lvlText w:val="%7.%8."/>
      <w:lvlJc w:val="left"/>
      <w:pPr>
        <w:tabs>
          <w:tab w:val="num" w:pos="432"/>
        </w:tabs>
        <w:ind w:left="432" w:hanging="432"/>
      </w:pPr>
      <w:rPr>
        <w:rFonts w:hint="default"/>
      </w:rPr>
    </w:lvl>
    <w:lvl w:ilvl="8">
      <w:start w:val="1"/>
      <w:numFmt w:val="decimal"/>
      <w:pStyle w:val="Heading9"/>
      <w:lvlText w:val="[%9]"/>
      <w:lvlJc w:val="left"/>
      <w:pPr>
        <w:tabs>
          <w:tab w:val="num" w:pos="432"/>
        </w:tabs>
        <w:ind w:left="432" w:hanging="432"/>
      </w:pPr>
      <w:rPr>
        <w:rFonts w:hint="default"/>
      </w:rPr>
    </w:lvl>
  </w:abstractNum>
  <w:num w:numId="1">
    <w:abstractNumId w:val="0"/>
  </w:num>
  <w:num w:numId="2">
    <w:abstractNumId w:val="7"/>
  </w:num>
  <w:num w:numId="3">
    <w:abstractNumId w:val="5"/>
  </w:num>
  <w:num w:numId="4">
    <w:abstractNumId w:val="4"/>
  </w:num>
  <w:num w:numId="5">
    <w:abstractNumId w:val="6"/>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E9B"/>
    <w:rsid w:val="00527E9B"/>
    <w:rsid w:val="00A57746"/>
    <w:rsid w:val="00C17F8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E9B"/>
    <w:pPr>
      <w:spacing w:before="60" w:after="60" w:line="240" w:lineRule="auto"/>
    </w:pPr>
    <w:rPr>
      <w:rFonts w:ascii="Arial" w:eastAsia="GulimChe" w:hAnsi="Arial" w:cs="Times New Roman"/>
      <w:color w:val="333399"/>
      <w:szCs w:val="20"/>
      <w:lang w:val="en-US" w:eastAsia="ko-KR"/>
    </w:rPr>
  </w:style>
  <w:style w:type="paragraph" w:styleId="Heading1">
    <w:name w:val="heading 1"/>
    <w:aliases w:val="I,큰제목,H1,H11,H12"/>
    <w:basedOn w:val="Normal"/>
    <w:next w:val="Normal"/>
    <w:link w:val="Heading1Char"/>
    <w:qFormat/>
    <w:rsid w:val="00527E9B"/>
    <w:pPr>
      <w:keepNext/>
      <w:pageBreakBefore/>
      <w:numPr>
        <w:numId w:val="2"/>
      </w:numPr>
      <w:spacing w:before="240" w:line="360" w:lineRule="auto"/>
      <w:outlineLvl w:val="0"/>
    </w:pPr>
    <w:rPr>
      <w:b/>
      <w:kern w:val="28"/>
      <w:sz w:val="36"/>
    </w:rPr>
  </w:style>
  <w:style w:type="paragraph" w:styleId="Heading2">
    <w:name w:val="heading 2"/>
    <w:aliases w:val="IBPS H2,제목2,중간제목,H2,H21,H22,H211,H23,H212,H24,H25,H26,H27"/>
    <w:basedOn w:val="Normal"/>
    <w:next w:val="Normal"/>
    <w:link w:val="Heading2Char"/>
    <w:qFormat/>
    <w:rsid w:val="00527E9B"/>
    <w:pPr>
      <w:keepNext/>
      <w:numPr>
        <w:ilvl w:val="1"/>
        <w:numId w:val="2"/>
      </w:numPr>
      <w:spacing w:before="240"/>
      <w:outlineLvl w:val="1"/>
    </w:pPr>
    <w:rPr>
      <w:b/>
      <w:sz w:val="32"/>
    </w:rPr>
  </w:style>
  <w:style w:type="paragraph" w:styleId="Heading3">
    <w:name w:val="heading 3"/>
    <w:basedOn w:val="Normal"/>
    <w:next w:val="Normal"/>
    <w:link w:val="Heading3Char"/>
    <w:qFormat/>
    <w:rsid w:val="00527E9B"/>
    <w:pPr>
      <w:keepNext/>
      <w:numPr>
        <w:ilvl w:val="2"/>
        <w:numId w:val="2"/>
      </w:numPr>
      <w:snapToGrid w:val="0"/>
      <w:spacing w:before="120"/>
      <w:outlineLvl w:val="2"/>
    </w:pPr>
    <w:rPr>
      <w:b/>
      <w:sz w:val="32"/>
    </w:rPr>
  </w:style>
  <w:style w:type="paragraph" w:styleId="Heading4">
    <w:name w:val="heading 4"/>
    <w:aliases w:val="1),제목4,#1,H4,H41,H42,H43,H411,H421,H44,H412,H422,H45,H413,H423,H46,H414,H424,H47,H415,H425,H48,H416,H426,H49,H417,H427"/>
    <w:basedOn w:val="Normal"/>
    <w:next w:val="Normal"/>
    <w:link w:val="Heading4Char"/>
    <w:autoRedefine/>
    <w:qFormat/>
    <w:rsid w:val="00527E9B"/>
    <w:pPr>
      <w:keepNext/>
      <w:numPr>
        <w:ilvl w:val="3"/>
        <w:numId w:val="2"/>
      </w:numPr>
      <w:snapToGrid w:val="0"/>
      <w:spacing w:before="120"/>
      <w:outlineLvl w:val="3"/>
    </w:pPr>
    <w:rPr>
      <w:b/>
      <w:sz w:val="30"/>
    </w:rPr>
  </w:style>
  <w:style w:type="paragraph" w:styleId="Heading5">
    <w:name w:val="heading 5"/>
    <w:basedOn w:val="Normal"/>
    <w:next w:val="Normal"/>
    <w:link w:val="Heading5Char"/>
    <w:autoRedefine/>
    <w:qFormat/>
    <w:rsid w:val="00527E9B"/>
    <w:pPr>
      <w:keepNext/>
      <w:numPr>
        <w:ilvl w:val="4"/>
        <w:numId w:val="2"/>
      </w:numPr>
      <w:spacing w:before="120"/>
      <w:outlineLvl w:val="4"/>
    </w:pPr>
    <w:rPr>
      <w:b/>
      <w:sz w:val="28"/>
      <w:lang w:eastAsia="ja-JP"/>
    </w:rPr>
  </w:style>
  <w:style w:type="paragraph" w:styleId="Heading6">
    <w:name w:val="heading 6"/>
    <w:aliases w:val="(1),DO NOT USE_h6"/>
    <w:basedOn w:val="Normal"/>
    <w:next w:val="Normal"/>
    <w:link w:val="Heading6Char"/>
    <w:qFormat/>
    <w:rsid w:val="00527E9B"/>
    <w:pPr>
      <w:keepNext/>
      <w:numPr>
        <w:ilvl w:val="5"/>
        <w:numId w:val="2"/>
      </w:numPr>
      <w:snapToGrid w:val="0"/>
      <w:spacing w:before="120"/>
      <w:outlineLvl w:val="5"/>
    </w:pPr>
    <w:rPr>
      <w:b/>
      <w:sz w:val="26"/>
      <w:lang w:eastAsia="ja-JP"/>
    </w:rPr>
  </w:style>
  <w:style w:type="paragraph" w:styleId="Heading7">
    <w:name w:val="heading 7"/>
    <w:aliases w:val="(가)"/>
    <w:basedOn w:val="Normal"/>
    <w:next w:val="Normal"/>
    <w:link w:val="Heading7Char"/>
    <w:qFormat/>
    <w:rsid w:val="00527E9B"/>
    <w:pPr>
      <w:keepNext/>
      <w:numPr>
        <w:ilvl w:val="6"/>
        <w:numId w:val="2"/>
      </w:numPr>
      <w:spacing w:before="120"/>
      <w:outlineLvl w:val="6"/>
    </w:pPr>
    <w:rPr>
      <w:b/>
      <w:sz w:val="24"/>
      <w:lang w:val="fr-FR"/>
    </w:rPr>
  </w:style>
  <w:style w:type="paragraph" w:styleId="Heading8">
    <w:name w:val="heading 8"/>
    <w:basedOn w:val="Normal"/>
    <w:next w:val="Normal"/>
    <w:link w:val="Heading8Char"/>
    <w:qFormat/>
    <w:rsid w:val="00527E9B"/>
    <w:pPr>
      <w:keepNext/>
      <w:numPr>
        <w:ilvl w:val="7"/>
        <w:numId w:val="2"/>
      </w:numPr>
      <w:spacing w:before="120"/>
      <w:outlineLvl w:val="7"/>
    </w:pPr>
    <w:rPr>
      <w:b/>
      <w:i/>
    </w:rPr>
  </w:style>
  <w:style w:type="paragraph" w:styleId="Heading9">
    <w:name w:val="heading 9"/>
    <w:aliases w:val="Heading  2"/>
    <w:basedOn w:val="Normal"/>
    <w:next w:val="Normal"/>
    <w:link w:val="Heading9Char"/>
    <w:qFormat/>
    <w:rsid w:val="00527E9B"/>
    <w:pPr>
      <w:keepNext/>
      <w:numPr>
        <w:ilvl w:val="8"/>
        <w:numId w:val="2"/>
      </w:numPr>
      <w:spacing w:before="12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7E9B"/>
    <w:rPr>
      <w:rFonts w:ascii="Arial" w:eastAsia="GulimChe" w:hAnsi="Arial" w:cs="Times New Roman"/>
      <w:b/>
      <w:color w:val="333399"/>
      <w:kern w:val="28"/>
      <w:sz w:val="36"/>
      <w:szCs w:val="20"/>
      <w:lang w:val="en-US" w:eastAsia="ko-KR"/>
    </w:rPr>
  </w:style>
  <w:style w:type="character" w:customStyle="1" w:styleId="Heading2Char">
    <w:name w:val="Heading 2 Char"/>
    <w:basedOn w:val="DefaultParagraphFont"/>
    <w:link w:val="Heading2"/>
    <w:rsid w:val="00527E9B"/>
    <w:rPr>
      <w:rFonts w:ascii="Arial" w:eastAsia="GulimChe" w:hAnsi="Arial" w:cs="Times New Roman"/>
      <w:b/>
      <w:color w:val="333399"/>
      <w:sz w:val="32"/>
      <w:szCs w:val="20"/>
      <w:lang w:val="en-US" w:eastAsia="ko-KR"/>
    </w:rPr>
  </w:style>
  <w:style w:type="character" w:customStyle="1" w:styleId="Heading3Char">
    <w:name w:val="Heading 3 Char"/>
    <w:basedOn w:val="DefaultParagraphFont"/>
    <w:link w:val="Heading3"/>
    <w:rsid w:val="00527E9B"/>
    <w:rPr>
      <w:rFonts w:ascii="Arial" w:eastAsia="GulimChe" w:hAnsi="Arial" w:cs="Times New Roman"/>
      <w:b/>
      <w:color w:val="333399"/>
      <w:sz w:val="32"/>
      <w:szCs w:val="20"/>
      <w:lang w:val="en-US" w:eastAsia="ko-KR"/>
    </w:rPr>
  </w:style>
  <w:style w:type="character" w:customStyle="1" w:styleId="Heading4Char">
    <w:name w:val="Heading 4 Char"/>
    <w:basedOn w:val="DefaultParagraphFont"/>
    <w:link w:val="Heading4"/>
    <w:rsid w:val="00527E9B"/>
    <w:rPr>
      <w:rFonts w:ascii="Arial" w:eastAsia="GulimChe" w:hAnsi="Arial" w:cs="Times New Roman"/>
      <w:b/>
      <w:color w:val="333399"/>
      <w:sz w:val="30"/>
      <w:szCs w:val="20"/>
      <w:lang w:val="en-US" w:eastAsia="ko-KR"/>
    </w:rPr>
  </w:style>
  <w:style w:type="character" w:customStyle="1" w:styleId="Heading5Char">
    <w:name w:val="Heading 5 Char"/>
    <w:basedOn w:val="DefaultParagraphFont"/>
    <w:link w:val="Heading5"/>
    <w:rsid w:val="00527E9B"/>
    <w:rPr>
      <w:rFonts w:ascii="Arial" w:eastAsia="GulimChe" w:hAnsi="Arial" w:cs="Times New Roman"/>
      <w:b/>
      <w:color w:val="333399"/>
      <w:sz w:val="28"/>
      <w:szCs w:val="20"/>
      <w:lang w:val="en-US" w:eastAsia="ja-JP"/>
    </w:rPr>
  </w:style>
  <w:style w:type="character" w:customStyle="1" w:styleId="Heading6Char">
    <w:name w:val="Heading 6 Char"/>
    <w:basedOn w:val="DefaultParagraphFont"/>
    <w:link w:val="Heading6"/>
    <w:rsid w:val="00527E9B"/>
    <w:rPr>
      <w:rFonts w:ascii="Arial" w:eastAsia="GulimChe" w:hAnsi="Arial" w:cs="Times New Roman"/>
      <w:b/>
      <w:color w:val="333399"/>
      <w:sz w:val="26"/>
      <w:szCs w:val="20"/>
      <w:lang w:val="en-US" w:eastAsia="ja-JP"/>
    </w:rPr>
  </w:style>
  <w:style w:type="character" w:customStyle="1" w:styleId="Heading7Char">
    <w:name w:val="Heading 7 Char"/>
    <w:basedOn w:val="DefaultParagraphFont"/>
    <w:link w:val="Heading7"/>
    <w:rsid w:val="00527E9B"/>
    <w:rPr>
      <w:rFonts w:ascii="Arial" w:eastAsia="GulimChe" w:hAnsi="Arial" w:cs="Times New Roman"/>
      <w:b/>
      <w:color w:val="333399"/>
      <w:sz w:val="24"/>
      <w:szCs w:val="20"/>
      <w:lang w:val="fr-FR" w:eastAsia="ko-KR"/>
    </w:rPr>
  </w:style>
  <w:style w:type="character" w:customStyle="1" w:styleId="Heading8Char">
    <w:name w:val="Heading 8 Char"/>
    <w:basedOn w:val="DefaultParagraphFont"/>
    <w:link w:val="Heading8"/>
    <w:rsid w:val="00527E9B"/>
    <w:rPr>
      <w:rFonts w:ascii="Arial" w:eastAsia="GulimChe" w:hAnsi="Arial" w:cs="Times New Roman"/>
      <w:b/>
      <w:i/>
      <w:color w:val="333399"/>
      <w:szCs w:val="20"/>
      <w:lang w:val="en-US" w:eastAsia="ko-KR"/>
    </w:rPr>
  </w:style>
  <w:style w:type="character" w:customStyle="1" w:styleId="Heading9Char">
    <w:name w:val="Heading 9 Char"/>
    <w:basedOn w:val="DefaultParagraphFont"/>
    <w:link w:val="Heading9"/>
    <w:rsid w:val="00527E9B"/>
    <w:rPr>
      <w:rFonts w:ascii="Arial" w:eastAsia="GulimChe" w:hAnsi="Arial" w:cs="Times New Roman"/>
      <w:b/>
      <w:i/>
      <w:color w:val="333399"/>
      <w:szCs w:val="20"/>
      <w:lang w:val="en-US" w:eastAsia="ko-KR"/>
    </w:rPr>
  </w:style>
  <w:style w:type="paragraph" w:styleId="Header">
    <w:name w:val="header"/>
    <w:basedOn w:val="Normal"/>
    <w:link w:val="HeaderChar"/>
    <w:uiPriority w:val="99"/>
    <w:rsid w:val="00527E9B"/>
    <w:pPr>
      <w:tabs>
        <w:tab w:val="center" w:pos="4320"/>
        <w:tab w:val="right" w:pos="8640"/>
      </w:tabs>
      <w:kinsoku w:val="0"/>
      <w:overflowPunct w:val="0"/>
      <w:autoSpaceDE w:val="0"/>
      <w:autoSpaceDN w:val="0"/>
      <w:adjustRightInd w:val="0"/>
      <w:snapToGrid w:val="0"/>
      <w:spacing w:before="40" w:after="40"/>
    </w:pPr>
    <w:rPr>
      <w:sz w:val="18"/>
    </w:rPr>
  </w:style>
  <w:style w:type="character" w:customStyle="1" w:styleId="HeaderChar">
    <w:name w:val="Header Char"/>
    <w:basedOn w:val="DefaultParagraphFont"/>
    <w:link w:val="Header"/>
    <w:uiPriority w:val="99"/>
    <w:rsid w:val="00527E9B"/>
    <w:rPr>
      <w:rFonts w:ascii="Arial" w:eastAsia="GulimChe" w:hAnsi="Arial" w:cs="Times New Roman"/>
      <w:color w:val="333399"/>
      <w:sz w:val="18"/>
      <w:szCs w:val="20"/>
      <w:lang w:val="en-US" w:eastAsia="ko-KR"/>
    </w:rPr>
  </w:style>
  <w:style w:type="paragraph" w:styleId="Footer">
    <w:name w:val="footer"/>
    <w:basedOn w:val="Normal"/>
    <w:link w:val="FooterChar"/>
    <w:uiPriority w:val="99"/>
    <w:rsid w:val="00527E9B"/>
    <w:pPr>
      <w:tabs>
        <w:tab w:val="center" w:pos="4320"/>
        <w:tab w:val="right" w:pos="8640"/>
      </w:tabs>
    </w:pPr>
  </w:style>
  <w:style w:type="character" w:customStyle="1" w:styleId="FooterChar">
    <w:name w:val="Footer Char"/>
    <w:basedOn w:val="DefaultParagraphFont"/>
    <w:link w:val="Footer"/>
    <w:uiPriority w:val="99"/>
    <w:rsid w:val="00527E9B"/>
    <w:rPr>
      <w:rFonts w:ascii="Arial" w:eastAsia="GulimChe" w:hAnsi="Arial" w:cs="Times New Roman"/>
      <w:color w:val="333399"/>
      <w:szCs w:val="20"/>
      <w:lang w:val="en-US" w:eastAsia="ko-KR"/>
    </w:rPr>
  </w:style>
  <w:style w:type="paragraph" w:styleId="ListBullet3">
    <w:name w:val="List Bullet 3"/>
    <w:basedOn w:val="Normal"/>
    <w:rsid w:val="00527E9B"/>
    <w:pPr>
      <w:numPr>
        <w:numId w:val="3"/>
      </w:numPr>
      <w:jc w:val="both"/>
    </w:pPr>
  </w:style>
  <w:style w:type="paragraph" w:styleId="ListBullet2">
    <w:name w:val="List Bullet 2"/>
    <w:basedOn w:val="Normal"/>
    <w:rsid w:val="00527E9B"/>
    <w:pPr>
      <w:numPr>
        <w:numId w:val="1"/>
      </w:numPr>
      <w:jc w:val="both"/>
    </w:pPr>
    <w:rPr>
      <w:lang w:eastAsia="ja-JP"/>
    </w:rPr>
  </w:style>
  <w:style w:type="paragraph" w:styleId="ListParagraph">
    <w:name w:val="List Paragraph"/>
    <w:basedOn w:val="Normal"/>
    <w:uiPriority w:val="34"/>
    <w:qFormat/>
    <w:rsid w:val="00527E9B"/>
    <w:pPr>
      <w:spacing w:before="120"/>
      <w:ind w:left="720"/>
      <w:contextualSpacing/>
      <w:jc w:val="both"/>
    </w:pPr>
    <w:rPr>
      <w:rFonts w:ascii="Times New Roman" w:eastAsia="Times New Roman" w:hAnsi="Times New Roman"/>
      <w:color w:val="auto"/>
      <w:sz w:val="24"/>
      <w:lang w:eastAsia="en-US"/>
    </w:rPr>
  </w:style>
  <w:style w:type="paragraph" w:styleId="BalloonText">
    <w:name w:val="Balloon Text"/>
    <w:basedOn w:val="Normal"/>
    <w:link w:val="BalloonTextChar"/>
    <w:uiPriority w:val="99"/>
    <w:semiHidden/>
    <w:unhideWhenUsed/>
    <w:rsid w:val="00527E9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E9B"/>
    <w:rPr>
      <w:rFonts w:ascii="Tahoma" w:eastAsia="GulimChe" w:hAnsi="Tahoma" w:cs="Tahoma"/>
      <w:color w:val="333399"/>
      <w:sz w:val="16"/>
      <w:szCs w:val="16"/>
      <w:lang w:val="en-US" w:eastAsia="ko-KR"/>
    </w:rPr>
  </w:style>
  <w:style w:type="paragraph" w:styleId="NoSpacing">
    <w:name w:val="No Spacing"/>
    <w:link w:val="NoSpacingChar"/>
    <w:uiPriority w:val="1"/>
    <w:qFormat/>
    <w:rsid w:val="00527E9B"/>
    <w:pPr>
      <w:spacing w:after="0" w:line="240" w:lineRule="auto"/>
    </w:pPr>
    <w:rPr>
      <w:rFonts w:ascii="Times New Roman" w:eastAsia="Times New Roman" w:hAnsi="Times New Roman" w:cs="Times New Roman"/>
      <w:lang w:val="en-US"/>
    </w:rPr>
  </w:style>
  <w:style w:type="character" w:customStyle="1" w:styleId="NoSpacingChar">
    <w:name w:val="No Spacing Char"/>
    <w:basedOn w:val="DefaultParagraphFont"/>
    <w:link w:val="NoSpacing"/>
    <w:uiPriority w:val="1"/>
    <w:rsid w:val="00527E9B"/>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E9B"/>
    <w:pPr>
      <w:spacing w:before="60" w:after="60" w:line="240" w:lineRule="auto"/>
    </w:pPr>
    <w:rPr>
      <w:rFonts w:ascii="Arial" w:eastAsia="GulimChe" w:hAnsi="Arial" w:cs="Times New Roman"/>
      <w:color w:val="333399"/>
      <w:szCs w:val="20"/>
      <w:lang w:val="en-US" w:eastAsia="ko-KR"/>
    </w:rPr>
  </w:style>
  <w:style w:type="paragraph" w:styleId="Heading1">
    <w:name w:val="heading 1"/>
    <w:aliases w:val="I,큰제목,H1,H11,H12"/>
    <w:basedOn w:val="Normal"/>
    <w:next w:val="Normal"/>
    <w:link w:val="Heading1Char"/>
    <w:qFormat/>
    <w:rsid w:val="00527E9B"/>
    <w:pPr>
      <w:keepNext/>
      <w:pageBreakBefore/>
      <w:numPr>
        <w:numId w:val="2"/>
      </w:numPr>
      <w:spacing w:before="240" w:line="360" w:lineRule="auto"/>
      <w:outlineLvl w:val="0"/>
    </w:pPr>
    <w:rPr>
      <w:b/>
      <w:kern w:val="28"/>
      <w:sz w:val="36"/>
    </w:rPr>
  </w:style>
  <w:style w:type="paragraph" w:styleId="Heading2">
    <w:name w:val="heading 2"/>
    <w:aliases w:val="IBPS H2,제목2,중간제목,H2,H21,H22,H211,H23,H212,H24,H25,H26,H27"/>
    <w:basedOn w:val="Normal"/>
    <w:next w:val="Normal"/>
    <w:link w:val="Heading2Char"/>
    <w:qFormat/>
    <w:rsid w:val="00527E9B"/>
    <w:pPr>
      <w:keepNext/>
      <w:numPr>
        <w:ilvl w:val="1"/>
        <w:numId w:val="2"/>
      </w:numPr>
      <w:spacing w:before="240"/>
      <w:outlineLvl w:val="1"/>
    </w:pPr>
    <w:rPr>
      <w:b/>
      <w:sz w:val="32"/>
    </w:rPr>
  </w:style>
  <w:style w:type="paragraph" w:styleId="Heading3">
    <w:name w:val="heading 3"/>
    <w:basedOn w:val="Normal"/>
    <w:next w:val="Normal"/>
    <w:link w:val="Heading3Char"/>
    <w:qFormat/>
    <w:rsid w:val="00527E9B"/>
    <w:pPr>
      <w:keepNext/>
      <w:numPr>
        <w:ilvl w:val="2"/>
        <w:numId w:val="2"/>
      </w:numPr>
      <w:snapToGrid w:val="0"/>
      <w:spacing w:before="120"/>
      <w:outlineLvl w:val="2"/>
    </w:pPr>
    <w:rPr>
      <w:b/>
      <w:sz w:val="32"/>
    </w:rPr>
  </w:style>
  <w:style w:type="paragraph" w:styleId="Heading4">
    <w:name w:val="heading 4"/>
    <w:aliases w:val="1),제목4,#1,H4,H41,H42,H43,H411,H421,H44,H412,H422,H45,H413,H423,H46,H414,H424,H47,H415,H425,H48,H416,H426,H49,H417,H427"/>
    <w:basedOn w:val="Normal"/>
    <w:next w:val="Normal"/>
    <w:link w:val="Heading4Char"/>
    <w:autoRedefine/>
    <w:qFormat/>
    <w:rsid w:val="00527E9B"/>
    <w:pPr>
      <w:keepNext/>
      <w:numPr>
        <w:ilvl w:val="3"/>
        <w:numId w:val="2"/>
      </w:numPr>
      <w:snapToGrid w:val="0"/>
      <w:spacing w:before="120"/>
      <w:outlineLvl w:val="3"/>
    </w:pPr>
    <w:rPr>
      <w:b/>
      <w:sz w:val="30"/>
    </w:rPr>
  </w:style>
  <w:style w:type="paragraph" w:styleId="Heading5">
    <w:name w:val="heading 5"/>
    <w:basedOn w:val="Normal"/>
    <w:next w:val="Normal"/>
    <w:link w:val="Heading5Char"/>
    <w:autoRedefine/>
    <w:qFormat/>
    <w:rsid w:val="00527E9B"/>
    <w:pPr>
      <w:keepNext/>
      <w:numPr>
        <w:ilvl w:val="4"/>
        <w:numId w:val="2"/>
      </w:numPr>
      <w:spacing w:before="120"/>
      <w:outlineLvl w:val="4"/>
    </w:pPr>
    <w:rPr>
      <w:b/>
      <w:sz w:val="28"/>
      <w:lang w:eastAsia="ja-JP"/>
    </w:rPr>
  </w:style>
  <w:style w:type="paragraph" w:styleId="Heading6">
    <w:name w:val="heading 6"/>
    <w:aliases w:val="(1),DO NOT USE_h6"/>
    <w:basedOn w:val="Normal"/>
    <w:next w:val="Normal"/>
    <w:link w:val="Heading6Char"/>
    <w:qFormat/>
    <w:rsid w:val="00527E9B"/>
    <w:pPr>
      <w:keepNext/>
      <w:numPr>
        <w:ilvl w:val="5"/>
        <w:numId w:val="2"/>
      </w:numPr>
      <w:snapToGrid w:val="0"/>
      <w:spacing w:before="120"/>
      <w:outlineLvl w:val="5"/>
    </w:pPr>
    <w:rPr>
      <w:b/>
      <w:sz w:val="26"/>
      <w:lang w:eastAsia="ja-JP"/>
    </w:rPr>
  </w:style>
  <w:style w:type="paragraph" w:styleId="Heading7">
    <w:name w:val="heading 7"/>
    <w:aliases w:val="(가)"/>
    <w:basedOn w:val="Normal"/>
    <w:next w:val="Normal"/>
    <w:link w:val="Heading7Char"/>
    <w:qFormat/>
    <w:rsid w:val="00527E9B"/>
    <w:pPr>
      <w:keepNext/>
      <w:numPr>
        <w:ilvl w:val="6"/>
        <w:numId w:val="2"/>
      </w:numPr>
      <w:spacing w:before="120"/>
      <w:outlineLvl w:val="6"/>
    </w:pPr>
    <w:rPr>
      <w:b/>
      <w:sz w:val="24"/>
      <w:lang w:val="fr-FR"/>
    </w:rPr>
  </w:style>
  <w:style w:type="paragraph" w:styleId="Heading8">
    <w:name w:val="heading 8"/>
    <w:basedOn w:val="Normal"/>
    <w:next w:val="Normal"/>
    <w:link w:val="Heading8Char"/>
    <w:qFormat/>
    <w:rsid w:val="00527E9B"/>
    <w:pPr>
      <w:keepNext/>
      <w:numPr>
        <w:ilvl w:val="7"/>
        <w:numId w:val="2"/>
      </w:numPr>
      <w:spacing w:before="120"/>
      <w:outlineLvl w:val="7"/>
    </w:pPr>
    <w:rPr>
      <w:b/>
      <w:i/>
    </w:rPr>
  </w:style>
  <w:style w:type="paragraph" w:styleId="Heading9">
    <w:name w:val="heading 9"/>
    <w:aliases w:val="Heading  2"/>
    <w:basedOn w:val="Normal"/>
    <w:next w:val="Normal"/>
    <w:link w:val="Heading9Char"/>
    <w:qFormat/>
    <w:rsid w:val="00527E9B"/>
    <w:pPr>
      <w:keepNext/>
      <w:numPr>
        <w:ilvl w:val="8"/>
        <w:numId w:val="2"/>
      </w:numPr>
      <w:spacing w:before="12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7E9B"/>
    <w:rPr>
      <w:rFonts w:ascii="Arial" w:eastAsia="GulimChe" w:hAnsi="Arial" w:cs="Times New Roman"/>
      <w:b/>
      <w:color w:val="333399"/>
      <w:kern w:val="28"/>
      <w:sz w:val="36"/>
      <w:szCs w:val="20"/>
      <w:lang w:val="en-US" w:eastAsia="ko-KR"/>
    </w:rPr>
  </w:style>
  <w:style w:type="character" w:customStyle="1" w:styleId="Heading2Char">
    <w:name w:val="Heading 2 Char"/>
    <w:basedOn w:val="DefaultParagraphFont"/>
    <w:link w:val="Heading2"/>
    <w:rsid w:val="00527E9B"/>
    <w:rPr>
      <w:rFonts w:ascii="Arial" w:eastAsia="GulimChe" w:hAnsi="Arial" w:cs="Times New Roman"/>
      <w:b/>
      <w:color w:val="333399"/>
      <w:sz w:val="32"/>
      <w:szCs w:val="20"/>
      <w:lang w:val="en-US" w:eastAsia="ko-KR"/>
    </w:rPr>
  </w:style>
  <w:style w:type="character" w:customStyle="1" w:styleId="Heading3Char">
    <w:name w:val="Heading 3 Char"/>
    <w:basedOn w:val="DefaultParagraphFont"/>
    <w:link w:val="Heading3"/>
    <w:rsid w:val="00527E9B"/>
    <w:rPr>
      <w:rFonts w:ascii="Arial" w:eastAsia="GulimChe" w:hAnsi="Arial" w:cs="Times New Roman"/>
      <w:b/>
      <w:color w:val="333399"/>
      <w:sz w:val="32"/>
      <w:szCs w:val="20"/>
      <w:lang w:val="en-US" w:eastAsia="ko-KR"/>
    </w:rPr>
  </w:style>
  <w:style w:type="character" w:customStyle="1" w:styleId="Heading4Char">
    <w:name w:val="Heading 4 Char"/>
    <w:basedOn w:val="DefaultParagraphFont"/>
    <w:link w:val="Heading4"/>
    <w:rsid w:val="00527E9B"/>
    <w:rPr>
      <w:rFonts w:ascii="Arial" w:eastAsia="GulimChe" w:hAnsi="Arial" w:cs="Times New Roman"/>
      <w:b/>
      <w:color w:val="333399"/>
      <w:sz w:val="30"/>
      <w:szCs w:val="20"/>
      <w:lang w:val="en-US" w:eastAsia="ko-KR"/>
    </w:rPr>
  </w:style>
  <w:style w:type="character" w:customStyle="1" w:styleId="Heading5Char">
    <w:name w:val="Heading 5 Char"/>
    <w:basedOn w:val="DefaultParagraphFont"/>
    <w:link w:val="Heading5"/>
    <w:rsid w:val="00527E9B"/>
    <w:rPr>
      <w:rFonts w:ascii="Arial" w:eastAsia="GulimChe" w:hAnsi="Arial" w:cs="Times New Roman"/>
      <w:b/>
      <w:color w:val="333399"/>
      <w:sz w:val="28"/>
      <w:szCs w:val="20"/>
      <w:lang w:val="en-US" w:eastAsia="ja-JP"/>
    </w:rPr>
  </w:style>
  <w:style w:type="character" w:customStyle="1" w:styleId="Heading6Char">
    <w:name w:val="Heading 6 Char"/>
    <w:basedOn w:val="DefaultParagraphFont"/>
    <w:link w:val="Heading6"/>
    <w:rsid w:val="00527E9B"/>
    <w:rPr>
      <w:rFonts w:ascii="Arial" w:eastAsia="GulimChe" w:hAnsi="Arial" w:cs="Times New Roman"/>
      <w:b/>
      <w:color w:val="333399"/>
      <w:sz w:val="26"/>
      <w:szCs w:val="20"/>
      <w:lang w:val="en-US" w:eastAsia="ja-JP"/>
    </w:rPr>
  </w:style>
  <w:style w:type="character" w:customStyle="1" w:styleId="Heading7Char">
    <w:name w:val="Heading 7 Char"/>
    <w:basedOn w:val="DefaultParagraphFont"/>
    <w:link w:val="Heading7"/>
    <w:rsid w:val="00527E9B"/>
    <w:rPr>
      <w:rFonts w:ascii="Arial" w:eastAsia="GulimChe" w:hAnsi="Arial" w:cs="Times New Roman"/>
      <w:b/>
      <w:color w:val="333399"/>
      <w:sz w:val="24"/>
      <w:szCs w:val="20"/>
      <w:lang w:val="fr-FR" w:eastAsia="ko-KR"/>
    </w:rPr>
  </w:style>
  <w:style w:type="character" w:customStyle="1" w:styleId="Heading8Char">
    <w:name w:val="Heading 8 Char"/>
    <w:basedOn w:val="DefaultParagraphFont"/>
    <w:link w:val="Heading8"/>
    <w:rsid w:val="00527E9B"/>
    <w:rPr>
      <w:rFonts w:ascii="Arial" w:eastAsia="GulimChe" w:hAnsi="Arial" w:cs="Times New Roman"/>
      <w:b/>
      <w:i/>
      <w:color w:val="333399"/>
      <w:szCs w:val="20"/>
      <w:lang w:val="en-US" w:eastAsia="ko-KR"/>
    </w:rPr>
  </w:style>
  <w:style w:type="character" w:customStyle="1" w:styleId="Heading9Char">
    <w:name w:val="Heading 9 Char"/>
    <w:basedOn w:val="DefaultParagraphFont"/>
    <w:link w:val="Heading9"/>
    <w:rsid w:val="00527E9B"/>
    <w:rPr>
      <w:rFonts w:ascii="Arial" w:eastAsia="GulimChe" w:hAnsi="Arial" w:cs="Times New Roman"/>
      <w:b/>
      <w:i/>
      <w:color w:val="333399"/>
      <w:szCs w:val="20"/>
      <w:lang w:val="en-US" w:eastAsia="ko-KR"/>
    </w:rPr>
  </w:style>
  <w:style w:type="paragraph" w:styleId="Header">
    <w:name w:val="header"/>
    <w:basedOn w:val="Normal"/>
    <w:link w:val="HeaderChar"/>
    <w:uiPriority w:val="99"/>
    <w:rsid w:val="00527E9B"/>
    <w:pPr>
      <w:tabs>
        <w:tab w:val="center" w:pos="4320"/>
        <w:tab w:val="right" w:pos="8640"/>
      </w:tabs>
      <w:kinsoku w:val="0"/>
      <w:overflowPunct w:val="0"/>
      <w:autoSpaceDE w:val="0"/>
      <w:autoSpaceDN w:val="0"/>
      <w:adjustRightInd w:val="0"/>
      <w:snapToGrid w:val="0"/>
      <w:spacing w:before="40" w:after="40"/>
    </w:pPr>
    <w:rPr>
      <w:sz w:val="18"/>
    </w:rPr>
  </w:style>
  <w:style w:type="character" w:customStyle="1" w:styleId="HeaderChar">
    <w:name w:val="Header Char"/>
    <w:basedOn w:val="DefaultParagraphFont"/>
    <w:link w:val="Header"/>
    <w:uiPriority w:val="99"/>
    <w:rsid w:val="00527E9B"/>
    <w:rPr>
      <w:rFonts w:ascii="Arial" w:eastAsia="GulimChe" w:hAnsi="Arial" w:cs="Times New Roman"/>
      <w:color w:val="333399"/>
      <w:sz w:val="18"/>
      <w:szCs w:val="20"/>
      <w:lang w:val="en-US" w:eastAsia="ko-KR"/>
    </w:rPr>
  </w:style>
  <w:style w:type="paragraph" w:styleId="Footer">
    <w:name w:val="footer"/>
    <w:basedOn w:val="Normal"/>
    <w:link w:val="FooterChar"/>
    <w:uiPriority w:val="99"/>
    <w:rsid w:val="00527E9B"/>
    <w:pPr>
      <w:tabs>
        <w:tab w:val="center" w:pos="4320"/>
        <w:tab w:val="right" w:pos="8640"/>
      </w:tabs>
    </w:pPr>
  </w:style>
  <w:style w:type="character" w:customStyle="1" w:styleId="FooterChar">
    <w:name w:val="Footer Char"/>
    <w:basedOn w:val="DefaultParagraphFont"/>
    <w:link w:val="Footer"/>
    <w:uiPriority w:val="99"/>
    <w:rsid w:val="00527E9B"/>
    <w:rPr>
      <w:rFonts w:ascii="Arial" w:eastAsia="GulimChe" w:hAnsi="Arial" w:cs="Times New Roman"/>
      <w:color w:val="333399"/>
      <w:szCs w:val="20"/>
      <w:lang w:val="en-US" w:eastAsia="ko-KR"/>
    </w:rPr>
  </w:style>
  <w:style w:type="paragraph" w:styleId="ListBullet3">
    <w:name w:val="List Bullet 3"/>
    <w:basedOn w:val="Normal"/>
    <w:rsid w:val="00527E9B"/>
    <w:pPr>
      <w:numPr>
        <w:numId w:val="3"/>
      </w:numPr>
      <w:jc w:val="both"/>
    </w:pPr>
  </w:style>
  <w:style w:type="paragraph" w:styleId="ListBullet2">
    <w:name w:val="List Bullet 2"/>
    <w:basedOn w:val="Normal"/>
    <w:rsid w:val="00527E9B"/>
    <w:pPr>
      <w:numPr>
        <w:numId w:val="1"/>
      </w:numPr>
      <w:jc w:val="both"/>
    </w:pPr>
    <w:rPr>
      <w:lang w:eastAsia="ja-JP"/>
    </w:rPr>
  </w:style>
  <w:style w:type="paragraph" w:styleId="ListParagraph">
    <w:name w:val="List Paragraph"/>
    <w:basedOn w:val="Normal"/>
    <w:uiPriority w:val="34"/>
    <w:qFormat/>
    <w:rsid w:val="00527E9B"/>
    <w:pPr>
      <w:spacing w:before="120"/>
      <w:ind w:left="720"/>
      <w:contextualSpacing/>
      <w:jc w:val="both"/>
    </w:pPr>
    <w:rPr>
      <w:rFonts w:ascii="Times New Roman" w:eastAsia="Times New Roman" w:hAnsi="Times New Roman"/>
      <w:color w:val="auto"/>
      <w:sz w:val="24"/>
      <w:lang w:eastAsia="en-US"/>
    </w:rPr>
  </w:style>
  <w:style w:type="paragraph" w:styleId="BalloonText">
    <w:name w:val="Balloon Text"/>
    <w:basedOn w:val="Normal"/>
    <w:link w:val="BalloonTextChar"/>
    <w:uiPriority w:val="99"/>
    <w:semiHidden/>
    <w:unhideWhenUsed/>
    <w:rsid w:val="00527E9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E9B"/>
    <w:rPr>
      <w:rFonts w:ascii="Tahoma" w:eastAsia="GulimChe" w:hAnsi="Tahoma" w:cs="Tahoma"/>
      <w:color w:val="333399"/>
      <w:sz w:val="16"/>
      <w:szCs w:val="16"/>
      <w:lang w:val="en-US" w:eastAsia="ko-KR"/>
    </w:rPr>
  </w:style>
  <w:style w:type="paragraph" w:styleId="NoSpacing">
    <w:name w:val="No Spacing"/>
    <w:link w:val="NoSpacingChar"/>
    <w:uiPriority w:val="1"/>
    <w:qFormat/>
    <w:rsid w:val="00527E9B"/>
    <w:pPr>
      <w:spacing w:after="0" w:line="240" w:lineRule="auto"/>
    </w:pPr>
    <w:rPr>
      <w:rFonts w:ascii="Times New Roman" w:eastAsia="Times New Roman" w:hAnsi="Times New Roman" w:cs="Times New Roman"/>
      <w:lang w:val="en-US"/>
    </w:rPr>
  </w:style>
  <w:style w:type="character" w:customStyle="1" w:styleId="NoSpacingChar">
    <w:name w:val="No Spacing Char"/>
    <w:basedOn w:val="DefaultParagraphFont"/>
    <w:link w:val="NoSpacing"/>
    <w:uiPriority w:val="1"/>
    <w:rsid w:val="00527E9B"/>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oter" Target="footer2.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2435</Words>
  <Characters>13881</Characters>
  <Application>Microsoft Office Word</Application>
  <DocSecurity>0</DocSecurity>
  <Lines>115</Lines>
  <Paragraphs>32</Paragraphs>
  <ScaleCrop>false</ScaleCrop>
  <Company>Hewlett-Packard Company</Company>
  <LinksUpToDate>false</LinksUpToDate>
  <CharactersWithSpaces>16284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Nguyen Anh Tu (CNTH)</cp:lastModifiedBy>
  <cp:revision>1</cp:revision>
  <dcterms:created xsi:type="dcterms:W3CDTF">2018-03-01T06:59:00Z</dcterms:created>
  <dcterms:modified xsi:type="dcterms:W3CDTF">2018-03-01T07:02:00Z</dcterms:modified>
</cp:coreProperties>
</file>