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1A09F" w14:textId="77777777" w:rsidR="007C296E" w:rsidRPr="00176BC5" w:rsidRDefault="007C296E" w:rsidP="007C296E">
      <w:pPr>
        <w:jc w:val="both"/>
        <w:rPr>
          <w:b/>
        </w:rPr>
      </w:pPr>
      <w:bookmarkStart w:id="0" w:name="_GoBack"/>
      <w:bookmarkEnd w:id="0"/>
      <w:r w:rsidRPr="00176BC5">
        <w:rPr>
          <w:b/>
        </w:rPr>
        <w:t>NGÂN HÀNG NHÀ NƯỚC              CỘNG HÒA XÃ HỘI CHỦ NGHĨA VIỆT NAM</w:t>
      </w:r>
    </w:p>
    <w:p w14:paraId="4A2BD77E" w14:textId="694C1575" w:rsidR="007C296E" w:rsidRPr="00176BC5" w:rsidRDefault="00A611FE" w:rsidP="007C296E">
      <w:pPr>
        <w:spacing w:after="120"/>
        <w:jc w:val="both"/>
        <w:rPr>
          <w:b/>
          <w:sz w:val="28"/>
        </w:rPr>
      </w:pPr>
      <w:r>
        <w:rPr>
          <w:b/>
          <w:noProof/>
        </w:rPr>
        <mc:AlternateContent>
          <mc:Choice Requires="wps">
            <w:drawing>
              <wp:anchor distT="0" distB="0" distL="114300" distR="114300" simplePos="0" relativeHeight="251660288" behindDoc="0" locked="0" layoutInCell="1" allowOverlap="1" wp14:anchorId="224F714E" wp14:editId="58B39435">
                <wp:simplePos x="0" y="0"/>
                <wp:positionH relativeFrom="column">
                  <wp:posOffset>3006090</wp:posOffset>
                </wp:positionH>
                <wp:positionV relativeFrom="paragraph">
                  <wp:posOffset>228600</wp:posOffset>
                </wp:positionV>
                <wp:extent cx="23050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200DBB1" id="_x0000_t32" coordsize="21600,21600" o:spt="32" o:oned="t" path="m,l21600,21600e" filled="f">
                <v:path arrowok="t" fillok="f" o:connecttype="none"/>
                <o:lock v:ext="edit" shapetype="t"/>
              </v:shapetype>
              <v:shape id="Straight Arrow Connector 3" o:spid="_x0000_s1026" type="#_x0000_t32" style="position:absolute;margin-left:236.7pt;margin-top:18pt;width:18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"/>
            </w:pict>
          </mc:Fallback>
        </mc:AlternateContent>
      </w:r>
      <w:r w:rsidR="007E47EB">
        <w:rPr>
          <w:b/>
          <w:noProof/>
        </w:rPr>
        <mc:AlternateContent>
          <mc:Choice Requires="wps">
            <w:drawing>
              <wp:anchor distT="0" distB="0" distL="114300" distR="114300" simplePos="0" relativeHeight="251659264" behindDoc="0" locked="0" layoutInCell="1" allowOverlap="1" wp14:anchorId="6CD82D49" wp14:editId="26E00E49">
                <wp:simplePos x="0" y="0"/>
                <wp:positionH relativeFrom="column">
                  <wp:posOffset>530225</wp:posOffset>
                </wp:positionH>
                <wp:positionV relativeFrom="paragraph">
                  <wp:posOffset>229235</wp:posOffset>
                </wp:positionV>
                <wp:extent cx="756920" cy="0"/>
                <wp:effectExtent l="0" t="0" r="2413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981859" id="Straight Arrow Connector 2" o:spid="_x0000_s1026" type="#_x0000_t32" style="position:absolute;margin-left:41.75pt;margin-top:18.05pt;width:59.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"/>
            </w:pict>
          </mc:Fallback>
        </mc:AlternateContent>
      </w:r>
      <w:r w:rsidR="007C296E">
        <w:rPr>
          <w:b/>
        </w:rPr>
        <w:t xml:space="preserve">       </w:t>
      </w:r>
      <w:r w:rsidR="007E47EB">
        <w:rPr>
          <w:b/>
        </w:rPr>
        <w:t xml:space="preserve">     </w:t>
      </w:r>
      <w:r w:rsidR="007C296E">
        <w:rPr>
          <w:b/>
        </w:rPr>
        <w:t xml:space="preserve"> </w:t>
      </w:r>
      <w:r w:rsidR="007C296E" w:rsidRPr="00176BC5">
        <w:rPr>
          <w:b/>
        </w:rPr>
        <w:t>VIỆT NAM</w:t>
      </w:r>
      <w:r w:rsidR="007C296E" w:rsidRPr="00176BC5">
        <w:rPr>
          <w:b/>
        </w:rPr>
        <w:tab/>
      </w:r>
      <w:r w:rsidR="007C296E" w:rsidRPr="00176BC5">
        <w:rPr>
          <w:b/>
        </w:rPr>
        <w:tab/>
      </w:r>
      <w:r w:rsidR="007C296E" w:rsidRPr="00176BC5">
        <w:rPr>
          <w:b/>
        </w:rPr>
        <w:tab/>
      </w:r>
      <w:r w:rsidR="007C296E" w:rsidRPr="00176BC5">
        <w:rPr>
          <w:b/>
        </w:rPr>
        <w:tab/>
      </w:r>
      <w:r w:rsidR="007C296E">
        <w:rPr>
          <w:b/>
        </w:rPr>
        <w:t xml:space="preserve">      </w:t>
      </w:r>
      <w:r w:rsidR="007C296E" w:rsidRPr="00176BC5">
        <w:rPr>
          <w:b/>
          <w:sz w:val="28"/>
        </w:rPr>
        <w:t>Độc lập – Tự do – Hạnh phúc</w:t>
      </w:r>
    </w:p>
    <w:p w14:paraId="0EF6CD8D" w14:textId="7AFC8AE8" w:rsidR="007C296E" w:rsidRPr="00176BC5" w:rsidRDefault="007C296E" w:rsidP="007C296E">
      <w:pPr>
        <w:spacing w:after="60"/>
        <w:jc w:val="both"/>
        <w:rPr>
          <w:i/>
          <w:sz w:val="28"/>
          <w:szCs w:val="28"/>
        </w:rPr>
      </w:pPr>
      <w:r w:rsidRPr="00176BC5">
        <w:rPr>
          <w:sz w:val="28"/>
          <w:szCs w:val="28"/>
        </w:rPr>
        <w:t>Số:             /TTr – NHNN</w:t>
      </w:r>
      <w:r w:rsidRPr="00176BC5">
        <w:rPr>
          <w:sz w:val="28"/>
          <w:szCs w:val="28"/>
        </w:rPr>
        <w:tab/>
      </w:r>
      <w:r w:rsidRPr="00176BC5">
        <w:rPr>
          <w:i/>
          <w:sz w:val="28"/>
          <w:szCs w:val="28"/>
        </w:rPr>
        <w:tab/>
        <w:t>Hà Nội, ngày         tháng         năm 202</w:t>
      </w:r>
      <w:r w:rsidR="00BB6CE4">
        <w:rPr>
          <w:i/>
          <w:sz w:val="28"/>
          <w:szCs w:val="28"/>
        </w:rPr>
        <w:t>1</w:t>
      </w:r>
    </w:p>
    <w:p w14:paraId="2D38465B" w14:textId="77777777" w:rsidR="007C296E" w:rsidRDefault="007C296E" w:rsidP="007C296E">
      <w:pPr>
        <w:spacing w:after="60"/>
        <w:jc w:val="both"/>
      </w:pPr>
    </w:p>
    <w:p w14:paraId="62EFEA5F" w14:textId="77777777" w:rsidR="007C296E" w:rsidRPr="007E47EB" w:rsidRDefault="007C296E" w:rsidP="007C296E">
      <w:pPr>
        <w:spacing w:after="60"/>
        <w:jc w:val="center"/>
        <w:rPr>
          <w:b/>
          <w:sz w:val="28"/>
          <w:szCs w:val="28"/>
        </w:rPr>
      </w:pPr>
      <w:r w:rsidRPr="007E47EB">
        <w:rPr>
          <w:b/>
          <w:sz w:val="28"/>
          <w:szCs w:val="28"/>
        </w:rPr>
        <w:t>TỜ TRÌNH</w:t>
      </w:r>
    </w:p>
    <w:p w14:paraId="5A4E9D26" w14:textId="77777777" w:rsidR="00D95E01" w:rsidRDefault="007C296E" w:rsidP="007C296E">
      <w:pPr>
        <w:jc w:val="center"/>
        <w:rPr>
          <w:b/>
          <w:bCs/>
          <w:color w:val="000000"/>
          <w:sz w:val="26"/>
          <w:szCs w:val="26"/>
        </w:rPr>
      </w:pPr>
      <w:r>
        <w:rPr>
          <w:b/>
          <w:sz w:val="26"/>
          <w:szCs w:val="26"/>
        </w:rPr>
        <w:t xml:space="preserve">Ban hành Quyết định </w:t>
      </w:r>
      <w:r w:rsidR="00351217" w:rsidRPr="00351217">
        <w:rPr>
          <w:b/>
          <w:bCs/>
          <w:color w:val="000000"/>
          <w:sz w:val="26"/>
          <w:szCs w:val="26"/>
        </w:rPr>
        <w:t xml:space="preserve">quy định phương thức đặt hàng đặc thù </w:t>
      </w:r>
    </w:p>
    <w:p w14:paraId="4EF750E1" w14:textId="77777777" w:rsidR="006D45DA" w:rsidRDefault="00351217" w:rsidP="007C296E">
      <w:pPr>
        <w:jc w:val="center"/>
        <w:rPr>
          <w:b/>
          <w:bCs/>
          <w:color w:val="000000"/>
          <w:sz w:val="26"/>
          <w:szCs w:val="26"/>
        </w:rPr>
      </w:pPr>
      <w:r w:rsidRPr="00351217">
        <w:rPr>
          <w:b/>
          <w:bCs/>
          <w:color w:val="000000"/>
          <w:sz w:val="26"/>
          <w:szCs w:val="26"/>
        </w:rPr>
        <w:t xml:space="preserve">của Ngân hàng Nhà nước Việt Nam đối với </w:t>
      </w:r>
      <w:r w:rsidR="004033A3">
        <w:rPr>
          <w:b/>
          <w:bCs/>
          <w:color w:val="000000"/>
          <w:sz w:val="26"/>
          <w:szCs w:val="26"/>
        </w:rPr>
        <w:t>các cơ sở in, đúc</w:t>
      </w:r>
      <w:r w:rsidR="006D45DA">
        <w:rPr>
          <w:b/>
          <w:bCs/>
          <w:color w:val="000000"/>
          <w:sz w:val="26"/>
          <w:szCs w:val="26"/>
        </w:rPr>
        <w:t>, sản xuất</w:t>
      </w:r>
      <w:r w:rsidR="004033A3">
        <w:rPr>
          <w:b/>
          <w:bCs/>
          <w:color w:val="000000"/>
          <w:sz w:val="26"/>
          <w:szCs w:val="26"/>
        </w:rPr>
        <w:t xml:space="preserve"> tiền</w:t>
      </w:r>
    </w:p>
    <w:p w14:paraId="604CE439" w14:textId="2C4CEB5E" w:rsidR="007C296E" w:rsidRPr="00351217" w:rsidRDefault="004033A3" w:rsidP="007C296E">
      <w:pPr>
        <w:jc w:val="center"/>
        <w:rPr>
          <w:b/>
          <w:sz w:val="26"/>
          <w:szCs w:val="26"/>
        </w:rPr>
      </w:pPr>
      <w:r>
        <w:rPr>
          <w:b/>
          <w:bCs/>
          <w:color w:val="000000"/>
          <w:sz w:val="26"/>
          <w:szCs w:val="26"/>
        </w:rPr>
        <w:t xml:space="preserve">để thực hiện </w:t>
      </w:r>
      <w:r w:rsidR="00351217" w:rsidRPr="004033A3">
        <w:rPr>
          <w:b/>
          <w:bCs/>
          <w:i/>
          <w:color w:val="000000"/>
          <w:sz w:val="26"/>
          <w:szCs w:val="26"/>
        </w:rPr>
        <w:t>“in tiền giấy, giấy tờ có giá; sản xuất tiền kim loại”</w:t>
      </w:r>
      <w:r w:rsidR="00351217" w:rsidRPr="00351217">
        <w:rPr>
          <w:b/>
          <w:bCs/>
          <w:color w:val="000000"/>
          <w:sz w:val="26"/>
          <w:szCs w:val="26"/>
        </w:rPr>
        <w:t xml:space="preserve"> </w:t>
      </w:r>
    </w:p>
    <w:p w14:paraId="00DC50AD" w14:textId="3F002011" w:rsidR="007C296E" w:rsidRDefault="00BB6CE4" w:rsidP="007C296E">
      <w:pPr>
        <w:jc w:val="center"/>
        <w:rPr>
          <w:b/>
          <w:sz w:val="28"/>
          <w:szCs w:val="28"/>
        </w:rPr>
      </w:pPr>
      <w:r>
        <w:rPr>
          <w:b/>
          <w:noProof/>
          <w:sz w:val="28"/>
          <w:szCs w:val="28"/>
        </w:rPr>
        <mc:AlternateContent>
          <mc:Choice Requires="wps">
            <w:drawing>
              <wp:anchor distT="0" distB="0" distL="114300" distR="114300" simplePos="0" relativeHeight="251662336" behindDoc="0" locked="0" layoutInCell="1" allowOverlap="1" wp14:anchorId="133A527E" wp14:editId="4E00BA04">
                <wp:simplePos x="0" y="0"/>
                <wp:positionH relativeFrom="column">
                  <wp:posOffset>-537210</wp:posOffset>
                </wp:positionH>
                <wp:positionV relativeFrom="paragraph">
                  <wp:posOffset>184785</wp:posOffset>
                </wp:positionV>
                <wp:extent cx="1066800" cy="3048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0668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E95C0E" w14:textId="270BD999" w:rsidR="00BB6CE4" w:rsidRPr="00BB6CE4" w:rsidRDefault="00BB6CE4" w:rsidP="00BB6CE4">
                            <w:pPr>
                              <w:jc w:val="center"/>
                              <w:rPr>
                                <w:b/>
                              </w:rPr>
                            </w:pPr>
                            <w:r w:rsidRPr="00BB6CE4">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33A527E" id="_x0000_t202" coordsize="21600,21600" o:spt="202" path="m,l,21600r21600,l21600,xe">
                <v:stroke joinstyle="miter"/>
                <v:path gradientshapeok="t" o:connecttype="rect"/>
              </v:shapetype>
              <v:shape id="Text Box 4" o:spid="_x0000_s1026" type="#_x0000_t202" style="position:absolute;left:0;text-align:left;margin-left:-42.3pt;margin-top:14.55pt;width:84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" fillcolor="white [3201]" strokeweight=".5pt">
                <v:textbox>
                  <w:txbxContent>
                    <w:p w14:paraId="4BE95C0E" w14:textId="270BD999" w:rsidR="00BB6CE4" w:rsidRPr="00BB6CE4" w:rsidRDefault="00BB6CE4" w:rsidP="00BB6CE4">
                      <w:pPr>
                        <w:jc w:val="center"/>
                        <w:rPr>
                          <w:b/>
                        </w:rPr>
                      </w:pPr>
                      <w:r w:rsidRPr="00BB6CE4">
                        <w:rPr>
                          <w:b/>
                        </w:rPr>
                        <w:t>DỰ THẢO</w:t>
                      </w:r>
                    </w:p>
                  </w:txbxContent>
                </v:textbox>
              </v:shape>
            </w:pict>
          </mc:Fallback>
        </mc:AlternateContent>
      </w:r>
      <w:r w:rsidR="007C296E">
        <w:rPr>
          <w:b/>
          <w:noProof/>
        </w:rPr>
        <mc:AlternateContent>
          <mc:Choice Requires="wps">
            <w:drawing>
              <wp:anchor distT="0" distB="0" distL="114300" distR="114300" simplePos="0" relativeHeight="251661312" behindDoc="0" locked="0" layoutInCell="1" allowOverlap="1" wp14:anchorId="7880C1FB" wp14:editId="6BFE33C4">
                <wp:simplePos x="0" y="0"/>
                <wp:positionH relativeFrom="column">
                  <wp:posOffset>1653540</wp:posOffset>
                </wp:positionH>
                <wp:positionV relativeFrom="paragraph">
                  <wp:posOffset>32385</wp:posOffset>
                </wp:positionV>
                <wp:extent cx="24669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8B9A22" id="Straight Arrow Connector 1" o:spid="_x0000_s1026" type="#_x0000_t32" style="position:absolute;margin-left:130.2pt;margin-top:2.55pt;width:19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"/>
            </w:pict>
          </mc:Fallback>
        </mc:AlternateContent>
      </w:r>
    </w:p>
    <w:p w14:paraId="1F0FBAE4" w14:textId="6184CED8" w:rsidR="007C296E" w:rsidRPr="00D26B23" w:rsidRDefault="007C296E" w:rsidP="007C296E">
      <w:pPr>
        <w:jc w:val="center"/>
        <w:rPr>
          <w:b/>
          <w:sz w:val="28"/>
          <w:szCs w:val="28"/>
        </w:rPr>
      </w:pPr>
    </w:p>
    <w:p w14:paraId="39817F97" w14:textId="77777777" w:rsidR="007C296E" w:rsidRDefault="007C296E" w:rsidP="007C296E">
      <w:pPr>
        <w:jc w:val="center"/>
        <w:rPr>
          <w:sz w:val="28"/>
          <w:szCs w:val="28"/>
        </w:rPr>
      </w:pPr>
      <w:r w:rsidRPr="00AB3C23">
        <w:rPr>
          <w:sz w:val="28"/>
          <w:szCs w:val="28"/>
        </w:rPr>
        <w:t xml:space="preserve">Kính gửi: </w:t>
      </w:r>
      <w:r>
        <w:rPr>
          <w:sz w:val="28"/>
          <w:szCs w:val="28"/>
        </w:rPr>
        <w:t>Thủ tướng Chính phủ</w:t>
      </w:r>
    </w:p>
    <w:p w14:paraId="3E66EDEC" w14:textId="77777777" w:rsidR="007C296E" w:rsidRPr="003E3AE7" w:rsidRDefault="007C296E" w:rsidP="007C296E">
      <w:pPr>
        <w:spacing w:after="60"/>
        <w:jc w:val="both"/>
        <w:rPr>
          <w:sz w:val="30"/>
          <w:szCs w:val="14"/>
        </w:rPr>
      </w:pPr>
    </w:p>
    <w:p w14:paraId="0DC254C6" w14:textId="07339F50" w:rsidR="00FB1548" w:rsidRDefault="00415179" w:rsidP="0005767D">
      <w:pPr>
        <w:ind w:firstLine="709"/>
        <w:jc w:val="both"/>
        <w:rPr>
          <w:sz w:val="28"/>
          <w:szCs w:val="28"/>
        </w:rPr>
      </w:pPr>
      <w:r>
        <w:rPr>
          <w:sz w:val="28"/>
          <w:szCs w:val="28"/>
        </w:rPr>
        <w:t>T</w:t>
      </w:r>
      <w:r w:rsidR="00351217" w:rsidRPr="000C1CF7">
        <w:rPr>
          <w:sz w:val="28"/>
          <w:szCs w:val="28"/>
        </w:rPr>
        <w:t>hực hiện</w:t>
      </w:r>
      <w:r w:rsidR="007C296E" w:rsidRPr="000C1CF7">
        <w:rPr>
          <w:sz w:val="28"/>
          <w:szCs w:val="28"/>
        </w:rPr>
        <w:t xml:space="preserve"> ý kiến chỉ đạo của Thủ tướng Chính phủ tại Công văn số </w:t>
      </w:r>
      <w:r w:rsidR="00351217" w:rsidRPr="000C1CF7">
        <w:rPr>
          <w:sz w:val="28"/>
          <w:szCs w:val="28"/>
        </w:rPr>
        <w:t>10477/VPCP-KTTH ngày 15/12/2020 của Văn phòng phòng chính phủ về phương thức đặt hàng đặc thù giữa Ngân hàng Nhà nước Việt Nam (NHNN) với các cơ sở in, đúc</w:t>
      </w:r>
      <w:r w:rsidR="006D45DA">
        <w:rPr>
          <w:sz w:val="28"/>
          <w:szCs w:val="28"/>
        </w:rPr>
        <w:t>, sản xuất</w:t>
      </w:r>
      <w:r w:rsidR="00D95E01">
        <w:rPr>
          <w:sz w:val="28"/>
          <w:szCs w:val="28"/>
        </w:rPr>
        <w:t xml:space="preserve"> tiền</w:t>
      </w:r>
      <w:r w:rsidR="00F87D88">
        <w:rPr>
          <w:sz w:val="28"/>
          <w:szCs w:val="28"/>
        </w:rPr>
        <w:t>:</w:t>
      </w:r>
      <w:r w:rsidR="0003068D">
        <w:rPr>
          <w:sz w:val="28"/>
          <w:szCs w:val="28"/>
        </w:rPr>
        <w:t xml:space="preserve"> “</w:t>
      </w:r>
      <w:r w:rsidR="0003068D" w:rsidRPr="00685091">
        <w:rPr>
          <w:rFonts w:eastAsiaTheme="minorHAnsi"/>
          <w:i/>
          <w:spacing w:val="2"/>
          <w:sz w:val="28"/>
          <w:szCs w:val="28"/>
        </w:rPr>
        <w:t xml:space="preserve">Ngân hàng Nhà nước Việt Nam nghiên cứu, tiếp thu ý kiến của Bộ Tư pháp </w:t>
      </w:r>
      <w:r w:rsidR="0003068D" w:rsidRPr="00222CA4">
        <w:rPr>
          <w:rFonts w:eastAsiaTheme="minorHAnsi"/>
          <w:b/>
          <w:i/>
          <w:spacing w:val="2"/>
          <w:sz w:val="28"/>
          <w:szCs w:val="28"/>
        </w:rPr>
        <w:t>xây dựng dự thảo Quyết định của Thủ tướng Chính phủ</w:t>
      </w:r>
      <w:r w:rsidR="0003068D" w:rsidRPr="00685091">
        <w:rPr>
          <w:rFonts w:eastAsiaTheme="minorHAnsi"/>
          <w:i/>
          <w:spacing w:val="2"/>
          <w:sz w:val="28"/>
          <w:szCs w:val="28"/>
        </w:rPr>
        <w:t xml:space="preserve"> </w:t>
      </w:r>
      <w:r w:rsidR="0003068D" w:rsidRPr="00222CA4">
        <w:rPr>
          <w:rFonts w:eastAsiaTheme="minorHAnsi"/>
          <w:b/>
          <w:i/>
          <w:spacing w:val="2"/>
          <w:sz w:val="28"/>
          <w:szCs w:val="28"/>
        </w:rPr>
        <w:t>dưới hình thức văn bản quy phạm pháp luật</w:t>
      </w:r>
      <w:r w:rsidR="0003068D" w:rsidRPr="00685091">
        <w:rPr>
          <w:rFonts w:eastAsiaTheme="minorHAnsi"/>
          <w:i/>
          <w:spacing w:val="2"/>
          <w:sz w:val="28"/>
          <w:szCs w:val="28"/>
        </w:rPr>
        <w:t xml:space="preserve"> theo quy định của Luật </w:t>
      </w:r>
      <w:r w:rsidR="0003068D">
        <w:rPr>
          <w:rFonts w:eastAsiaTheme="minorHAnsi"/>
          <w:i/>
          <w:spacing w:val="2"/>
          <w:sz w:val="28"/>
          <w:szCs w:val="28"/>
        </w:rPr>
        <w:t>b</w:t>
      </w:r>
      <w:r w:rsidR="0003068D" w:rsidRPr="00685091">
        <w:rPr>
          <w:rFonts w:eastAsiaTheme="minorHAnsi"/>
          <w:i/>
          <w:spacing w:val="2"/>
          <w:sz w:val="28"/>
          <w:szCs w:val="28"/>
        </w:rPr>
        <w:t xml:space="preserve">an hành văn bản quy phạm pháp luật; đồng ý cho </w:t>
      </w:r>
      <w:r w:rsidR="0003068D" w:rsidRPr="00685091">
        <w:rPr>
          <w:i/>
          <w:sz w:val="28"/>
          <w:szCs w:val="28"/>
        </w:rPr>
        <w:t>Ngân hàng Nhà nước Việt Nam</w:t>
      </w:r>
      <w:r w:rsidR="0003068D" w:rsidRPr="00685091">
        <w:rPr>
          <w:rFonts w:eastAsiaTheme="minorHAnsi"/>
          <w:i/>
          <w:spacing w:val="2"/>
          <w:sz w:val="28"/>
          <w:szCs w:val="28"/>
        </w:rPr>
        <w:t xml:space="preserve"> được đưa vào kế hoạch xây dựng và ban hành văn bản quy phạm pháp luậ</w:t>
      </w:r>
      <w:r w:rsidR="0003068D">
        <w:rPr>
          <w:rFonts w:eastAsiaTheme="minorHAnsi"/>
          <w:i/>
          <w:spacing w:val="2"/>
          <w:sz w:val="28"/>
          <w:szCs w:val="28"/>
        </w:rPr>
        <w:t>t năm 2021”</w:t>
      </w:r>
      <w:r>
        <w:rPr>
          <w:sz w:val="28"/>
          <w:szCs w:val="28"/>
        </w:rPr>
        <w:t>; Căn cứ</w:t>
      </w:r>
      <w:r w:rsidRPr="000C1CF7">
        <w:rPr>
          <w:sz w:val="28"/>
          <w:szCs w:val="28"/>
        </w:rPr>
        <w:t xml:space="preserve"> quy định của Luật </w:t>
      </w:r>
      <w:r w:rsidR="00F87D88">
        <w:rPr>
          <w:sz w:val="28"/>
          <w:szCs w:val="28"/>
        </w:rPr>
        <w:t>b</w:t>
      </w:r>
      <w:r w:rsidRPr="000C1CF7">
        <w:rPr>
          <w:sz w:val="28"/>
          <w:szCs w:val="28"/>
        </w:rPr>
        <w:t>an hành văn bản quy phạm pháp luật năm 2015</w:t>
      </w:r>
      <w:r w:rsidR="00A74DB9">
        <w:rPr>
          <w:sz w:val="28"/>
          <w:szCs w:val="28"/>
        </w:rPr>
        <w:t xml:space="preserve"> và các Nghị định hướng dẫn Luật </w:t>
      </w:r>
      <w:r w:rsidR="00F87D88">
        <w:rPr>
          <w:sz w:val="28"/>
          <w:szCs w:val="28"/>
        </w:rPr>
        <w:t>b</w:t>
      </w:r>
      <w:r w:rsidR="00A74DB9">
        <w:rPr>
          <w:sz w:val="28"/>
          <w:szCs w:val="28"/>
        </w:rPr>
        <w:t>an hành văn bản quy phạm pháp luật</w:t>
      </w:r>
      <w:r w:rsidRPr="000C1CF7">
        <w:rPr>
          <w:sz w:val="28"/>
          <w:szCs w:val="28"/>
        </w:rPr>
        <w:t xml:space="preserve">, </w:t>
      </w:r>
      <w:r w:rsidR="00691D9C" w:rsidRPr="000C1CF7">
        <w:rPr>
          <w:sz w:val="28"/>
          <w:szCs w:val="28"/>
        </w:rPr>
        <w:t>NHNN</w:t>
      </w:r>
      <w:r w:rsidR="00351217" w:rsidRPr="000C1CF7">
        <w:rPr>
          <w:sz w:val="28"/>
          <w:szCs w:val="28"/>
        </w:rPr>
        <w:t xml:space="preserve"> xin báo cáo </w:t>
      </w:r>
      <w:r w:rsidR="000C1CF7" w:rsidRPr="000C1CF7">
        <w:rPr>
          <w:sz w:val="28"/>
          <w:szCs w:val="28"/>
        </w:rPr>
        <w:t xml:space="preserve">và </w:t>
      </w:r>
      <w:r>
        <w:rPr>
          <w:sz w:val="28"/>
          <w:szCs w:val="28"/>
        </w:rPr>
        <w:t xml:space="preserve">kính </w:t>
      </w:r>
      <w:r w:rsidR="000C1CF7" w:rsidRPr="000C1CF7">
        <w:rPr>
          <w:sz w:val="28"/>
          <w:szCs w:val="28"/>
        </w:rPr>
        <w:t xml:space="preserve">trình </w:t>
      </w:r>
      <w:r w:rsidR="00351217" w:rsidRPr="000C1CF7">
        <w:rPr>
          <w:sz w:val="28"/>
          <w:szCs w:val="28"/>
        </w:rPr>
        <w:t xml:space="preserve">Thủ tướng </w:t>
      </w:r>
      <w:r w:rsidR="001D5A86">
        <w:rPr>
          <w:sz w:val="28"/>
          <w:szCs w:val="28"/>
        </w:rPr>
        <w:t xml:space="preserve">Chính phủ </w:t>
      </w:r>
      <w:r w:rsidR="00691D9C" w:rsidRPr="000C1CF7">
        <w:rPr>
          <w:sz w:val="28"/>
          <w:szCs w:val="28"/>
        </w:rPr>
        <w:t>dự thảo Quyết định của Thủ tướng Chính phủ</w:t>
      </w:r>
      <w:r w:rsidR="000C1CF7" w:rsidRPr="000C1CF7">
        <w:rPr>
          <w:sz w:val="28"/>
          <w:szCs w:val="28"/>
        </w:rPr>
        <w:t xml:space="preserve"> </w:t>
      </w:r>
      <w:r w:rsidR="000C1CF7" w:rsidRPr="000C1CF7">
        <w:rPr>
          <w:color w:val="000000"/>
          <w:sz w:val="28"/>
          <w:szCs w:val="28"/>
        </w:rPr>
        <w:t xml:space="preserve">quy định phương thức đặt hàng đặc thù của </w:t>
      </w:r>
      <w:r w:rsidR="00F87D88">
        <w:rPr>
          <w:color w:val="000000"/>
          <w:sz w:val="28"/>
          <w:szCs w:val="28"/>
        </w:rPr>
        <w:t>NHNN</w:t>
      </w:r>
      <w:r w:rsidR="000C1CF7" w:rsidRPr="000C1CF7">
        <w:rPr>
          <w:color w:val="000000"/>
          <w:sz w:val="28"/>
          <w:szCs w:val="28"/>
        </w:rPr>
        <w:t xml:space="preserve"> đối với </w:t>
      </w:r>
      <w:r w:rsidR="004033A3">
        <w:rPr>
          <w:color w:val="000000"/>
          <w:sz w:val="28"/>
          <w:szCs w:val="28"/>
        </w:rPr>
        <w:t>các cơ sở in, đúc</w:t>
      </w:r>
      <w:r w:rsidR="006D45DA">
        <w:rPr>
          <w:color w:val="000000"/>
          <w:sz w:val="28"/>
          <w:szCs w:val="28"/>
        </w:rPr>
        <w:t>, sản xuất</w:t>
      </w:r>
      <w:r w:rsidR="004033A3">
        <w:rPr>
          <w:color w:val="000000"/>
          <w:sz w:val="28"/>
          <w:szCs w:val="28"/>
        </w:rPr>
        <w:t xml:space="preserve"> tiền để thực hiện </w:t>
      </w:r>
      <w:r w:rsidR="004033A3" w:rsidRPr="004033A3">
        <w:rPr>
          <w:i/>
          <w:color w:val="000000"/>
          <w:sz w:val="28"/>
          <w:szCs w:val="28"/>
        </w:rPr>
        <w:t>“</w:t>
      </w:r>
      <w:r w:rsidR="000C1CF7" w:rsidRPr="001D5A86">
        <w:rPr>
          <w:i/>
          <w:iCs/>
          <w:color w:val="000000"/>
          <w:sz w:val="28"/>
          <w:szCs w:val="28"/>
        </w:rPr>
        <w:t>in tiền giấy, giấy tờ có giá; sản xuất tiền kim loại”</w:t>
      </w:r>
      <w:r w:rsidR="000C1CF7" w:rsidRPr="000C1CF7">
        <w:rPr>
          <w:color w:val="000000"/>
          <w:sz w:val="28"/>
          <w:szCs w:val="28"/>
        </w:rPr>
        <w:t xml:space="preserve"> </w:t>
      </w:r>
      <w:r w:rsidR="00FB1548" w:rsidRPr="000C1CF7">
        <w:rPr>
          <w:sz w:val="28"/>
          <w:szCs w:val="28"/>
        </w:rPr>
        <w:t>như sau:</w:t>
      </w:r>
    </w:p>
    <w:p w14:paraId="357C09B9" w14:textId="52BBC0C4" w:rsidR="000C1CF7" w:rsidRPr="0065199B" w:rsidRDefault="000C1CF7" w:rsidP="0005767D">
      <w:pPr>
        <w:ind w:firstLine="709"/>
        <w:jc w:val="both"/>
        <w:rPr>
          <w:b/>
          <w:bCs/>
          <w:sz w:val="28"/>
          <w:szCs w:val="28"/>
        </w:rPr>
      </w:pPr>
      <w:r w:rsidRPr="0065199B">
        <w:rPr>
          <w:b/>
          <w:bCs/>
          <w:sz w:val="28"/>
          <w:szCs w:val="28"/>
        </w:rPr>
        <w:t xml:space="preserve">I. Sự cần thiết </w:t>
      </w:r>
      <w:r w:rsidR="002D0ACD">
        <w:rPr>
          <w:b/>
          <w:bCs/>
          <w:sz w:val="28"/>
          <w:szCs w:val="28"/>
        </w:rPr>
        <w:t xml:space="preserve">và cơ sở pháp lý </w:t>
      </w:r>
      <w:r w:rsidRPr="0065199B">
        <w:rPr>
          <w:b/>
          <w:bCs/>
          <w:sz w:val="28"/>
          <w:szCs w:val="28"/>
        </w:rPr>
        <w:t>ban hành Quyết định</w:t>
      </w:r>
    </w:p>
    <w:p w14:paraId="1E2559F6" w14:textId="77777777" w:rsidR="00F87D88" w:rsidRDefault="000C1CF7" w:rsidP="0005767D">
      <w:pPr>
        <w:ind w:firstLine="709"/>
        <w:jc w:val="both"/>
        <w:rPr>
          <w:rFonts w:ascii="Arial" w:hAnsi="Arial" w:cs="Arial"/>
          <w:color w:val="000000"/>
          <w:sz w:val="18"/>
          <w:szCs w:val="18"/>
        </w:rPr>
      </w:pPr>
      <w:r w:rsidRPr="00F87D88">
        <w:rPr>
          <w:b/>
          <w:color w:val="000000"/>
          <w:sz w:val="28"/>
          <w:szCs w:val="28"/>
        </w:rPr>
        <w:tab/>
      </w:r>
      <w:r w:rsidR="00F87D88" w:rsidRPr="00F87D88">
        <w:rPr>
          <w:b/>
          <w:color w:val="000000"/>
          <w:sz w:val="28"/>
          <w:szCs w:val="28"/>
        </w:rPr>
        <w:t>1. Sự cần thiết</w:t>
      </w:r>
      <w:r w:rsidR="00F22D62">
        <w:rPr>
          <w:rFonts w:ascii="Arial" w:hAnsi="Arial" w:cs="Arial"/>
          <w:color w:val="000000"/>
          <w:sz w:val="18"/>
          <w:szCs w:val="18"/>
        </w:rPr>
        <w:t xml:space="preserve"> </w:t>
      </w:r>
    </w:p>
    <w:p w14:paraId="0C7DD560" w14:textId="7DEF519E" w:rsidR="00C8073F" w:rsidRDefault="00F87D88" w:rsidP="0005767D">
      <w:pPr>
        <w:ind w:firstLine="709"/>
        <w:jc w:val="both"/>
        <w:rPr>
          <w:sz w:val="28"/>
          <w:szCs w:val="28"/>
        </w:rPr>
      </w:pPr>
      <w:r w:rsidRPr="00F87D88">
        <w:rPr>
          <w:color w:val="000000"/>
          <w:sz w:val="28"/>
          <w:szCs w:val="28"/>
        </w:rPr>
        <w:t xml:space="preserve">- </w:t>
      </w:r>
      <w:r w:rsidR="00142664">
        <w:rPr>
          <w:sz w:val="28"/>
          <w:szCs w:val="28"/>
        </w:rPr>
        <w:t>Ngày 10/4/2019, Chính phủ ban hành Nghị định 32/2019/NĐ-CP quy định giao nhiệm vụ, đặt hàng hoặc đấu thầu cung cấp sản phẩm, dịch vụ công sử dụng ngân sách Nhà nước từ nguồn chi thường xuyên (thay thế Nghị định 130/2013/NĐ-CP</w:t>
      </w:r>
      <w:r w:rsidR="004033A3">
        <w:rPr>
          <w:rStyle w:val="FootnoteReference"/>
          <w:sz w:val="28"/>
          <w:szCs w:val="28"/>
        </w:rPr>
        <w:footnoteReference w:id="1"/>
      </w:r>
      <w:r w:rsidR="00142664">
        <w:rPr>
          <w:sz w:val="28"/>
          <w:szCs w:val="28"/>
        </w:rPr>
        <w:t xml:space="preserve">). Theo đó, </w:t>
      </w:r>
      <w:r w:rsidR="00142664" w:rsidRPr="0065199B">
        <w:rPr>
          <w:i/>
          <w:iCs/>
          <w:sz w:val="28"/>
          <w:szCs w:val="28"/>
        </w:rPr>
        <w:t>“in tiền</w:t>
      </w:r>
      <w:r w:rsidR="00142664" w:rsidRPr="0065199B">
        <w:rPr>
          <w:i/>
          <w:iCs/>
          <w:color w:val="000000"/>
          <w:sz w:val="28"/>
          <w:szCs w:val="28"/>
        </w:rPr>
        <w:t xml:space="preserve"> giấy, giấy tờ có giá; sản xuất tiền kim loại”</w:t>
      </w:r>
      <w:r w:rsidR="00142664">
        <w:rPr>
          <w:color w:val="000000"/>
          <w:sz w:val="28"/>
          <w:szCs w:val="28"/>
        </w:rPr>
        <w:t xml:space="preserve"> (sau đây gọi tắt là in, đúc</w:t>
      </w:r>
      <w:r w:rsidR="00594E86">
        <w:rPr>
          <w:color w:val="000000"/>
          <w:sz w:val="28"/>
          <w:szCs w:val="28"/>
        </w:rPr>
        <w:t>, sản xuất</w:t>
      </w:r>
      <w:r w:rsidR="00142664">
        <w:rPr>
          <w:color w:val="000000"/>
          <w:sz w:val="28"/>
          <w:szCs w:val="28"/>
        </w:rPr>
        <w:t xml:space="preserve"> tiền)</w:t>
      </w:r>
      <w:r w:rsidR="00142664">
        <w:rPr>
          <w:sz w:val="28"/>
          <w:szCs w:val="28"/>
        </w:rPr>
        <w:t xml:space="preserve"> thuộc Danh mục dịch vụ sự nghiệp công sử dụng kinh phí ngân sách nhà nước thực hiện theo phương thức </w:t>
      </w:r>
      <w:r w:rsidR="00142664">
        <w:rPr>
          <w:b/>
          <w:bCs/>
          <w:i/>
          <w:iCs/>
          <w:sz w:val="28"/>
          <w:szCs w:val="28"/>
          <w:u w:val="single"/>
        </w:rPr>
        <w:t>đ</w:t>
      </w:r>
      <w:r w:rsidR="00142664">
        <w:rPr>
          <w:b/>
          <w:i/>
          <w:sz w:val="28"/>
          <w:szCs w:val="28"/>
          <w:u w:val="single"/>
        </w:rPr>
        <w:t>ặt hàng</w:t>
      </w:r>
      <w:r w:rsidR="00142664" w:rsidRPr="00142664">
        <w:rPr>
          <w:bCs/>
          <w:iCs/>
          <w:sz w:val="28"/>
          <w:szCs w:val="28"/>
        </w:rPr>
        <w:t>.</w:t>
      </w:r>
      <w:r w:rsidR="0065199B">
        <w:rPr>
          <w:bCs/>
          <w:iCs/>
          <w:sz w:val="28"/>
          <w:szCs w:val="28"/>
        </w:rPr>
        <w:t xml:space="preserve"> </w:t>
      </w:r>
      <w:r w:rsidR="00C8073F">
        <w:rPr>
          <w:sz w:val="28"/>
          <w:szCs w:val="28"/>
        </w:rPr>
        <w:t>Nghị định này cũng quy định về các điều kiện đặt hàng cung cấp dịch vụ sự nghiệp công đối với nhà cung cấp khác</w:t>
      </w:r>
      <w:r w:rsidR="004033A3">
        <w:rPr>
          <w:rStyle w:val="FootnoteReference"/>
          <w:sz w:val="28"/>
          <w:szCs w:val="28"/>
        </w:rPr>
        <w:footnoteReference w:id="2"/>
      </w:r>
      <w:r w:rsidR="00C8073F">
        <w:rPr>
          <w:sz w:val="28"/>
          <w:szCs w:val="28"/>
        </w:rPr>
        <w:t xml:space="preserve"> là: dịch vụ sự nghiệp công phải </w:t>
      </w:r>
      <w:r w:rsidR="00C8073F">
        <w:rPr>
          <w:sz w:val="28"/>
          <w:szCs w:val="28"/>
          <w:u w:val="single"/>
        </w:rPr>
        <w:t>có tính đặc thù do liên quan đến sở hữu trí tuệ hoặc chỉ có 01 nhà cung cấp</w:t>
      </w:r>
      <w:r w:rsidR="00C8073F">
        <w:rPr>
          <w:sz w:val="28"/>
          <w:szCs w:val="28"/>
        </w:rPr>
        <w:t xml:space="preserve"> đăng ký </w:t>
      </w:r>
      <w:r w:rsidR="00C8073F">
        <w:rPr>
          <w:sz w:val="28"/>
          <w:szCs w:val="28"/>
        </w:rPr>
        <w:lastRenderedPageBreak/>
        <w:t xml:space="preserve">thực hiện; dịch vụ sự nghiệp công có định mức kinh tế kỹ thuật và </w:t>
      </w:r>
      <w:r w:rsidR="00C8073F">
        <w:rPr>
          <w:sz w:val="28"/>
          <w:szCs w:val="28"/>
          <w:u w:val="single"/>
        </w:rPr>
        <w:t>đơn giá, giá</w:t>
      </w:r>
      <w:r w:rsidR="00C8073F">
        <w:rPr>
          <w:sz w:val="28"/>
          <w:szCs w:val="28"/>
        </w:rPr>
        <w:t xml:space="preserve"> dịch vụ sự nghiệp công do cơ quan có thẩm quyền ban hành làm cơ sở để đặt hàng</w:t>
      </w:r>
      <w:r w:rsidR="00C8073F">
        <w:rPr>
          <w:rStyle w:val="FootnoteReference"/>
          <w:sz w:val="28"/>
          <w:szCs w:val="28"/>
        </w:rPr>
        <w:footnoteReference w:id="3"/>
      </w:r>
      <w:r w:rsidR="00C8073F">
        <w:rPr>
          <w:sz w:val="28"/>
          <w:szCs w:val="28"/>
        </w:rPr>
        <w:t xml:space="preserve">. </w:t>
      </w:r>
    </w:p>
    <w:p w14:paraId="526F7C12" w14:textId="40C6345A" w:rsidR="00C8073F" w:rsidRDefault="00C8073F" w:rsidP="0005767D">
      <w:pPr>
        <w:ind w:firstLine="709"/>
        <w:jc w:val="both"/>
        <w:rPr>
          <w:sz w:val="28"/>
          <w:szCs w:val="28"/>
        </w:rPr>
      </w:pPr>
      <w:r>
        <w:rPr>
          <w:sz w:val="28"/>
          <w:szCs w:val="28"/>
        </w:rPr>
        <w:t>Đối chiếu với các quy định này, việc in, đúc</w:t>
      </w:r>
      <w:r w:rsidR="00594E86">
        <w:rPr>
          <w:sz w:val="28"/>
          <w:szCs w:val="28"/>
        </w:rPr>
        <w:t>, sản xuất</w:t>
      </w:r>
      <w:r>
        <w:rPr>
          <w:sz w:val="28"/>
          <w:szCs w:val="28"/>
        </w:rPr>
        <w:t xml:space="preserve"> tiền của NHNN không đủ điều kiện để thực hiện theo cơ chế đặt hàng vì: (i) việc in, đúc</w:t>
      </w:r>
      <w:r w:rsidR="00594E86">
        <w:rPr>
          <w:sz w:val="28"/>
          <w:szCs w:val="28"/>
        </w:rPr>
        <w:t>, sản xuất</w:t>
      </w:r>
      <w:r>
        <w:rPr>
          <w:sz w:val="28"/>
          <w:szCs w:val="28"/>
        </w:rPr>
        <w:t xml:space="preserve"> tiền của NHNN hiện đang do 02 đơn vị là doanh nghiệp thực hiện </w:t>
      </w:r>
      <w:r>
        <w:rPr>
          <w:i/>
          <w:iCs/>
          <w:sz w:val="28"/>
          <w:szCs w:val="28"/>
        </w:rPr>
        <w:t>(Nhà máy In tiền Quốc gia và Công ty Dịch vụ Ngân hàng Nông nghiệp Việt Nam)</w:t>
      </w:r>
      <w:r>
        <w:rPr>
          <w:sz w:val="28"/>
          <w:szCs w:val="28"/>
        </w:rPr>
        <w:t>; (ii) việc in, đúc</w:t>
      </w:r>
      <w:r w:rsidR="00594E86">
        <w:rPr>
          <w:sz w:val="28"/>
          <w:szCs w:val="28"/>
        </w:rPr>
        <w:t>, sản xuất</w:t>
      </w:r>
      <w:r>
        <w:rPr>
          <w:sz w:val="28"/>
          <w:szCs w:val="28"/>
        </w:rPr>
        <w:t xml:space="preserve"> tiền của NHNN không đáp ứng đủ điều kiện về sở hữu trí tuệ theo quy định của</w:t>
      </w:r>
      <w:r w:rsidR="00A9414C">
        <w:rPr>
          <w:sz w:val="28"/>
          <w:szCs w:val="28"/>
        </w:rPr>
        <w:t xml:space="preserve"> pháp luật hiện hành về s</w:t>
      </w:r>
      <w:r>
        <w:rPr>
          <w:sz w:val="28"/>
          <w:szCs w:val="28"/>
        </w:rPr>
        <w:t>ở hữu trí tuệ</w:t>
      </w:r>
      <w:r w:rsidR="00F87D88">
        <w:rPr>
          <w:sz w:val="28"/>
          <w:szCs w:val="28"/>
        </w:rPr>
        <w:t xml:space="preserve">; </w:t>
      </w:r>
      <w:r w:rsidR="00E94460">
        <w:rPr>
          <w:iCs/>
          <w:color w:val="000000"/>
          <w:sz w:val="28"/>
          <w:szCs w:val="28"/>
        </w:rPr>
        <w:t>(i</w:t>
      </w:r>
      <w:r w:rsidR="00F87D88">
        <w:rPr>
          <w:iCs/>
          <w:color w:val="000000"/>
          <w:sz w:val="28"/>
          <w:szCs w:val="28"/>
        </w:rPr>
        <w:t>ii</w:t>
      </w:r>
      <w:r w:rsidR="00E94460">
        <w:rPr>
          <w:iCs/>
          <w:color w:val="000000"/>
          <w:sz w:val="28"/>
          <w:szCs w:val="28"/>
        </w:rPr>
        <w:t>)</w:t>
      </w:r>
      <w:r w:rsidR="00E94460">
        <w:rPr>
          <w:sz w:val="28"/>
          <w:szCs w:val="28"/>
        </w:rPr>
        <w:t xml:space="preserve"> </w:t>
      </w:r>
      <w:r>
        <w:rPr>
          <w:sz w:val="28"/>
          <w:szCs w:val="28"/>
        </w:rPr>
        <w:t xml:space="preserve">tại thời điểm đặt hàng NHNN chưa xác định được giá đặt hàng do NHNN thường giao kế hoạch in sản phẩm đặc biệt </w:t>
      </w:r>
      <w:r w:rsidR="00F87D88">
        <w:rPr>
          <w:sz w:val="28"/>
          <w:szCs w:val="28"/>
        </w:rPr>
        <w:t xml:space="preserve">cho các cơ sở in, đúc, sản xuất tiền </w:t>
      </w:r>
      <w:r>
        <w:rPr>
          <w:sz w:val="28"/>
          <w:szCs w:val="28"/>
        </w:rPr>
        <w:t>vào năm trước năm kế h</w:t>
      </w:r>
      <w:r w:rsidR="00C65219">
        <w:rPr>
          <w:sz w:val="28"/>
          <w:szCs w:val="28"/>
        </w:rPr>
        <w:t>oạch (thông thường vào tháng 7) và nguyên, nhiên vật liệu, phụ tùng phục vụ in, đúc, sản xuất tiền được nhập khẩu nên tại</w:t>
      </w:r>
      <w:r>
        <w:rPr>
          <w:sz w:val="28"/>
          <w:szCs w:val="28"/>
        </w:rPr>
        <w:t xml:space="preserve"> thời điểm này, tất cả các thông tin về giá cả của nguyên vật liệu, vật tư phụ tùng, nhân công và đặc biệt tỷ giá hối đoái không đầy đủ, </w:t>
      </w:r>
      <w:r w:rsidR="006D45DA">
        <w:rPr>
          <w:sz w:val="28"/>
          <w:szCs w:val="28"/>
        </w:rPr>
        <w:t xml:space="preserve">chính xác nên các cơ sở in, đúc, sản xuất </w:t>
      </w:r>
      <w:r>
        <w:rPr>
          <w:sz w:val="28"/>
          <w:szCs w:val="28"/>
        </w:rPr>
        <w:t xml:space="preserve">tiền và NHNN chưa thể xác định giá sản phẩm </w:t>
      </w:r>
      <w:r w:rsidR="00415179">
        <w:rPr>
          <w:sz w:val="28"/>
          <w:szCs w:val="28"/>
        </w:rPr>
        <w:t xml:space="preserve">để </w:t>
      </w:r>
      <w:r>
        <w:rPr>
          <w:sz w:val="28"/>
          <w:szCs w:val="28"/>
        </w:rPr>
        <w:t>trình Bộ Tài chính phê duyệt để làm cơ sở đặt hàng với các cơ sở in, đúc</w:t>
      </w:r>
      <w:r w:rsidR="00594E86">
        <w:rPr>
          <w:sz w:val="28"/>
          <w:szCs w:val="28"/>
        </w:rPr>
        <w:t>, sản xuất tiền</w:t>
      </w:r>
      <w:r>
        <w:rPr>
          <w:sz w:val="28"/>
          <w:szCs w:val="28"/>
        </w:rPr>
        <w:t>.</w:t>
      </w:r>
    </w:p>
    <w:p w14:paraId="69A0927C" w14:textId="5EE49621" w:rsidR="002D0ACD" w:rsidRDefault="002D58F2" w:rsidP="0005767D">
      <w:pPr>
        <w:ind w:firstLine="709"/>
        <w:jc w:val="both"/>
        <w:rPr>
          <w:sz w:val="28"/>
          <w:szCs w:val="28"/>
        </w:rPr>
      </w:pPr>
      <w:r>
        <w:rPr>
          <w:sz w:val="28"/>
          <w:szCs w:val="28"/>
        </w:rPr>
        <w:t xml:space="preserve">Nghị định 32/2019/NĐ-CP được ban hành và có hiệu lực thi hành từ ngày 01/06/2019, theo đó NHNN phải thực hiện áp dụng phương thức </w:t>
      </w:r>
      <w:r>
        <w:rPr>
          <w:sz w:val="28"/>
          <w:szCs w:val="28"/>
          <w:u w:val="single"/>
        </w:rPr>
        <w:t>đặt hàng</w:t>
      </w:r>
      <w:r>
        <w:rPr>
          <w:sz w:val="28"/>
          <w:szCs w:val="28"/>
        </w:rPr>
        <w:t xml:space="preserve"> với các </w:t>
      </w:r>
      <w:r w:rsidR="007650A8">
        <w:rPr>
          <w:sz w:val="28"/>
          <w:szCs w:val="28"/>
        </w:rPr>
        <w:t xml:space="preserve">doanh nghiệp, </w:t>
      </w:r>
      <w:r>
        <w:rPr>
          <w:sz w:val="28"/>
          <w:szCs w:val="28"/>
        </w:rPr>
        <w:t>cơ sở in, đúc</w:t>
      </w:r>
      <w:r w:rsidR="006D45DA">
        <w:rPr>
          <w:sz w:val="28"/>
          <w:szCs w:val="28"/>
        </w:rPr>
        <w:t>, sản xuất</w:t>
      </w:r>
      <w:r>
        <w:rPr>
          <w:sz w:val="28"/>
          <w:szCs w:val="28"/>
        </w:rPr>
        <w:t xml:space="preserve"> tiền để thực hiện </w:t>
      </w:r>
      <w:r w:rsidR="007650A8">
        <w:rPr>
          <w:sz w:val="28"/>
          <w:szCs w:val="28"/>
        </w:rPr>
        <w:t>K</w:t>
      </w:r>
      <w:r>
        <w:rPr>
          <w:sz w:val="28"/>
          <w:szCs w:val="28"/>
        </w:rPr>
        <w:t xml:space="preserve">ế hoạch in tiền kể từ năm 2020. Song do các khó khăn vướng mắc trong quá trình triển khai Nghị định số 32/2019/NĐ-CP như đã báo cáo </w:t>
      </w:r>
      <w:r w:rsidR="00723DC3">
        <w:rPr>
          <w:sz w:val="28"/>
          <w:szCs w:val="28"/>
        </w:rPr>
        <w:t xml:space="preserve">nêu trên </w:t>
      </w:r>
      <w:r>
        <w:rPr>
          <w:sz w:val="28"/>
          <w:szCs w:val="28"/>
        </w:rPr>
        <w:t>nên NHNN</w:t>
      </w:r>
      <w:r w:rsidR="00415179">
        <w:rPr>
          <w:sz w:val="28"/>
          <w:szCs w:val="28"/>
        </w:rPr>
        <w:t xml:space="preserve"> đã</w:t>
      </w:r>
      <w:r>
        <w:rPr>
          <w:sz w:val="28"/>
          <w:szCs w:val="28"/>
        </w:rPr>
        <w:t xml:space="preserve"> không thể thực hiện phương thức này.</w:t>
      </w:r>
    </w:p>
    <w:p w14:paraId="16C676BE" w14:textId="6436897F" w:rsidR="002D58F2" w:rsidRDefault="00F22D62" w:rsidP="0005767D">
      <w:pPr>
        <w:ind w:firstLine="709"/>
        <w:jc w:val="both"/>
        <w:rPr>
          <w:sz w:val="28"/>
          <w:szCs w:val="28"/>
        </w:rPr>
      </w:pPr>
      <w:r>
        <w:rPr>
          <w:sz w:val="28"/>
          <w:szCs w:val="28"/>
        </w:rPr>
        <w:t xml:space="preserve">- </w:t>
      </w:r>
      <w:r w:rsidR="002D0ACD">
        <w:rPr>
          <w:sz w:val="28"/>
          <w:szCs w:val="28"/>
        </w:rPr>
        <w:t>Việc in, đúc tiền</w:t>
      </w:r>
      <w:r w:rsidR="006D45DA">
        <w:rPr>
          <w:sz w:val="28"/>
          <w:szCs w:val="28"/>
        </w:rPr>
        <w:t>, sản xuất</w:t>
      </w:r>
      <w:r w:rsidR="002D0ACD">
        <w:rPr>
          <w:sz w:val="28"/>
          <w:szCs w:val="28"/>
        </w:rPr>
        <w:t xml:space="preserve"> của NHNN đóng vai trò hết sức quan trọng nhằm đáp ứng nhu cầu tiền mặt cho nền kinh tế và </w:t>
      </w:r>
      <w:r w:rsidR="002D0ACD" w:rsidRPr="00BB4B09">
        <w:rPr>
          <w:b/>
          <w:bCs/>
          <w:sz w:val="28"/>
          <w:szCs w:val="28"/>
        </w:rPr>
        <w:t xml:space="preserve">đảm bảo </w:t>
      </w:r>
      <w:r w:rsidR="002D0ACD" w:rsidRPr="00415179">
        <w:rPr>
          <w:b/>
          <w:bCs/>
          <w:sz w:val="28"/>
          <w:szCs w:val="28"/>
          <w:u w:val="single"/>
        </w:rPr>
        <w:t>dự trữ an ninh</w:t>
      </w:r>
      <w:r w:rsidR="002D0ACD" w:rsidRPr="00BB4B09">
        <w:rPr>
          <w:b/>
          <w:bCs/>
          <w:sz w:val="28"/>
          <w:szCs w:val="28"/>
        </w:rPr>
        <w:t xml:space="preserve"> tiền tệ quốc gia</w:t>
      </w:r>
      <w:r w:rsidR="002D0ACD">
        <w:rPr>
          <w:sz w:val="28"/>
          <w:szCs w:val="28"/>
        </w:rPr>
        <w:t xml:space="preserve">. </w:t>
      </w:r>
      <w:r w:rsidR="0080467A">
        <w:rPr>
          <w:sz w:val="28"/>
          <w:szCs w:val="28"/>
        </w:rPr>
        <w:t>Vì vậy, hàng năm,</w:t>
      </w:r>
      <w:r w:rsidR="0080467A" w:rsidRPr="006354C9">
        <w:rPr>
          <w:sz w:val="28"/>
          <w:szCs w:val="28"/>
        </w:rPr>
        <w:t xml:space="preserve"> căn cứ dự báo nhu cầu tiền mặt của nền kinh tế, nhu cầu tiền dự trữ phát hành, nhu cầu thay thế tiền không đủ tiêu chuẩn lưu thông</w:t>
      </w:r>
      <w:r w:rsidR="0080467A">
        <w:rPr>
          <w:sz w:val="28"/>
          <w:szCs w:val="28"/>
        </w:rPr>
        <w:t xml:space="preserve"> NHNN </w:t>
      </w:r>
      <w:r w:rsidR="0080467A" w:rsidRPr="006354C9">
        <w:rPr>
          <w:sz w:val="28"/>
          <w:szCs w:val="28"/>
        </w:rPr>
        <w:t xml:space="preserve">quyết định cơ cấu, số lượng, giá trị tiền </w:t>
      </w:r>
      <w:r w:rsidR="0080467A">
        <w:rPr>
          <w:sz w:val="28"/>
          <w:szCs w:val="28"/>
        </w:rPr>
        <w:t xml:space="preserve">đang lưu hành </w:t>
      </w:r>
      <w:r w:rsidR="0080467A" w:rsidRPr="006354C9">
        <w:rPr>
          <w:sz w:val="28"/>
          <w:szCs w:val="28"/>
        </w:rPr>
        <w:t>cần in, đúc</w:t>
      </w:r>
      <w:r w:rsidR="00594E86">
        <w:rPr>
          <w:sz w:val="28"/>
          <w:szCs w:val="28"/>
        </w:rPr>
        <w:t>, sản xuất</w:t>
      </w:r>
      <w:r w:rsidR="0080467A" w:rsidRPr="006354C9">
        <w:rPr>
          <w:sz w:val="28"/>
          <w:szCs w:val="28"/>
        </w:rPr>
        <w:t xml:space="preserve"> thêm. Trên cơ sở đó, NHNN thực hiện </w:t>
      </w:r>
      <w:r w:rsidR="0080467A">
        <w:rPr>
          <w:sz w:val="28"/>
          <w:szCs w:val="28"/>
        </w:rPr>
        <w:t xml:space="preserve">ký hợp đồng với </w:t>
      </w:r>
      <w:r w:rsidR="0080467A" w:rsidRPr="006354C9">
        <w:rPr>
          <w:sz w:val="28"/>
          <w:szCs w:val="28"/>
        </w:rPr>
        <w:t>các</w:t>
      </w:r>
      <w:r w:rsidR="0080467A">
        <w:rPr>
          <w:sz w:val="28"/>
          <w:szCs w:val="28"/>
        </w:rPr>
        <w:t xml:space="preserve"> doanh nghiệp, cơ sở</w:t>
      </w:r>
      <w:r w:rsidR="0080467A" w:rsidRPr="006354C9">
        <w:rPr>
          <w:sz w:val="28"/>
          <w:szCs w:val="28"/>
        </w:rPr>
        <w:t xml:space="preserve"> in, đúc</w:t>
      </w:r>
      <w:r w:rsidR="006D45DA">
        <w:rPr>
          <w:sz w:val="28"/>
          <w:szCs w:val="28"/>
        </w:rPr>
        <w:t>, sản xuất</w:t>
      </w:r>
      <w:r w:rsidR="0080467A" w:rsidRPr="006354C9">
        <w:rPr>
          <w:sz w:val="28"/>
          <w:szCs w:val="28"/>
        </w:rPr>
        <w:t xml:space="preserve"> tiền là Nhà máy In tiền Quốc gia và Công ty TNHH một thành viên dịch vụ ngân hàng Nông nghiệp Việt Nam</w:t>
      </w:r>
      <w:r w:rsidR="0080467A">
        <w:rPr>
          <w:sz w:val="28"/>
          <w:szCs w:val="28"/>
        </w:rPr>
        <w:t xml:space="preserve"> để</w:t>
      </w:r>
      <w:r w:rsidR="00415179">
        <w:rPr>
          <w:sz w:val="28"/>
          <w:szCs w:val="28"/>
        </w:rPr>
        <w:t xml:space="preserve"> giao</w:t>
      </w:r>
      <w:r w:rsidR="0080467A">
        <w:rPr>
          <w:sz w:val="28"/>
          <w:szCs w:val="28"/>
        </w:rPr>
        <w:t xml:space="preserve"> thực hiện Kế hoạch in, đúc</w:t>
      </w:r>
      <w:r w:rsidR="00594E86">
        <w:rPr>
          <w:sz w:val="28"/>
          <w:szCs w:val="28"/>
        </w:rPr>
        <w:t>, sản xuất</w:t>
      </w:r>
      <w:r w:rsidR="0080467A">
        <w:rPr>
          <w:sz w:val="28"/>
          <w:szCs w:val="28"/>
        </w:rPr>
        <w:t xml:space="preserve"> tiền hàng năm </w:t>
      </w:r>
      <w:r w:rsidR="0080467A" w:rsidRPr="000409DF">
        <w:rPr>
          <w:i/>
          <w:sz w:val="28"/>
          <w:szCs w:val="28"/>
        </w:rPr>
        <w:t>(</w:t>
      </w:r>
      <w:r w:rsidR="0080467A" w:rsidRPr="000409DF">
        <w:rPr>
          <w:i/>
          <w:iCs/>
          <w:sz w:val="28"/>
          <w:szCs w:val="28"/>
        </w:rPr>
        <w:t>thực hiện theo hợp đồng giữa NHNN và các cơ sở in, đúc</w:t>
      </w:r>
      <w:r w:rsidR="006D45DA">
        <w:rPr>
          <w:i/>
          <w:iCs/>
          <w:sz w:val="28"/>
          <w:szCs w:val="28"/>
        </w:rPr>
        <w:t>, sản xuất</w:t>
      </w:r>
      <w:r w:rsidR="0080467A" w:rsidRPr="000409DF">
        <w:rPr>
          <w:i/>
          <w:iCs/>
          <w:sz w:val="28"/>
          <w:szCs w:val="28"/>
        </w:rPr>
        <w:t xml:space="preserve"> tiền trên cơ sở kế hoạch in, đúc tiền và tiêu chuẩn kỹ thuật từng loại tiền)</w:t>
      </w:r>
      <w:r w:rsidR="0080467A" w:rsidRPr="006354C9">
        <w:rPr>
          <w:sz w:val="28"/>
          <w:szCs w:val="28"/>
        </w:rPr>
        <w:t>.</w:t>
      </w:r>
      <w:r w:rsidR="0080467A">
        <w:rPr>
          <w:sz w:val="28"/>
          <w:szCs w:val="28"/>
        </w:rPr>
        <w:t xml:space="preserve"> </w:t>
      </w:r>
      <w:r w:rsidR="00415179">
        <w:rPr>
          <w:sz w:val="28"/>
          <w:szCs w:val="28"/>
        </w:rPr>
        <w:t>Nếu</w:t>
      </w:r>
      <w:r w:rsidR="002D58F2">
        <w:rPr>
          <w:sz w:val="28"/>
          <w:szCs w:val="28"/>
        </w:rPr>
        <w:t xml:space="preserve">, NHNN </w:t>
      </w:r>
      <w:r w:rsidR="00415179">
        <w:rPr>
          <w:sz w:val="28"/>
          <w:szCs w:val="28"/>
        </w:rPr>
        <w:t>dừng</w:t>
      </w:r>
      <w:r w:rsidR="002D58F2">
        <w:rPr>
          <w:sz w:val="28"/>
          <w:szCs w:val="28"/>
        </w:rPr>
        <w:t xml:space="preserve"> thực hiện in tiền sẽ ảnh hưởng rất lớn đến việc cung ứng tiền</w:t>
      </w:r>
      <w:r w:rsidR="00415179">
        <w:rPr>
          <w:sz w:val="28"/>
          <w:szCs w:val="28"/>
        </w:rPr>
        <w:t xml:space="preserve"> mặt</w:t>
      </w:r>
      <w:r w:rsidR="002D58F2">
        <w:rPr>
          <w:sz w:val="28"/>
          <w:szCs w:val="28"/>
        </w:rPr>
        <w:t xml:space="preserve">, ảnh hưởng nghiêm trọng đến lưu thông tiền tệ và phát triển kinh tế cũng như không đảm bảo dự trữ an ninh tiền tệ quốc gia. </w:t>
      </w:r>
    </w:p>
    <w:p w14:paraId="1918F4C0" w14:textId="6D7216BE" w:rsidR="00F87D88" w:rsidRDefault="00BB4B09" w:rsidP="0005767D">
      <w:pPr>
        <w:shd w:val="clear" w:color="auto" w:fill="FFFFFF"/>
        <w:ind w:firstLine="709"/>
        <w:jc w:val="both"/>
        <w:rPr>
          <w:color w:val="000000"/>
          <w:sz w:val="28"/>
          <w:szCs w:val="28"/>
        </w:rPr>
      </w:pPr>
      <w:r>
        <w:rPr>
          <w:sz w:val="28"/>
          <w:szCs w:val="28"/>
        </w:rPr>
        <w:t>Từ thực t</w:t>
      </w:r>
      <w:r w:rsidR="00415179">
        <w:rPr>
          <w:sz w:val="28"/>
          <w:szCs w:val="28"/>
        </w:rPr>
        <w:t>iễn hoạt động in, đúc</w:t>
      </w:r>
      <w:r w:rsidR="00594E86">
        <w:rPr>
          <w:sz w:val="28"/>
          <w:szCs w:val="28"/>
        </w:rPr>
        <w:t>, sản xuất</w:t>
      </w:r>
      <w:r w:rsidR="00415179">
        <w:rPr>
          <w:sz w:val="28"/>
          <w:szCs w:val="28"/>
        </w:rPr>
        <w:t xml:space="preserve"> tiền, </w:t>
      </w:r>
      <w:r w:rsidR="00937150">
        <w:rPr>
          <w:sz w:val="28"/>
          <w:szCs w:val="28"/>
        </w:rPr>
        <w:t>đ</w:t>
      </w:r>
      <w:r w:rsidR="00937150" w:rsidRPr="00723DC3">
        <w:rPr>
          <w:sz w:val="28"/>
          <w:szCs w:val="28"/>
        </w:rPr>
        <w:t>ể đáp ứng nhu cầu tiền mặt cho nền kinh tế và</w:t>
      </w:r>
      <w:r w:rsidR="00937150" w:rsidRPr="00BB4B09">
        <w:rPr>
          <w:bCs/>
          <w:sz w:val="28"/>
          <w:szCs w:val="28"/>
        </w:rPr>
        <w:t xml:space="preserve"> đảm bảo dự trữ an ninh tiền tệ quốc gia</w:t>
      </w:r>
      <w:r w:rsidR="00F87D88" w:rsidRPr="00F87D88">
        <w:rPr>
          <w:bCs/>
          <w:sz w:val="28"/>
          <w:szCs w:val="28"/>
        </w:rPr>
        <w:t xml:space="preserve"> </w:t>
      </w:r>
      <w:r w:rsidR="00F87D88">
        <w:rPr>
          <w:bCs/>
          <w:sz w:val="28"/>
          <w:szCs w:val="28"/>
        </w:rPr>
        <w:t xml:space="preserve">việc ban hành 01 quy định riêng để quy định </w:t>
      </w:r>
      <w:r w:rsidR="00F87D88" w:rsidRPr="00723DC3">
        <w:rPr>
          <w:color w:val="000000"/>
          <w:sz w:val="28"/>
          <w:szCs w:val="28"/>
        </w:rPr>
        <w:t xml:space="preserve">phương thức đặt hàng đặc thù của NHNN đối với </w:t>
      </w:r>
      <w:r w:rsidR="00F87D88">
        <w:rPr>
          <w:color w:val="000000"/>
          <w:sz w:val="28"/>
          <w:szCs w:val="28"/>
        </w:rPr>
        <w:t>các cơ sở in, đúc, sản xuất tiền là hết sức cần thiết.</w:t>
      </w:r>
    </w:p>
    <w:p w14:paraId="4CDF66EE" w14:textId="317C89E9" w:rsidR="00F87D88" w:rsidRPr="00C65219" w:rsidRDefault="00F87D88" w:rsidP="0005767D">
      <w:pPr>
        <w:shd w:val="clear" w:color="auto" w:fill="FFFFFF"/>
        <w:ind w:firstLine="709"/>
        <w:jc w:val="both"/>
        <w:rPr>
          <w:b/>
          <w:color w:val="000000"/>
          <w:sz w:val="28"/>
          <w:szCs w:val="28"/>
        </w:rPr>
      </w:pPr>
      <w:r w:rsidRPr="00C65219">
        <w:rPr>
          <w:b/>
          <w:color w:val="000000"/>
          <w:sz w:val="28"/>
          <w:szCs w:val="28"/>
        </w:rPr>
        <w:lastRenderedPageBreak/>
        <w:t>2. Cơ sở pháp lý</w:t>
      </w:r>
    </w:p>
    <w:p w14:paraId="25A18150" w14:textId="77777777" w:rsidR="00C65219" w:rsidRPr="00C65219" w:rsidRDefault="00F87D88" w:rsidP="0005767D">
      <w:pPr>
        <w:ind w:firstLine="709"/>
        <w:jc w:val="both"/>
        <w:rPr>
          <w:i/>
          <w:iCs/>
          <w:color w:val="000000"/>
          <w:sz w:val="28"/>
          <w:szCs w:val="28"/>
          <w:shd w:val="clear" w:color="auto" w:fill="FFFFFF"/>
        </w:rPr>
      </w:pPr>
      <w:r>
        <w:rPr>
          <w:color w:val="000000"/>
          <w:sz w:val="28"/>
          <w:szCs w:val="28"/>
        </w:rPr>
        <w:t xml:space="preserve">- </w:t>
      </w:r>
      <w:r w:rsidR="00C65219" w:rsidRPr="00C65219">
        <w:rPr>
          <w:color w:val="000000"/>
          <w:sz w:val="28"/>
          <w:szCs w:val="28"/>
        </w:rPr>
        <w:t>T</w:t>
      </w:r>
      <w:r w:rsidR="00BB4B09" w:rsidRPr="00C65219">
        <w:rPr>
          <w:sz w:val="28"/>
          <w:szCs w:val="28"/>
        </w:rPr>
        <w:t>ại Khoản 3 Điều 7 và Khoản 2 Điều 12 Nghị định số 32/2019/NĐ-CP</w:t>
      </w:r>
      <w:r w:rsidR="00AC3365" w:rsidRPr="00C65219">
        <w:rPr>
          <w:rStyle w:val="FootnoteReference"/>
          <w:sz w:val="28"/>
          <w:szCs w:val="28"/>
        </w:rPr>
        <w:footnoteReference w:id="4"/>
      </w:r>
      <w:r w:rsidR="00C65219" w:rsidRPr="00C65219">
        <w:rPr>
          <w:sz w:val="28"/>
          <w:szCs w:val="28"/>
        </w:rPr>
        <w:t xml:space="preserve"> quy định </w:t>
      </w:r>
      <w:r w:rsidR="00C65219" w:rsidRPr="00C65219">
        <w:rPr>
          <w:i/>
          <w:iCs/>
          <w:sz w:val="28"/>
          <w:szCs w:val="28"/>
        </w:rPr>
        <w:t>“</w:t>
      </w:r>
      <w:r w:rsidR="00C65219" w:rsidRPr="00C65219">
        <w:rPr>
          <w:i/>
          <w:iCs/>
          <w:color w:val="000000"/>
          <w:sz w:val="28"/>
          <w:szCs w:val="28"/>
          <w:shd w:val="clear" w:color="auto" w:fill="FFFFFF"/>
        </w:rPr>
        <w:t>3. Trường hợp giao nhiệm vụ, đặt hàng đối với sản phẩm, dịch vụ công có tính đặc thù từ nguồn ngân sách trung ương (nếu có), thực hiện theo Quyết định của Thủ tướng Chính phủ.”</w:t>
      </w:r>
    </w:p>
    <w:p w14:paraId="3FEA99E4" w14:textId="6D3F4ABB" w:rsidR="00C65219" w:rsidRDefault="00C65219" w:rsidP="0005767D">
      <w:pPr>
        <w:ind w:firstLine="709"/>
        <w:jc w:val="both"/>
        <w:rPr>
          <w:rFonts w:eastAsiaTheme="minorHAnsi"/>
          <w:spacing w:val="2"/>
          <w:sz w:val="28"/>
          <w:szCs w:val="28"/>
        </w:rPr>
      </w:pPr>
      <w:r w:rsidRPr="00C65219">
        <w:rPr>
          <w:iCs/>
          <w:color w:val="000000"/>
          <w:sz w:val="28"/>
          <w:szCs w:val="28"/>
          <w:shd w:val="clear" w:color="auto" w:fill="FFFFFF"/>
        </w:rPr>
        <w:t>- T</w:t>
      </w:r>
      <w:r w:rsidRPr="00C65219">
        <w:rPr>
          <w:sz w:val="28"/>
          <w:szCs w:val="28"/>
        </w:rPr>
        <w:t>ại Công văn số 10477/VPCP-KTTH</w:t>
      </w:r>
      <w:r>
        <w:rPr>
          <w:sz w:val="28"/>
          <w:szCs w:val="28"/>
        </w:rPr>
        <w:t xml:space="preserve"> </w:t>
      </w:r>
      <w:r w:rsidRPr="00C65219">
        <w:rPr>
          <w:sz w:val="28"/>
          <w:szCs w:val="28"/>
        </w:rPr>
        <w:t>của Văn phòng phòng chính phủ</w:t>
      </w:r>
      <w:r>
        <w:rPr>
          <w:sz w:val="28"/>
          <w:szCs w:val="28"/>
        </w:rPr>
        <w:t xml:space="preserve">, Thủ tướng Chính phủ đã có ý kiến chỉ đạo: </w:t>
      </w:r>
      <w:r w:rsidRPr="00C65219">
        <w:rPr>
          <w:sz w:val="28"/>
          <w:szCs w:val="28"/>
        </w:rPr>
        <w:t xml:space="preserve">NHNN </w:t>
      </w:r>
      <w:r w:rsidRPr="00C65219">
        <w:rPr>
          <w:rFonts w:eastAsiaTheme="minorHAnsi"/>
          <w:spacing w:val="2"/>
          <w:sz w:val="28"/>
          <w:szCs w:val="28"/>
        </w:rPr>
        <w:t xml:space="preserve">xây dựng và trình ban hành  Quyết định của Thủ tướng Chính phủ quy định phương thức đặt hàng đặc thù giữa NHNN với các cơ sở in, đúc, sản xuất tiền dưới hình thức văn bản quy phạm pháp luật theo quy định của Luật ban hành văn bản quy phạm pháp luật trong </w:t>
      </w:r>
      <w:r>
        <w:rPr>
          <w:rFonts w:eastAsiaTheme="minorHAnsi"/>
          <w:spacing w:val="2"/>
          <w:sz w:val="28"/>
          <w:szCs w:val="28"/>
        </w:rPr>
        <w:t>năm 2021.</w:t>
      </w:r>
    </w:p>
    <w:p w14:paraId="170FD25A" w14:textId="557B7C03" w:rsidR="00723DC3" w:rsidRPr="00A551C0" w:rsidRDefault="00723DC3" w:rsidP="0005767D">
      <w:pPr>
        <w:shd w:val="clear" w:color="auto" w:fill="FFFFFF"/>
        <w:ind w:firstLine="709"/>
        <w:jc w:val="both"/>
        <w:rPr>
          <w:b/>
          <w:bCs/>
          <w:color w:val="000000"/>
          <w:sz w:val="28"/>
          <w:szCs w:val="28"/>
        </w:rPr>
      </w:pPr>
      <w:r w:rsidRPr="00A551C0">
        <w:rPr>
          <w:b/>
          <w:bCs/>
          <w:color w:val="000000"/>
          <w:sz w:val="28"/>
          <w:szCs w:val="28"/>
        </w:rPr>
        <w:t xml:space="preserve">II. Mục đích, quan điểm </w:t>
      </w:r>
      <w:r w:rsidR="002D0ACD" w:rsidRPr="00A551C0">
        <w:rPr>
          <w:b/>
          <w:bCs/>
          <w:color w:val="000000"/>
          <w:sz w:val="28"/>
          <w:szCs w:val="28"/>
        </w:rPr>
        <w:t>chỉ đạo việc xây dựng văn bản</w:t>
      </w:r>
    </w:p>
    <w:p w14:paraId="7D516AD5" w14:textId="4184F12D" w:rsidR="002D0ACD" w:rsidRPr="00A551C0" w:rsidRDefault="00A551C0" w:rsidP="0005767D">
      <w:pPr>
        <w:shd w:val="clear" w:color="auto" w:fill="FFFFFF"/>
        <w:ind w:firstLine="709"/>
        <w:jc w:val="both"/>
        <w:rPr>
          <w:b/>
          <w:bCs/>
          <w:sz w:val="28"/>
          <w:szCs w:val="28"/>
        </w:rPr>
      </w:pPr>
      <w:r w:rsidRPr="00A551C0">
        <w:rPr>
          <w:b/>
          <w:bCs/>
          <w:sz w:val="28"/>
          <w:szCs w:val="28"/>
        </w:rPr>
        <w:t xml:space="preserve">1. </w:t>
      </w:r>
      <w:r w:rsidR="00BB4B09" w:rsidRPr="00A551C0">
        <w:rPr>
          <w:b/>
          <w:bCs/>
          <w:sz w:val="28"/>
          <w:szCs w:val="28"/>
        </w:rPr>
        <w:t>Mục đích</w:t>
      </w:r>
    </w:p>
    <w:p w14:paraId="2CCD906C" w14:textId="50D81882" w:rsidR="00A551C0" w:rsidRPr="00A551C0" w:rsidRDefault="00A551C0" w:rsidP="0005767D">
      <w:pPr>
        <w:shd w:val="clear" w:color="auto" w:fill="FFFFFF"/>
        <w:ind w:firstLine="567"/>
        <w:jc w:val="both"/>
        <w:rPr>
          <w:sz w:val="28"/>
          <w:szCs w:val="28"/>
        </w:rPr>
      </w:pPr>
      <w:r w:rsidRPr="00A551C0">
        <w:rPr>
          <w:sz w:val="28"/>
          <w:szCs w:val="28"/>
        </w:rPr>
        <w:t xml:space="preserve">- </w:t>
      </w:r>
      <w:r w:rsidR="00937150" w:rsidRPr="00A551C0">
        <w:rPr>
          <w:sz w:val="28"/>
          <w:szCs w:val="28"/>
        </w:rPr>
        <w:t xml:space="preserve">Khắc phục những khó khăn, vướng mắc trong quá trình triển khai phương thức đặt hàng </w:t>
      </w:r>
      <w:r w:rsidR="00AC3365">
        <w:rPr>
          <w:sz w:val="28"/>
          <w:szCs w:val="28"/>
        </w:rPr>
        <w:t>giữa NHNN với các cơ sở in, đúc</w:t>
      </w:r>
      <w:r w:rsidR="006D45DA">
        <w:rPr>
          <w:sz w:val="28"/>
          <w:szCs w:val="28"/>
        </w:rPr>
        <w:t>, sản xuất</w:t>
      </w:r>
      <w:r w:rsidR="00AC3365">
        <w:rPr>
          <w:sz w:val="28"/>
          <w:szCs w:val="28"/>
        </w:rPr>
        <w:t xml:space="preserve"> tiền </w:t>
      </w:r>
      <w:r w:rsidR="00415179">
        <w:rPr>
          <w:sz w:val="28"/>
          <w:szCs w:val="28"/>
        </w:rPr>
        <w:t xml:space="preserve">theo quy định tại Nghị định số 32/2019/NĐ – CP về </w:t>
      </w:r>
      <w:r w:rsidR="00AC3365" w:rsidRPr="00AC3365">
        <w:rPr>
          <w:i/>
          <w:sz w:val="28"/>
          <w:szCs w:val="28"/>
        </w:rPr>
        <w:t>“</w:t>
      </w:r>
      <w:r w:rsidR="00B45ACA" w:rsidRPr="00AC3365">
        <w:rPr>
          <w:i/>
          <w:color w:val="000000"/>
          <w:sz w:val="28"/>
          <w:szCs w:val="28"/>
        </w:rPr>
        <w:t>in tiền giấy, giấy tờ có giá; sản xuất tiền kim loại”</w:t>
      </w:r>
      <w:r w:rsidR="00415179">
        <w:rPr>
          <w:color w:val="000000"/>
          <w:sz w:val="28"/>
          <w:szCs w:val="28"/>
        </w:rPr>
        <w:t>.</w:t>
      </w:r>
    </w:p>
    <w:p w14:paraId="53964CD2" w14:textId="77B38B47" w:rsidR="00A551C0" w:rsidRPr="00A551C0" w:rsidRDefault="00A551C0" w:rsidP="0005767D">
      <w:pPr>
        <w:shd w:val="clear" w:color="auto" w:fill="FFFFFF"/>
        <w:ind w:firstLine="567"/>
        <w:jc w:val="both"/>
        <w:rPr>
          <w:sz w:val="28"/>
          <w:szCs w:val="28"/>
        </w:rPr>
      </w:pPr>
      <w:r w:rsidRPr="00A551C0">
        <w:rPr>
          <w:sz w:val="28"/>
          <w:szCs w:val="28"/>
        </w:rPr>
        <w:t xml:space="preserve">- </w:t>
      </w:r>
      <w:r w:rsidR="00B45ACA" w:rsidRPr="00A551C0">
        <w:rPr>
          <w:sz w:val="28"/>
          <w:szCs w:val="28"/>
          <w:lang w:val="fr-FR"/>
        </w:rPr>
        <w:t>Tạo hành lang pháp lý cho việc thực hiện đặt hàng của</w:t>
      </w:r>
      <w:r w:rsidR="006D45DA">
        <w:rPr>
          <w:sz w:val="28"/>
          <w:szCs w:val="28"/>
          <w:lang w:val="fr-FR"/>
        </w:rPr>
        <w:t xml:space="preserve"> NHNN đối với các cơ sở in, đúc, sản xuất </w:t>
      </w:r>
      <w:r w:rsidR="00B45ACA" w:rsidRPr="00A551C0">
        <w:rPr>
          <w:sz w:val="28"/>
          <w:szCs w:val="28"/>
          <w:lang w:val="fr-FR"/>
        </w:rPr>
        <w:t>tiền</w:t>
      </w:r>
      <w:r w:rsidR="00415179">
        <w:rPr>
          <w:sz w:val="28"/>
          <w:szCs w:val="28"/>
          <w:lang w:val="fr-FR"/>
        </w:rPr>
        <w:t>, đảm bảo việc cung ứng tiền mặt được thông suốt, đảm bảo an ninh tiền tệ quốc gia.</w:t>
      </w:r>
    </w:p>
    <w:p w14:paraId="60F2453A" w14:textId="77777777" w:rsidR="00A551C0" w:rsidRPr="00AC3365" w:rsidRDefault="00B45ACA" w:rsidP="0005767D">
      <w:pPr>
        <w:widowControl w:val="0"/>
        <w:ind w:firstLine="709"/>
        <w:jc w:val="both"/>
        <w:rPr>
          <w:b/>
          <w:bCs/>
          <w:sz w:val="28"/>
          <w:szCs w:val="28"/>
        </w:rPr>
      </w:pPr>
      <w:r w:rsidRPr="00AC3365">
        <w:rPr>
          <w:b/>
          <w:bCs/>
          <w:sz w:val="28"/>
          <w:szCs w:val="28"/>
          <w:lang w:val="fr-FR"/>
        </w:rPr>
        <w:t xml:space="preserve">2. </w:t>
      </w:r>
      <w:r w:rsidRPr="00AC3365">
        <w:rPr>
          <w:b/>
          <w:bCs/>
          <w:sz w:val="28"/>
          <w:szCs w:val="28"/>
        </w:rPr>
        <w:t>Quan điểm</w:t>
      </w:r>
    </w:p>
    <w:p w14:paraId="758A6AF4" w14:textId="69245F20" w:rsidR="00AC3365" w:rsidRDefault="00611FE4" w:rsidP="0005767D">
      <w:pPr>
        <w:widowControl w:val="0"/>
        <w:ind w:firstLine="720"/>
        <w:jc w:val="both"/>
        <w:rPr>
          <w:sz w:val="28"/>
          <w:szCs w:val="28"/>
        </w:rPr>
      </w:pPr>
      <w:r>
        <w:rPr>
          <w:sz w:val="28"/>
          <w:szCs w:val="28"/>
        </w:rPr>
        <w:t xml:space="preserve">Căn cứ quy định của </w:t>
      </w:r>
      <w:r w:rsidRPr="00A551C0">
        <w:rPr>
          <w:sz w:val="28"/>
          <w:szCs w:val="28"/>
        </w:rPr>
        <w:t>Luật giá và các văn bản hướng dẫn Luật giá</w:t>
      </w:r>
      <w:r w:rsidR="00415179">
        <w:rPr>
          <w:sz w:val="28"/>
          <w:szCs w:val="28"/>
        </w:rPr>
        <w:t>,</w:t>
      </w:r>
      <w:r w:rsidRPr="00A551C0">
        <w:rPr>
          <w:sz w:val="28"/>
          <w:szCs w:val="28"/>
        </w:rPr>
        <w:t xml:space="preserve"> Nghị định số 32/2019/NĐ – CP và thực tế </w:t>
      </w:r>
      <w:r>
        <w:rPr>
          <w:sz w:val="28"/>
          <w:szCs w:val="28"/>
        </w:rPr>
        <w:t xml:space="preserve">hoạt động </w:t>
      </w:r>
      <w:r w:rsidRPr="00A551C0">
        <w:rPr>
          <w:sz w:val="28"/>
          <w:szCs w:val="28"/>
        </w:rPr>
        <w:t>in, đúc tiền</w:t>
      </w:r>
      <w:r>
        <w:rPr>
          <w:sz w:val="28"/>
          <w:szCs w:val="28"/>
        </w:rPr>
        <w:t xml:space="preserve"> của NHNN, dự thảo Quyết định của Thủ tướng Chính phủ q</w:t>
      </w:r>
      <w:r w:rsidR="00B45ACA" w:rsidRPr="00A551C0">
        <w:rPr>
          <w:sz w:val="28"/>
          <w:szCs w:val="28"/>
        </w:rPr>
        <w:t>uy định cụ thể phương thức đặt hàng đặc thù</w:t>
      </w:r>
      <w:r>
        <w:rPr>
          <w:sz w:val="28"/>
          <w:szCs w:val="28"/>
        </w:rPr>
        <w:t xml:space="preserve"> (bao gồm điều kiện đặt hàng; giá, đơn giá đặt hàng; nội dung, hợp đồng đặt hàng)</w:t>
      </w:r>
      <w:r w:rsidR="00B45ACA" w:rsidRPr="00A551C0">
        <w:rPr>
          <w:sz w:val="28"/>
          <w:szCs w:val="28"/>
        </w:rPr>
        <w:t xml:space="preserve"> của NHNN đối với các</w:t>
      </w:r>
      <w:r w:rsidR="00A551C0">
        <w:rPr>
          <w:sz w:val="28"/>
          <w:szCs w:val="28"/>
        </w:rPr>
        <w:t xml:space="preserve"> doanh nghiệp, </w:t>
      </w:r>
      <w:r w:rsidR="006D45DA">
        <w:rPr>
          <w:sz w:val="28"/>
          <w:szCs w:val="28"/>
        </w:rPr>
        <w:t xml:space="preserve">cơ sở in, đúc, sản xuất </w:t>
      </w:r>
      <w:r w:rsidR="00B45ACA" w:rsidRPr="00A551C0">
        <w:rPr>
          <w:sz w:val="28"/>
          <w:szCs w:val="28"/>
        </w:rPr>
        <w:t>tiền</w:t>
      </w:r>
      <w:r>
        <w:rPr>
          <w:sz w:val="28"/>
          <w:szCs w:val="28"/>
        </w:rPr>
        <w:t xml:space="preserve"> cũng như trách nhiệm của NHNN, Bộ Tài chính và các cơ sở in, đúc</w:t>
      </w:r>
      <w:r w:rsidR="006D45DA">
        <w:rPr>
          <w:sz w:val="28"/>
          <w:szCs w:val="28"/>
        </w:rPr>
        <w:t>, sản xuất</w:t>
      </w:r>
      <w:r>
        <w:rPr>
          <w:sz w:val="28"/>
          <w:szCs w:val="28"/>
        </w:rPr>
        <w:t xml:space="preserve"> tiền trong việc tổ chức triển khai phương thức này.</w:t>
      </w:r>
    </w:p>
    <w:p w14:paraId="0414D199" w14:textId="5A361790" w:rsidR="002A157F" w:rsidRPr="00AC3365" w:rsidRDefault="002A157F" w:rsidP="0005767D">
      <w:pPr>
        <w:widowControl w:val="0"/>
        <w:ind w:firstLine="720"/>
        <w:jc w:val="both"/>
        <w:rPr>
          <w:sz w:val="28"/>
          <w:szCs w:val="28"/>
        </w:rPr>
      </w:pPr>
      <w:r w:rsidRPr="00AC3365">
        <w:rPr>
          <w:b/>
          <w:bCs/>
          <w:sz w:val="28"/>
          <w:szCs w:val="28"/>
        </w:rPr>
        <w:t>III. Quá trình xây dựng Quyết định</w:t>
      </w:r>
    </w:p>
    <w:p w14:paraId="1C7E3852" w14:textId="326ADD64" w:rsidR="00AC3365" w:rsidRPr="00AC3365" w:rsidRDefault="006A73A9" w:rsidP="0005767D">
      <w:pPr>
        <w:shd w:val="clear" w:color="auto" w:fill="FFFFFF"/>
        <w:ind w:firstLine="720"/>
        <w:jc w:val="both"/>
        <w:rPr>
          <w:sz w:val="28"/>
          <w:szCs w:val="28"/>
        </w:rPr>
      </w:pPr>
      <w:r w:rsidRPr="00AC3365">
        <w:rPr>
          <w:sz w:val="28"/>
          <w:szCs w:val="28"/>
        </w:rPr>
        <w:t xml:space="preserve">Quá trình xây dựng dự thảo Quyết định được NHNN thực hiện tuân thủ đúng trình tự, thủ tục được quy định tại Luật ban hành văn bản quy phạm pháp luật số </w:t>
      </w:r>
      <w:r w:rsidR="00F16766" w:rsidRPr="00AC3365">
        <w:rPr>
          <w:sz w:val="28"/>
          <w:szCs w:val="28"/>
        </w:rPr>
        <w:t xml:space="preserve">80/2015/QH13 ngày 22/6/2015 (đã được sửa đổi bởi Luật </w:t>
      </w:r>
      <w:r w:rsidRPr="00AC3365">
        <w:rPr>
          <w:sz w:val="28"/>
          <w:szCs w:val="28"/>
        </w:rPr>
        <w:t xml:space="preserve">số 63/2020/QH14 ngày 18/6/2020) và các Nghị định hướng dẫn </w:t>
      </w:r>
      <w:r w:rsidR="00F16766" w:rsidRPr="00AC3365">
        <w:rPr>
          <w:sz w:val="28"/>
          <w:szCs w:val="28"/>
        </w:rPr>
        <w:t>Luật ban h</w:t>
      </w:r>
      <w:r w:rsidR="00415179">
        <w:rPr>
          <w:sz w:val="28"/>
          <w:szCs w:val="28"/>
        </w:rPr>
        <w:t>ành văn bản quy phạm pháp luật, c</w:t>
      </w:r>
      <w:r w:rsidR="00F16766" w:rsidRPr="00AC3365">
        <w:rPr>
          <w:sz w:val="28"/>
          <w:szCs w:val="28"/>
        </w:rPr>
        <w:t>ụ thể:</w:t>
      </w:r>
      <w:r w:rsidRPr="00AC3365">
        <w:rPr>
          <w:sz w:val="28"/>
          <w:szCs w:val="28"/>
        </w:rPr>
        <w:t xml:space="preserve"> </w:t>
      </w:r>
    </w:p>
    <w:p w14:paraId="71E6BCDC" w14:textId="77777777" w:rsidR="002E49D0" w:rsidRDefault="002E49D0" w:rsidP="0005767D">
      <w:pPr>
        <w:shd w:val="clear" w:color="auto" w:fill="FFFFFF"/>
        <w:ind w:firstLine="720"/>
        <w:jc w:val="both"/>
        <w:rPr>
          <w:sz w:val="28"/>
          <w:szCs w:val="28"/>
        </w:rPr>
      </w:pPr>
      <w:r>
        <w:rPr>
          <w:sz w:val="28"/>
          <w:szCs w:val="28"/>
        </w:rPr>
        <w:t xml:space="preserve">- </w:t>
      </w:r>
      <w:r w:rsidR="002A157F" w:rsidRPr="00AC3365">
        <w:rPr>
          <w:sz w:val="28"/>
          <w:szCs w:val="28"/>
        </w:rPr>
        <w:t>Căn cứ quy định tại nghị định số 32/2019/NĐ – CP và thực tế hoạ</w:t>
      </w:r>
      <w:r w:rsidR="003A1775" w:rsidRPr="00AC3365">
        <w:rPr>
          <w:sz w:val="28"/>
          <w:szCs w:val="28"/>
        </w:rPr>
        <w:t>t</w:t>
      </w:r>
      <w:r w:rsidR="002A157F" w:rsidRPr="00AC3365">
        <w:rPr>
          <w:sz w:val="28"/>
          <w:szCs w:val="28"/>
        </w:rPr>
        <w:t xml:space="preserve"> động in, đúc tiền, </w:t>
      </w:r>
      <w:r w:rsidR="00F16766" w:rsidRPr="00AC3365">
        <w:rPr>
          <w:sz w:val="28"/>
          <w:szCs w:val="28"/>
        </w:rPr>
        <w:t>NHNN</w:t>
      </w:r>
      <w:r w:rsidR="002A157F" w:rsidRPr="00AC3365">
        <w:rPr>
          <w:sz w:val="28"/>
          <w:szCs w:val="28"/>
        </w:rPr>
        <w:t xml:space="preserve"> đã dự thảo</w:t>
      </w:r>
      <w:r w:rsidR="00F87D88">
        <w:rPr>
          <w:sz w:val="28"/>
          <w:szCs w:val="28"/>
        </w:rPr>
        <w:t xml:space="preserve">: (i) </w:t>
      </w:r>
      <w:r w:rsidR="002A157F" w:rsidRPr="00AC3365">
        <w:rPr>
          <w:sz w:val="28"/>
          <w:szCs w:val="28"/>
        </w:rPr>
        <w:t>Quyết định</w:t>
      </w:r>
      <w:r w:rsidR="00F87D88">
        <w:rPr>
          <w:sz w:val="28"/>
          <w:szCs w:val="28"/>
        </w:rPr>
        <w:t xml:space="preserve"> của Thủ tướng Chính phủ </w:t>
      </w:r>
      <w:r w:rsidR="00F87D88" w:rsidRPr="000C1CF7">
        <w:rPr>
          <w:sz w:val="28"/>
          <w:szCs w:val="28"/>
        </w:rPr>
        <w:t xml:space="preserve">Quyết định của Thủ tướng Chính phủ </w:t>
      </w:r>
      <w:r w:rsidR="00F87D88" w:rsidRPr="000C1CF7">
        <w:rPr>
          <w:color w:val="000000"/>
          <w:sz w:val="28"/>
          <w:szCs w:val="28"/>
        </w:rPr>
        <w:t xml:space="preserve">quy định phương thức đặt hàng đặc thù của </w:t>
      </w:r>
      <w:r w:rsidR="00F87D88">
        <w:rPr>
          <w:color w:val="000000"/>
          <w:sz w:val="28"/>
          <w:szCs w:val="28"/>
        </w:rPr>
        <w:t>NHNN</w:t>
      </w:r>
      <w:r w:rsidR="00F87D88" w:rsidRPr="000C1CF7">
        <w:rPr>
          <w:color w:val="000000"/>
          <w:sz w:val="28"/>
          <w:szCs w:val="28"/>
        </w:rPr>
        <w:t xml:space="preserve"> đối với </w:t>
      </w:r>
      <w:r w:rsidR="00F87D88">
        <w:rPr>
          <w:color w:val="000000"/>
          <w:sz w:val="28"/>
          <w:szCs w:val="28"/>
        </w:rPr>
        <w:t xml:space="preserve">các cơ sở in, đúc, sản xuất tiền để thực hiện </w:t>
      </w:r>
      <w:r w:rsidR="00F87D88" w:rsidRPr="004033A3">
        <w:rPr>
          <w:i/>
          <w:color w:val="000000"/>
          <w:sz w:val="28"/>
          <w:szCs w:val="28"/>
        </w:rPr>
        <w:t>“</w:t>
      </w:r>
      <w:r w:rsidR="00F87D88" w:rsidRPr="001D5A86">
        <w:rPr>
          <w:i/>
          <w:iCs/>
          <w:color w:val="000000"/>
          <w:sz w:val="28"/>
          <w:szCs w:val="28"/>
        </w:rPr>
        <w:t>in tiền giấy, giấy tờ có giá; sản xuất tiền kim loại”</w:t>
      </w:r>
      <w:r w:rsidR="00F87D88">
        <w:rPr>
          <w:iCs/>
          <w:color w:val="000000"/>
          <w:sz w:val="28"/>
          <w:szCs w:val="28"/>
        </w:rPr>
        <w:t>; (ii) dự thảo</w:t>
      </w:r>
      <w:r w:rsidR="00F87D88">
        <w:rPr>
          <w:sz w:val="28"/>
          <w:szCs w:val="28"/>
        </w:rPr>
        <w:t xml:space="preserve"> Báo cáo đánh giá tác động và (iii) dự thảo Tờ trình Thủ tướng chính phủ về việc ban hành Quyết định của Thủ tướng Chính phủ nêu trên</w:t>
      </w:r>
      <w:r>
        <w:rPr>
          <w:sz w:val="28"/>
          <w:szCs w:val="28"/>
        </w:rPr>
        <w:t>,</w:t>
      </w:r>
    </w:p>
    <w:p w14:paraId="2DB98358" w14:textId="3A0FF801" w:rsidR="002A157F" w:rsidRPr="0005767D" w:rsidRDefault="002E49D0" w:rsidP="0005767D">
      <w:pPr>
        <w:shd w:val="clear" w:color="auto" w:fill="FFFFFF"/>
        <w:ind w:firstLine="720"/>
        <w:jc w:val="both"/>
        <w:rPr>
          <w:i/>
          <w:sz w:val="28"/>
          <w:szCs w:val="28"/>
        </w:rPr>
      </w:pPr>
      <w:r>
        <w:rPr>
          <w:sz w:val="28"/>
          <w:szCs w:val="28"/>
        </w:rPr>
        <w:lastRenderedPageBreak/>
        <w:t xml:space="preserve">- NHNN đã </w:t>
      </w:r>
      <w:r w:rsidR="002A157F" w:rsidRPr="00AC3365">
        <w:rPr>
          <w:sz w:val="28"/>
          <w:szCs w:val="28"/>
        </w:rPr>
        <w:t>gửi xin ý kiến</w:t>
      </w:r>
      <w:r w:rsidR="00AC3365">
        <w:rPr>
          <w:sz w:val="28"/>
          <w:szCs w:val="28"/>
        </w:rPr>
        <w:t xml:space="preserve"> các cơ sở in, đúc</w:t>
      </w:r>
      <w:r w:rsidR="006D45DA">
        <w:rPr>
          <w:sz w:val="28"/>
          <w:szCs w:val="28"/>
        </w:rPr>
        <w:t>, sản xuất</w:t>
      </w:r>
      <w:r w:rsidR="00AC3365">
        <w:rPr>
          <w:sz w:val="28"/>
          <w:szCs w:val="28"/>
        </w:rPr>
        <w:t xml:space="preserve"> tiền, </w:t>
      </w:r>
      <w:r w:rsidR="002A157F" w:rsidRPr="00AC3365">
        <w:rPr>
          <w:sz w:val="28"/>
          <w:szCs w:val="28"/>
        </w:rPr>
        <w:t>các Bộ ngành có liên quan (Bộ Tài chính, Bộ Tư pháp,</w:t>
      </w:r>
      <w:r w:rsidR="00594E86">
        <w:rPr>
          <w:sz w:val="28"/>
          <w:szCs w:val="28"/>
        </w:rPr>
        <w:t xml:space="preserve"> Kiểm toán Nhà nước,</w:t>
      </w:r>
      <w:r w:rsidR="002A157F" w:rsidRPr="00AC3365">
        <w:rPr>
          <w:sz w:val="28"/>
          <w:szCs w:val="28"/>
        </w:rPr>
        <w:t xml:space="preserve"> </w:t>
      </w:r>
      <w:r w:rsidR="003E413C">
        <w:rPr>
          <w:sz w:val="28"/>
          <w:szCs w:val="28"/>
        </w:rPr>
        <w:t>Ủy ban Mặt trận Tổ quốc Việt Nam</w:t>
      </w:r>
      <w:r w:rsidR="002A157F" w:rsidRPr="00AC3365">
        <w:rPr>
          <w:sz w:val="28"/>
          <w:szCs w:val="28"/>
        </w:rPr>
        <w:t>)</w:t>
      </w:r>
      <w:r w:rsidR="0005767D">
        <w:rPr>
          <w:sz w:val="28"/>
          <w:szCs w:val="28"/>
        </w:rPr>
        <w:t>; thực hiện</w:t>
      </w:r>
      <w:r w:rsidR="002A157F" w:rsidRPr="00AC3365">
        <w:rPr>
          <w:sz w:val="28"/>
          <w:szCs w:val="28"/>
        </w:rPr>
        <w:t xml:space="preserve"> đăng tải công khai xin ý kiến trên cổng thông tin điện tử của Chính phủ và Cổng thông tin điện tử của NHNN</w:t>
      </w:r>
      <w:r w:rsidR="0005767D">
        <w:rPr>
          <w:sz w:val="28"/>
          <w:szCs w:val="28"/>
        </w:rPr>
        <w:t xml:space="preserve"> </w:t>
      </w:r>
      <w:r w:rsidR="0005767D" w:rsidRPr="0005767D">
        <w:rPr>
          <w:i/>
          <w:sz w:val="28"/>
          <w:szCs w:val="28"/>
        </w:rPr>
        <w:t>(trong trường hợp Thủ tướng Chính phủ không chấp thuận với đề xuất của NHNN xây dựng, ban hành Quyết định nêu trên theo trình tự, thủ tục ban hành văn bản quy phạm pháp luật rút gọn)</w:t>
      </w:r>
      <w:r w:rsidR="00AC3365" w:rsidRPr="0005767D">
        <w:rPr>
          <w:i/>
          <w:sz w:val="28"/>
          <w:szCs w:val="28"/>
        </w:rPr>
        <w:t>.</w:t>
      </w:r>
    </w:p>
    <w:p w14:paraId="0AEA45A4" w14:textId="6791C19F" w:rsidR="00B45ACA" w:rsidRPr="00A73AD1" w:rsidRDefault="00B45ACA" w:rsidP="0005767D">
      <w:pPr>
        <w:widowControl w:val="0"/>
        <w:ind w:firstLine="720"/>
        <w:jc w:val="both"/>
        <w:rPr>
          <w:b/>
          <w:bCs/>
          <w:sz w:val="28"/>
          <w:szCs w:val="28"/>
        </w:rPr>
      </w:pPr>
      <w:r w:rsidRPr="00A73AD1">
        <w:rPr>
          <w:b/>
          <w:bCs/>
          <w:sz w:val="28"/>
          <w:szCs w:val="28"/>
        </w:rPr>
        <w:t>I</w:t>
      </w:r>
      <w:r w:rsidR="002A157F">
        <w:rPr>
          <w:b/>
          <w:bCs/>
          <w:sz w:val="28"/>
          <w:szCs w:val="28"/>
        </w:rPr>
        <w:t>V</w:t>
      </w:r>
      <w:r w:rsidRPr="00A73AD1">
        <w:rPr>
          <w:b/>
          <w:bCs/>
          <w:sz w:val="28"/>
          <w:szCs w:val="28"/>
        </w:rPr>
        <w:t>. Bố cục và nội dung cơ bản của Quyết định</w:t>
      </w:r>
    </w:p>
    <w:p w14:paraId="20A954C5" w14:textId="6264B8E1" w:rsidR="00A73AD1" w:rsidRDefault="00B45ACA" w:rsidP="0005767D">
      <w:pPr>
        <w:shd w:val="clear" w:color="auto" w:fill="FFFFFF"/>
        <w:ind w:firstLine="720"/>
        <w:jc w:val="both"/>
        <w:rPr>
          <w:sz w:val="28"/>
          <w:szCs w:val="28"/>
        </w:rPr>
      </w:pPr>
      <w:r w:rsidRPr="00A73AD1">
        <w:rPr>
          <w:sz w:val="28"/>
          <w:szCs w:val="28"/>
        </w:rPr>
        <w:t xml:space="preserve">Dự thảo Quyết định bao gồm </w:t>
      </w:r>
      <w:r w:rsidR="003950CE">
        <w:rPr>
          <w:sz w:val="28"/>
          <w:szCs w:val="28"/>
        </w:rPr>
        <w:t>5</w:t>
      </w:r>
      <w:r w:rsidRPr="00A73AD1">
        <w:rPr>
          <w:sz w:val="28"/>
          <w:szCs w:val="28"/>
        </w:rPr>
        <w:t xml:space="preserve"> Điều với những nội dung cơ bản sau:</w:t>
      </w:r>
    </w:p>
    <w:p w14:paraId="41B638C5" w14:textId="58D981D7" w:rsidR="00B45ACA" w:rsidRPr="00A73AD1" w:rsidRDefault="002A157F" w:rsidP="0005767D">
      <w:pPr>
        <w:shd w:val="clear" w:color="auto" w:fill="FFFFFF"/>
        <w:ind w:firstLine="720"/>
        <w:jc w:val="both"/>
        <w:rPr>
          <w:sz w:val="28"/>
          <w:szCs w:val="28"/>
        </w:rPr>
      </w:pPr>
      <w:r>
        <w:rPr>
          <w:sz w:val="28"/>
          <w:szCs w:val="28"/>
        </w:rPr>
        <w:t xml:space="preserve">- </w:t>
      </w:r>
      <w:r w:rsidR="00B45ACA" w:rsidRPr="002A157F">
        <w:rPr>
          <w:b/>
          <w:bCs/>
          <w:i/>
          <w:iCs/>
          <w:sz w:val="28"/>
          <w:szCs w:val="28"/>
        </w:rPr>
        <w:t>Điều 1</w:t>
      </w:r>
      <w:r w:rsidR="00B45ACA" w:rsidRPr="00A73AD1">
        <w:rPr>
          <w:sz w:val="28"/>
          <w:szCs w:val="28"/>
        </w:rPr>
        <w:t xml:space="preserve">. </w:t>
      </w:r>
      <w:r w:rsidR="00AE54F1" w:rsidRPr="00AE54F1">
        <w:rPr>
          <w:b/>
          <w:i/>
          <w:sz w:val="28"/>
          <w:szCs w:val="28"/>
        </w:rPr>
        <w:t>P</w:t>
      </w:r>
      <w:r w:rsidR="00B45ACA" w:rsidRPr="00AE54F1">
        <w:rPr>
          <w:b/>
          <w:i/>
          <w:sz w:val="28"/>
          <w:szCs w:val="28"/>
        </w:rPr>
        <w:t>hạm vi điều chỉnh</w:t>
      </w:r>
      <w:r w:rsidR="00B45ACA" w:rsidRPr="00A73AD1">
        <w:rPr>
          <w:sz w:val="28"/>
          <w:szCs w:val="28"/>
        </w:rPr>
        <w:t xml:space="preserve">. </w:t>
      </w:r>
      <w:r w:rsidR="00AE54F1">
        <w:rPr>
          <w:sz w:val="28"/>
          <w:szCs w:val="28"/>
        </w:rPr>
        <w:t>Điều này quy định cụ thể p</w:t>
      </w:r>
      <w:r w:rsidR="00B45ACA" w:rsidRPr="00A73AD1">
        <w:rPr>
          <w:sz w:val="28"/>
          <w:szCs w:val="28"/>
        </w:rPr>
        <w:t>hạm vi điều chỉnh là phương thức đặt hàng đặc thù của NHNN đối với</w:t>
      </w:r>
      <w:r w:rsidR="00AC3365">
        <w:rPr>
          <w:sz w:val="28"/>
          <w:szCs w:val="28"/>
        </w:rPr>
        <w:t xml:space="preserve"> các cơ sở in, đúc</w:t>
      </w:r>
      <w:r w:rsidR="006D45DA">
        <w:rPr>
          <w:sz w:val="28"/>
          <w:szCs w:val="28"/>
        </w:rPr>
        <w:t>, sản xuất</w:t>
      </w:r>
      <w:r w:rsidR="00AC3365">
        <w:rPr>
          <w:sz w:val="28"/>
          <w:szCs w:val="28"/>
        </w:rPr>
        <w:t xml:space="preserve"> tiền để thực hiện </w:t>
      </w:r>
      <w:r w:rsidR="0099437E" w:rsidRPr="00AC3365">
        <w:rPr>
          <w:i/>
          <w:color w:val="000000"/>
          <w:sz w:val="28"/>
          <w:szCs w:val="28"/>
        </w:rPr>
        <w:t>“in tiền giấy, giấy tờ có giá; sản xuất tiền kim loại; in, đúc vàng miếng”</w:t>
      </w:r>
      <w:r w:rsidR="0099437E" w:rsidRPr="00A73AD1">
        <w:rPr>
          <w:color w:val="000000"/>
          <w:sz w:val="28"/>
          <w:szCs w:val="28"/>
        </w:rPr>
        <w:t xml:space="preserve"> nhằm </w:t>
      </w:r>
      <w:r w:rsidR="0099437E" w:rsidRPr="00A73AD1">
        <w:rPr>
          <w:sz w:val="28"/>
          <w:szCs w:val="28"/>
        </w:rPr>
        <w:t>phục vụ yêu cầu quản lý nhà nước về tiền tệ và phù hợp với hoạt động của NHNN</w:t>
      </w:r>
      <w:r w:rsidR="00A5301F">
        <w:rPr>
          <w:sz w:val="28"/>
          <w:szCs w:val="28"/>
        </w:rPr>
        <w:t>.</w:t>
      </w:r>
    </w:p>
    <w:p w14:paraId="2B8D40C7" w14:textId="669C8828" w:rsidR="00A73AD1" w:rsidRPr="002C7F6E" w:rsidRDefault="00262871" w:rsidP="0005767D">
      <w:pPr>
        <w:pStyle w:val="NormalWeb"/>
        <w:shd w:val="clear" w:color="auto" w:fill="FFFFFF"/>
        <w:spacing w:before="0" w:beforeAutospacing="0" w:after="0" w:afterAutospacing="0"/>
        <w:ind w:firstLine="720"/>
        <w:jc w:val="both"/>
        <w:rPr>
          <w:rStyle w:val="Strong"/>
          <w:b w:val="0"/>
          <w:color w:val="000000"/>
          <w:sz w:val="28"/>
          <w:szCs w:val="28"/>
          <w:shd w:val="clear" w:color="auto" w:fill="FFFFFF"/>
          <w:lang w:val="vi-VN"/>
        </w:rPr>
      </w:pPr>
      <w:r>
        <w:rPr>
          <w:sz w:val="28"/>
          <w:szCs w:val="28"/>
        </w:rPr>
        <w:t xml:space="preserve">- </w:t>
      </w:r>
      <w:r w:rsidR="0099437E" w:rsidRPr="00262871">
        <w:rPr>
          <w:b/>
          <w:bCs/>
          <w:i/>
          <w:iCs/>
          <w:sz w:val="28"/>
          <w:szCs w:val="28"/>
        </w:rPr>
        <w:t>Điều 2.</w:t>
      </w:r>
      <w:r w:rsidR="0099437E">
        <w:rPr>
          <w:sz w:val="28"/>
          <w:szCs w:val="28"/>
        </w:rPr>
        <w:t xml:space="preserve"> </w:t>
      </w:r>
      <w:r w:rsidR="0099437E" w:rsidRPr="00AE54F1">
        <w:rPr>
          <w:b/>
          <w:i/>
          <w:sz w:val="28"/>
          <w:szCs w:val="28"/>
        </w:rPr>
        <w:t>Đối tượng áp dụng</w:t>
      </w:r>
      <w:r w:rsidR="00AE54F1">
        <w:rPr>
          <w:sz w:val="28"/>
          <w:szCs w:val="28"/>
        </w:rPr>
        <w:t>. Điều này</w:t>
      </w:r>
      <w:r w:rsidR="00A73AD1">
        <w:rPr>
          <w:sz w:val="28"/>
          <w:szCs w:val="28"/>
        </w:rPr>
        <w:t xml:space="preserve"> quy định cụ thể đối tượng áp dụng bao gồm NHNN; Bộ Tài chính; </w:t>
      </w:r>
      <w:r w:rsidR="00415179">
        <w:rPr>
          <w:sz w:val="28"/>
          <w:szCs w:val="28"/>
        </w:rPr>
        <w:t>cơ sở in</w:t>
      </w:r>
      <w:r w:rsidR="00A74DB9">
        <w:rPr>
          <w:sz w:val="28"/>
          <w:szCs w:val="28"/>
        </w:rPr>
        <w:t>,</w:t>
      </w:r>
      <w:r w:rsidR="00415179">
        <w:rPr>
          <w:sz w:val="28"/>
          <w:szCs w:val="28"/>
        </w:rPr>
        <w:t xml:space="preserve"> đúc</w:t>
      </w:r>
      <w:r w:rsidR="006D45DA">
        <w:rPr>
          <w:sz w:val="28"/>
          <w:szCs w:val="28"/>
        </w:rPr>
        <w:t>, sản xuất</w:t>
      </w:r>
      <w:r w:rsidR="00415179">
        <w:rPr>
          <w:sz w:val="28"/>
          <w:szCs w:val="28"/>
        </w:rPr>
        <w:t xml:space="preserve"> tiền là d</w:t>
      </w:r>
      <w:r w:rsidR="00A73AD1" w:rsidRPr="00F57248">
        <w:rPr>
          <w:color w:val="000000"/>
          <w:sz w:val="28"/>
          <w:szCs w:val="28"/>
          <w:shd w:val="clear" w:color="auto" w:fill="FFFFFF"/>
          <w:lang w:val="vi-VN"/>
        </w:rPr>
        <w:t xml:space="preserve">oanh nghiệp, tổ chức, đơn vị </w:t>
      </w:r>
      <w:r w:rsidR="00594E86">
        <w:rPr>
          <w:color w:val="000000"/>
          <w:sz w:val="28"/>
          <w:szCs w:val="28"/>
          <w:shd w:val="clear" w:color="auto" w:fill="FFFFFF"/>
        </w:rPr>
        <w:t xml:space="preserve">hợp pháp, </w:t>
      </w:r>
      <w:r w:rsidR="00A73AD1" w:rsidRPr="00F57248">
        <w:rPr>
          <w:color w:val="000000"/>
          <w:sz w:val="28"/>
          <w:szCs w:val="28"/>
          <w:shd w:val="clear" w:color="auto" w:fill="FFFFFF"/>
          <w:lang w:val="vi-VN"/>
        </w:rPr>
        <w:t xml:space="preserve">có chức năng </w:t>
      </w:r>
      <w:r w:rsidR="00A73AD1" w:rsidRPr="002C7F6E">
        <w:rPr>
          <w:bCs/>
          <w:i/>
          <w:iCs/>
          <w:sz w:val="28"/>
          <w:szCs w:val="28"/>
        </w:rPr>
        <w:t>“in tiền giấy, giấy tờ có giá; sản xuất tiền kim loại; in, đúc vàng miếng”</w:t>
      </w:r>
      <w:r w:rsidR="00A73AD1">
        <w:rPr>
          <w:color w:val="000000"/>
          <w:sz w:val="28"/>
          <w:szCs w:val="28"/>
          <w:shd w:val="clear" w:color="auto" w:fill="FFFFFF"/>
        </w:rPr>
        <w:t xml:space="preserve"> và</w:t>
      </w:r>
      <w:r w:rsidR="00A73AD1" w:rsidRPr="00F57248">
        <w:rPr>
          <w:color w:val="000000"/>
          <w:sz w:val="28"/>
          <w:szCs w:val="28"/>
          <w:shd w:val="clear" w:color="auto" w:fill="FFFFFF"/>
          <w:lang w:val="vi-VN"/>
        </w:rPr>
        <w:t xml:space="preserve"> các cơ quan, tổ chức</w:t>
      </w:r>
      <w:r w:rsidR="00A73AD1">
        <w:rPr>
          <w:color w:val="000000"/>
          <w:sz w:val="28"/>
          <w:szCs w:val="28"/>
          <w:shd w:val="clear" w:color="auto" w:fill="FFFFFF"/>
        </w:rPr>
        <w:t>, cá nhân</w:t>
      </w:r>
      <w:r w:rsidR="00A73AD1" w:rsidRPr="00F57248">
        <w:rPr>
          <w:color w:val="000000"/>
          <w:sz w:val="28"/>
          <w:szCs w:val="28"/>
          <w:shd w:val="clear" w:color="auto" w:fill="FFFFFF"/>
          <w:lang w:val="vi-VN"/>
        </w:rPr>
        <w:t xml:space="preserve"> có liên quan đến tổ chức thực hiện và cung cấp sản phẩm </w:t>
      </w:r>
      <w:r w:rsidR="00A73AD1" w:rsidRPr="002C7F6E">
        <w:rPr>
          <w:bCs/>
          <w:i/>
          <w:iCs/>
          <w:sz w:val="28"/>
          <w:szCs w:val="28"/>
        </w:rPr>
        <w:t>“in tiền giấy, giấy tờ có giá; sản xuất tiền kim loại; in, đúc vàng miếng”</w:t>
      </w:r>
      <w:r w:rsidR="00AE54F1">
        <w:rPr>
          <w:bCs/>
          <w:i/>
          <w:iCs/>
          <w:sz w:val="28"/>
          <w:szCs w:val="28"/>
        </w:rPr>
        <w:t>.</w:t>
      </w:r>
    </w:p>
    <w:p w14:paraId="1D476EE8" w14:textId="0487B390" w:rsidR="0099437E" w:rsidRDefault="00262871" w:rsidP="0005767D">
      <w:pPr>
        <w:shd w:val="clear" w:color="auto" w:fill="FFFFFF"/>
        <w:ind w:firstLine="720"/>
        <w:jc w:val="both"/>
        <w:rPr>
          <w:sz w:val="28"/>
          <w:szCs w:val="28"/>
        </w:rPr>
      </w:pPr>
      <w:r w:rsidRPr="00262871">
        <w:rPr>
          <w:b/>
          <w:bCs/>
          <w:i/>
          <w:iCs/>
          <w:sz w:val="28"/>
          <w:szCs w:val="28"/>
        </w:rPr>
        <w:t xml:space="preserve">- </w:t>
      </w:r>
      <w:r w:rsidR="00A73AD1" w:rsidRPr="00262871">
        <w:rPr>
          <w:b/>
          <w:bCs/>
          <w:i/>
          <w:iCs/>
          <w:sz w:val="28"/>
          <w:szCs w:val="28"/>
        </w:rPr>
        <w:t>Điều 3</w:t>
      </w:r>
      <w:r w:rsidR="00A73AD1" w:rsidRPr="00A73AD1">
        <w:rPr>
          <w:sz w:val="28"/>
          <w:szCs w:val="28"/>
        </w:rPr>
        <w:t xml:space="preserve">. </w:t>
      </w:r>
      <w:r w:rsidR="00A73AD1" w:rsidRPr="00AE54F1">
        <w:rPr>
          <w:b/>
          <w:i/>
          <w:sz w:val="28"/>
          <w:szCs w:val="28"/>
        </w:rPr>
        <w:t>Phương thức đặt hàng đặc thù</w:t>
      </w:r>
      <w:r w:rsidR="00A73AD1" w:rsidRPr="00A73AD1">
        <w:rPr>
          <w:sz w:val="28"/>
          <w:szCs w:val="28"/>
        </w:rPr>
        <w:t>. Điều này quy định cụ thể điều kiện đặt hàng; đơn giá, giá đặt hàng; căn cứ đặt hàng và nội dung hợp đồng đặt hàng và điều chỉnh kinh phí đặt hàng</w:t>
      </w:r>
      <w:r w:rsidR="00AE54F1">
        <w:rPr>
          <w:sz w:val="28"/>
          <w:szCs w:val="28"/>
        </w:rPr>
        <w:t>.</w:t>
      </w:r>
      <w:r w:rsidR="00A73AD1" w:rsidRPr="00A73AD1">
        <w:rPr>
          <w:sz w:val="28"/>
          <w:szCs w:val="28"/>
        </w:rPr>
        <w:t xml:space="preserve"> </w:t>
      </w:r>
    </w:p>
    <w:p w14:paraId="2AB57F51" w14:textId="41E5A267" w:rsidR="00A73AD1" w:rsidRDefault="00262871" w:rsidP="0005767D">
      <w:pPr>
        <w:shd w:val="clear" w:color="auto" w:fill="FFFFFF"/>
        <w:ind w:firstLine="720"/>
        <w:jc w:val="both"/>
        <w:rPr>
          <w:sz w:val="28"/>
          <w:szCs w:val="28"/>
        </w:rPr>
      </w:pPr>
      <w:r w:rsidRPr="00262871">
        <w:rPr>
          <w:b/>
          <w:bCs/>
          <w:i/>
          <w:iCs/>
          <w:sz w:val="28"/>
          <w:szCs w:val="28"/>
        </w:rPr>
        <w:t xml:space="preserve">- </w:t>
      </w:r>
      <w:r w:rsidR="00A73AD1" w:rsidRPr="00262871">
        <w:rPr>
          <w:b/>
          <w:bCs/>
          <w:i/>
          <w:iCs/>
          <w:sz w:val="28"/>
          <w:szCs w:val="28"/>
        </w:rPr>
        <w:t>Điều 4</w:t>
      </w:r>
      <w:r w:rsidR="00F612B2" w:rsidRPr="00262871">
        <w:rPr>
          <w:b/>
          <w:bCs/>
          <w:i/>
          <w:iCs/>
          <w:sz w:val="28"/>
          <w:szCs w:val="28"/>
        </w:rPr>
        <w:t>.</w:t>
      </w:r>
      <w:r w:rsidR="00F612B2">
        <w:rPr>
          <w:sz w:val="28"/>
          <w:szCs w:val="28"/>
        </w:rPr>
        <w:t xml:space="preserve"> </w:t>
      </w:r>
      <w:r w:rsidR="00F612B2" w:rsidRPr="00AE54F1">
        <w:rPr>
          <w:b/>
          <w:i/>
          <w:sz w:val="28"/>
          <w:szCs w:val="28"/>
        </w:rPr>
        <w:t>Tổ chức thực hiện</w:t>
      </w:r>
      <w:r w:rsidR="00FE7E06">
        <w:rPr>
          <w:sz w:val="28"/>
          <w:szCs w:val="28"/>
        </w:rPr>
        <w:t xml:space="preserve">. Điều này </w:t>
      </w:r>
      <w:r w:rsidR="00F612B2">
        <w:rPr>
          <w:sz w:val="28"/>
          <w:szCs w:val="28"/>
        </w:rPr>
        <w:t>quy định</w:t>
      </w:r>
      <w:r w:rsidR="003A1775">
        <w:rPr>
          <w:sz w:val="28"/>
          <w:szCs w:val="28"/>
        </w:rPr>
        <w:t xml:space="preserve"> trách nhiệm của</w:t>
      </w:r>
      <w:r w:rsidR="002A157F">
        <w:rPr>
          <w:sz w:val="28"/>
          <w:szCs w:val="28"/>
        </w:rPr>
        <w:t xml:space="preserve"> </w:t>
      </w:r>
      <w:r w:rsidR="00F612B2">
        <w:rPr>
          <w:sz w:val="28"/>
          <w:szCs w:val="28"/>
        </w:rPr>
        <w:t>NHNN, Bộ Tài chính</w:t>
      </w:r>
      <w:r w:rsidR="00FE7E06">
        <w:rPr>
          <w:sz w:val="28"/>
          <w:szCs w:val="28"/>
        </w:rPr>
        <w:t xml:space="preserve"> và </w:t>
      </w:r>
      <w:r w:rsidR="00AE54F1">
        <w:rPr>
          <w:sz w:val="28"/>
          <w:szCs w:val="28"/>
        </w:rPr>
        <w:t xml:space="preserve">các </w:t>
      </w:r>
      <w:r w:rsidR="00FE7E06">
        <w:rPr>
          <w:sz w:val="28"/>
          <w:szCs w:val="28"/>
        </w:rPr>
        <w:t>cơ sở in, đúc</w:t>
      </w:r>
      <w:r w:rsidR="006D45DA">
        <w:rPr>
          <w:sz w:val="28"/>
          <w:szCs w:val="28"/>
        </w:rPr>
        <w:t>, sản xuất</w:t>
      </w:r>
      <w:r w:rsidR="00FE7E06">
        <w:rPr>
          <w:sz w:val="28"/>
          <w:szCs w:val="28"/>
        </w:rPr>
        <w:t xml:space="preserve"> tiền trong việc triển khai thực hiện việc đặt hàng.</w:t>
      </w:r>
    </w:p>
    <w:p w14:paraId="4B45466D" w14:textId="7044DD75" w:rsidR="00FE7E06" w:rsidRDefault="00262871" w:rsidP="0005767D">
      <w:pPr>
        <w:shd w:val="clear" w:color="auto" w:fill="FFFFFF"/>
        <w:ind w:firstLine="720"/>
        <w:jc w:val="both"/>
        <w:rPr>
          <w:sz w:val="28"/>
          <w:szCs w:val="28"/>
        </w:rPr>
      </w:pPr>
      <w:r w:rsidRPr="00262871">
        <w:rPr>
          <w:b/>
          <w:bCs/>
          <w:i/>
          <w:iCs/>
          <w:sz w:val="28"/>
          <w:szCs w:val="28"/>
        </w:rPr>
        <w:t xml:space="preserve">- </w:t>
      </w:r>
      <w:r w:rsidR="00AE54F1">
        <w:rPr>
          <w:b/>
          <w:bCs/>
          <w:i/>
          <w:iCs/>
          <w:sz w:val="28"/>
          <w:szCs w:val="28"/>
        </w:rPr>
        <w:t>Điều 5</w:t>
      </w:r>
      <w:r w:rsidR="006A73A9" w:rsidRPr="00AE54F1">
        <w:rPr>
          <w:bCs/>
          <w:iCs/>
          <w:sz w:val="28"/>
          <w:szCs w:val="28"/>
        </w:rPr>
        <w:t>.</w:t>
      </w:r>
      <w:r w:rsidR="00FE7E06" w:rsidRPr="00AE54F1">
        <w:rPr>
          <w:bCs/>
          <w:iCs/>
          <w:sz w:val="28"/>
          <w:szCs w:val="28"/>
        </w:rPr>
        <w:t xml:space="preserve"> </w:t>
      </w:r>
      <w:r w:rsidR="006A73A9" w:rsidRPr="00AE54F1">
        <w:rPr>
          <w:b/>
          <w:i/>
          <w:sz w:val="28"/>
          <w:szCs w:val="28"/>
        </w:rPr>
        <w:t>Điều khoản thi hành</w:t>
      </w:r>
      <w:r w:rsidR="006A73A9" w:rsidRPr="006A73A9">
        <w:rPr>
          <w:sz w:val="28"/>
          <w:szCs w:val="28"/>
        </w:rPr>
        <w:t>. Điều này</w:t>
      </w:r>
      <w:r w:rsidR="006A73A9">
        <w:rPr>
          <w:b/>
          <w:bCs/>
          <w:i/>
          <w:iCs/>
          <w:sz w:val="28"/>
          <w:szCs w:val="28"/>
        </w:rPr>
        <w:t xml:space="preserve"> </w:t>
      </w:r>
      <w:r w:rsidR="00FE7E06">
        <w:rPr>
          <w:sz w:val="28"/>
          <w:szCs w:val="28"/>
        </w:rPr>
        <w:t xml:space="preserve">quy định hiệu lực thi hành và trách nhiệm </w:t>
      </w:r>
      <w:r w:rsidR="006A73A9">
        <w:rPr>
          <w:sz w:val="28"/>
          <w:szCs w:val="28"/>
        </w:rPr>
        <w:t>thi hành</w:t>
      </w:r>
      <w:r w:rsidR="00FE7E06">
        <w:rPr>
          <w:sz w:val="28"/>
          <w:szCs w:val="28"/>
        </w:rPr>
        <w:t xml:space="preserve"> Quyết định</w:t>
      </w:r>
      <w:r>
        <w:rPr>
          <w:sz w:val="28"/>
          <w:szCs w:val="28"/>
        </w:rPr>
        <w:t>.</w:t>
      </w:r>
    </w:p>
    <w:p w14:paraId="57EC66C4" w14:textId="423C6649" w:rsidR="002A157F" w:rsidRPr="002A157F" w:rsidRDefault="002A157F" w:rsidP="0005767D">
      <w:pPr>
        <w:shd w:val="clear" w:color="auto" w:fill="FFFFFF"/>
        <w:ind w:firstLine="720"/>
        <w:jc w:val="both"/>
        <w:rPr>
          <w:b/>
          <w:bCs/>
          <w:sz w:val="28"/>
          <w:szCs w:val="28"/>
        </w:rPr>
      </w:pPr>
      <w:r w:rsidRPr="002A157F">
        <w:rPr>
          <w:b/>
          <w:bCs/>
          <w:sz w:val="28"/>
          <w:szCs w:val="28"/>
        </w:rPr>
        <w:t>V. Tiếp thu, giải trình ý kiến của các Bộ</w:t>
      </w:r>
    </w:p>
    <w:p w14:paraId="7CCFA3E7" w14:textId="7EC01E86" w:rsidR="002A157F" w:rsidRDefault="002A157F" w:rsidP="0005767D">
      <w:pPr>
        <w:shd w:val="clear" w:color="auto" w:fill="FFFFFF"/>
        <w:ind w:firstLine="720"/>
        <w:jc w:val="both"/>
        <w:rPr>
          <w:sz w:val="28"/>
          <w:szCs w:val="28"/>
        </w:rPr>
      </w:pPr>
      <w:r>
        <w:rPr>
          <w:sz w:val="28"/>
          <w:szCs w:val="28"/>
        </w:rPr>
        <w:t>…….</w:t>
      </w:r>
    </w:p>
    <w:p w14:paraId="5B3F4A18" w14:textId="13CDEEE7" w:rsidR="001869EE" w:rsidRDefault="00FE7E06" w:rsidP="006508D0">
      <w:pPr>
        <w:pStyle w:val="NormalWeb"/>
        <w:shd w:val="clear" w:color="auto" w:fill="FFFFFF"/>
        <w:spacing w:before="0" w:beforeAutospacing="0" w:after="0" w:afterAutospacing="0"/>
        <w:ind w:firstLine="720"/>
        <w:jc w:val="both"/>
        <w:rPr>
          <w:bCs/>
          <w:i/>
          <w:iCs/>
          <w:sz w:val="28"/>
          <w:szCs w:val="28"/>
        </w:rPr>
      </w:pPr>
      <w:r>
        <w:rPr>
          <w:sz w:val="28"/>
          <w:szCs w:val="28"/>
        </w:rPr>
        <w:t xml:space="preserve">NHNN xin </w:t>
      </w:r>
      <w:r>
        <w:rPr>
          <w:color w:val="000000"/>
          <w:sz w:val="28"/>
          <w:szCs w:val="28"/>
        </w:rPr>
        <w:t>kính báo cáo và đề nghị Thủ tướng Chính phủ xem xét, duyệt</w:t>
      </w:r>
      <w:r>
        <w:rPr>
          <w:color w:val="000000"/>
          <w:sz w:val="28"/>
          <w:szCs w:val="28"/>
          <w:lang w:val="vi-VN"/>
        </w:rPr>
        <w:t xml:space="preserve"> </w:t>
      </w:r>
      <w:r>
        <w:rPr>
          <w:color w:val="000000"/>
          <w:sz w:val="28"/>
          <w:szCs w:val="28"/>
        </w:rPr>
        <w:t xml:space="preserve">ký </w:t>
      </w:r>
      <w:r w:rsidR="000E5EE7">
        <w:rPr>
          <w:color w:val="000000"/>
          <w:sz w:val="28"/>
          <w:szCs w:val="28"/>
        </w:rPr>
        <w:t xml:space="preserve">ban hành </w:t>
      </w:r>
      <w:r>
        <w:rPr>
          <w:color w:val="000000"/>
          <w:sz w:val="28"/>
          <w:szCs w:val="28"/>
        </w:rPr>
        <w:t xml:space="preserve">Quyết định quy định phương thức đặt hàng đặc thù của NHNN đối với </w:t>
      </w:r>
      <w:r w:rsidR="000E5EE7">
        <w:rPr>
          <w:color w:val="000000"/>
          <w:sz w:val="28"/>
          <w:szCs w:val="28"/>
        </w:rPr>
        <w:t>các cơ sở in, đúc</w:t>
      </w:r>
      <w:r w:rsidR="006D45DA">
        <w:rPr>
          <w:color w:val="000000"/>
          <w:sz w:val="28"/>
          <w:szCs w:val="28"/>
        </w:rPr>
        <w:t>, sản xuất</w:t>
      </w:r>
      <w:r w:rsidR="000E5EE7">
        <w:rPr>
          <w:color w:val="000000"/>
          <w:sz w:val="28"/>
          <w:szCs w:val="28"/>
        </w:rPr>
        <w:t xml:space="preserve"> tiền để thực hiện </w:t>
      </w:r>
      <w:r w:rsidRPr="002C7F6E">
        <w:rPr>
          <w:bCs/>
          <w:i/>
          <w:iCs/>
          <w:sz w:val="28"/>
          <w:szCs w:val="28"/>
        </w:rPr>
        <w:t>“in tiền giấy, giấy tờ có giá; sản xuất tiền kim loại”</w:t>
      </w:r>
      <w:r w:rsidR="002543AC">
        <w:rPr>
          <w:bCs/>
          <w:i/>
          <w:iCs/>
          <w:sz w:val="28"/>
          <w:szCs w:val="28"/>
        </w:rPr>
        <w:t>.</w:t>
      </w:r>
    </w:p>
    <w:p w14:paraId="5E52BF86" w14:textId="77777777" w:rsidR="006508D0" w:rsidRPr="006508D0" w:rsidRDefault="006508D0" w:rsidP="006508D0">
      <w:pPr>
        <w:pStyle w:val="NormalWeb"/>
        <w:shd w:val="clear" w:color="auto" w:fill="FFFFFF"/>
        <w:spacing w:before="0" w:beforeAutospacing="0" w:after="0" w:afterAutospacing="0"/>
        <w:ind w:firstLine="720"/>
        <w:jc w:val="both"/>
        <w:rPr>
          <w:bCs/>
          <w:i/>
          <w:iCs/>
          <w:sz w:val="12"/>
          <w:szCs w:val="10"/>
        </w:rPr>
      </w:pPr>
    </w:p>
    <w:tbl>
      <w:tblPr>
        <w:tblW w:w="0" w:type="auto"/>
        <w:tblLook w:val="01E0" w:firstRow="1" w:lastRow="1" w:firstColumn="1" w:lastColumn="1" w:noHBand="0" w:noVBand="0"/>
      </w:tblPr>
      <w:tblGrid>
        <w:gridCol w:w="4786"/>
        <w:gridCol w:w="4394"/>
      </w:tblGrid>
      <w:tr w:rsidR="002543AC" w:rsidRPr="00725B5D" w14:paraId="45C329E9" w14:textId="77777777" w:rsidTr="008F3ACB">
        <w:tc>
          <w:tcPr>
            <w:tcW w:w="4786" w:type="dxa"/>
            <w:shd w:val="clear" w:color="auto" w:fill="auto"/>
          </w:tcPr>
          <w:p w14:paraId="1E35EBD0" w14:textId="77777777" w:rsidR="002543AC" w:rsidRPr="00725B5D" w:rsidRDefault="002543AC" w:rsidP="008F3ACB">
            <w:pPr>
              <w:rPr>
                <w:i/>
              </w:rPr>
            </w:pPr>
            <w:r w:rsidRPr="00725B5D">
              <w:rPr>
                <w:b/>
                <w:i/>
              </w:rPr>
              <w:t>Nơi nhận</w:t>
            </w:r>
            <w:r w:rsidRPr="00725B5D">
              <w:rPr>
                <w:i/>
              </w:rPr>
              <w:t xml:space="preserve">: </w:t>
            </w:r>
          </w:p>
          <w:p w14:paraId="15A4465C" w14:textId="77777777" w:rsidR="002543AC" w:rsidRPr="005A7A9B" w:rsidRDefault="002543AC" w:rsidP="008F3ACB">
            <w:pPr>
              <w:rPr>
                <w:sz w:val="22"/>
                <w:szCs w:val="22"/>
              </w:rPr>
            </w:pPr>
            <w:r w:rsidRPr="005A7A9B">
              <w:rPr>
                <w:sz w:val="22"/>
                <w:szCs w:val="22"/>
              </w:rPr>
              <w:t>- Như trên;</w:t>
            </w:r>
          </w:p>
          <w:p w14:paraId="5A2BE8F3" w14:textId="77777777" w:rsidR="002543AC" w:rsidRPr="005A7A9B" w:rsidRDefault="002543AC" w:rsidP="008F3ACB">
            <w:pPr>
              <w:rPr>
                <w:sz w:val="22"/>
                <w:szCs w:val="22"/>
              </w:rPr>
            </w:pPr>
            <w:r w:rsidRPr="005A7A9B">
              <w:rPr>
                <w:sz w:val="22"/>
                <w:szCs w:val="22"/>
              </w:rPr>
              <w:t>- Ban lãnh đạo NHNN;</w:t>
            </w:r>
          </w:p>
          <w:p w14:paraId="61948E96" w14:textId="77777777" w:rsidR="002543AC" w:rsidRPr="005A7A9B" w:rsidRDefault="002543AC" w:rsidP="008F3ACB">
            <w:pPr>
              <w:rPr>
                <w:sz w:val="22"/>
                <w:szCs w:val="22"/>
              </w:rPr>
            </w:pPr>
            <w:r w:rsidRPr="005A7A9B">
              <w:rPr>
                <w:sz w:val="22"/>
                <w:szCs w:val="22"/>
              </w:rPr>
              <w:t>- Cục PHKQ (để p/h);</w:t>
            </w:r>
          </w:p>
          <w:p w14:paraId="1B2F084E" w14:textId="77777777" w:rsidR="002543AC" w:rsidRPr="005A7A9B" w:rsidRDefault="002543AC" w:rsidP="008F3ACB">
            <w:pPr>
              <w:rPr>
                <w:sz w:val="22"/>
                <w:szCs w:val="22"/>
              </w:rPr>
            </w:pPr>
            <w:r w:rsidRPr="005A7A9B">
              <w:rPr>
                <w:sz w:val="22"/>
                <w:szCs w:val="22"/>
              </w:rPr>
              <w:t xml:space="preserve">- Lưu VT, TCKT5.                                                                            </w:t>
            </w:r>
          </w:p>
          <w:p w14:paraId="765E5CD1" w14:textId="77777777" w:rsidR="002543AC" w:rsidRPr="005A7A9B" w:rsidRDefault="002543AC" w:rsidP="008F3ACB">
            <w:pPr>
              <w:rPr>
                <w:b/>
                <w:i/>
              </w:rPr>
            </w:pPr>
            <w:r w:rsidRPr="005A7A9B">
              <w:rPr>
                <w:b/>
                <w:i/>
              </w:rPr>
              <w:t>Đính kèm:</w:t>
            </w:r>
          </w:p>
          <w:p w14:paraId="4C768871" w14:textId="77777777" w:rsidR="002543AC" w:rsidRPr="009A7488" w:rsidRDefault="002543AC" w:rsidP="008F3ACB">
            <w:r w:rsidRPr="005A7A9B">
              <w:rPr>
                <w:sz w:val="22"/>
                <w:szCs w:val="22"/>
              </w:rPr>
              <w:t>- Dự thảo Quyết định.</w:t>
            </w:r>
          </w:p>
        </w:tc>
        <w:tc>
          <w:tcPr>
            <w:tcW w:w="4394" w:type="dxa"/>
            <w:shd w:val="clear" w:color="auto" w:fill="auto"/>
          </w:tcPr>
          <w:p w14:paraId="7A5D348F" w14:textId="500DB65A" w:rsidR="002543AC" w:rsidRDefault="0005767D" w:rsidP="008F3ACB">
            <w:pPr>
              <w:ind w:left="60"/>
              <w:jc w:val="center"/>
              <w:rPr>
                <w:b/>
              </w:rPr>
            </w:pPr>
            <w:r>
              <w:rPr>
                <w:b/>
              </w:rPr>
              <w:t>KT.</w:t>
            </w:r>
            <w:r w:rsidR="002543AC">
              <w:rPr>
                <w:b/>
              </w:rPr>
              <w:t>THỐNG ĐỐC</w:t>
            </w:r>
          </w:p>
          <w:p w14:paraId="64B64629" w14:textId="77777777" w:rsidR="002543AC" w:rsidRDefault="002543AC" w:rsidP="008F3ACB">
            <w:pPr>
              <w:ind w:left="60"/>
              <w:jc w:val="center"/>
              <w:rPr>
                <w:b/>
              </w:rPr>
            </w:pPr>
            <w:r>
              <w:rPr>
                <w:b/>
              </w:rPr>
              <w:t>PHÓ THỐNG ĐỐC</w:t>
            </w:r>
          </w:p>
          <w:p w14:paraId="3FAE889B" w14:textId="77777777" w:rsidR="002543AC" w:rsidRDefault="002543AC" w:rsidP="008F3ACB">
            <w:pPr>
              <w:ind w:left="60"/>
              <w:jc w:val="center"/>
              <w:rPr>
                <w:b/>
              </w:rPr>
            </w:pPr>
          </w:p>
          <w:p w14:paraId="25BB89DD" w14:textId="77777777" w:rsidR="002543AC" w:rsidRDefault="002543AC" w:rsidP="008F3ACB">
            <w:pPr>
              <w:ind w:left="60"/>
              <w:jc w:val="center"/>
              <w:rPr>
                <w:b/>
              </w:rPr>
            </w:pPr>
          </w:p>
          <w:p w14:paraId="26A497D0" w14:textId="77777777" w:rsidR="002543AC" w:rsidRDefault="002543AC" w:rsidP="008F3ACB">
            <w:pPr>
              <w:ind w:left="60"/>
              <w:jc w:val="center"/>
              <w:rPr>
                <w:b/>
              </w:rPr>
            </w:pPr>
          </w:p>
          <w:p w14:paraId="1360C6B4" w14:textId="77777777" w:rsidR="002543AC" w:rsidRDefault="002543AC" w:rsidP="008F3ACB">
            <w:pPr>
              <w:ind w:left="60"/>
              <w:jc w:val="center"/>
              <w:rPr>
                <w:b/>
              </w:rPr>
            </w:pPr>
          </w:p>
          <w:p w14:paraId="02B3AD74" w14:textId="77777777" w:rsidR="002543AC" w:rsidRPr="0005767D" w:rsidRDefault="002543AC" w:rsidP="008F3ACB">
            <w:pPr>
              <w:ind w:left="60"/>
              <w:jc w:val="center"/>
              <w:rPr>
                <w:b/>
                <w:sz w:val="66"/>
              </w:rPr>
            </w:pPr>
          </w:p>
          <w:p w14:paraId="73947B39" w14:textId="77777777" w:rsidR="002543AC" w:rsidRDefault="002543AC" w:rsidP="008F3ACB">
            <w:pPr>
              <w:ind w:left="60"/>
              <w:jc w:val="center"/>
              <w:rPr>
                <w:b/>
              </w:rPr>
            </w:pPr>
          </w:p>
          <w:p w14:paraId="22482BC0" w14:textId="77777777" w:rsidR="002543AC" w:rsidRPr="003F133B" w:rsidRDefault="002543AC" w:rsidP="008F3ACB">
            <w:pPr>
              <w:ind w:left="60"/>
              <w:rPr>
                <w:b/>
                <w:sz w:val="28"/>
                <w:szCs w:val="28"/>
              </w:rPr>
            </w:pPr>
            <w:r>
              <w:rPr>
                <w:b/>
                <w:sz w:val="28"/>
                <w:szCs w:val="28"/>
              </w:rPr>
              <w:t xml:space="preserve">                 </w:t>
            </w:r>
            <w:r w:rsidRPr="00567CA8">
              <w:rPr>
                <w:b/>
                <w:sz w:val="28"/>
                <w:szCs w:val="28"/>
              </w:rPr>
              <w:t>Đào Minh Tú</w:t>
            </w:r>
          </w:p>
        </w:tc>
      </w:tr>
    </w:tbl>
    <w:p w14:paraId="780F06B8" w14:textId="5198D4F8" w:rsidR="005565A5" w:rsidRPr="006508D0" w:rsidRDefault="005565A5" w:rsidP="006508D0">
      <w:pPr>
        <w:tabs>
          <w:tab w:val="left" w:pos="5996"/>
        </w:tabs>
        <w:rPr>
          <w:sz w:val="28"/>
          <w:szCs w:val="28"/>
        </w:rPr>
      </w:pPr>
    </w:p>
    <w:sectPr w:rsidR="005565A5" w:rsidRPr="006508D0" w:rsidSect="0070168C">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EC0A1" w14:textId="77777777" w:rsidR="001C762D" w:rsidRDefault="001C762D" w:rsidP="007C296E">
      <w:r>
        <w:separator/>
      </w:r>
    </w:p>
  </w:endnote>
  <w:endnote w:type="continuationSeparator" w:id="0">
    <w:p w14:paraId="2C71893F" w14:textId="77777777" w:rsidR="001C762D" w:rsidRDefault="001C762D" w:rsidP="007C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C37BA" w14:textId="77777777" w:rsidR="001C762D" w:rsidRDefault="001C762D" w:rsidP="007C296E">
      <w:r>
        <w:separator/>
      </w:r>
    </w:p>
  </w:footnote>
  <w:footnote w:type="continuationSeparator" w:id="0">
    <w:p w14:paraId="7C0A6C50" w14:textId="77777777" w:rsidR="001C762D" w:rsidRDefault="001C762D" w:rsidP="007C296E">
      <w:r>
        <w:continuationSeparator/>
      </w:r>
    </w:p>
  </w:footnote>
  <w:footnote w:id="1">
    <w:p w14:paraId="7FF90CB8" w14:textId="1069E0AA" w:rsidR="004033A3" w:rsidRDefault="004033A3" w:rsidP="004033A3">
      <w:pPr>
        <w:pStyle w:val="FootnoteText"/>
        <w:spacing w:line="240" w:lineRule="auto"/>
      </w:pPr>
      <w:r>
        <w:rPr>
          <w:rStyle w:val="FootnoteReference"/>
        </w:rPr>
        <w:footnoteRef/>
      </w:r>
      <w:r>
        <w:t xml:space="preserve"> </w:t>
      </w:r>
      <w:r w:rsidRPr="006C7DE1">
        <w:t xml:space="preserve">Nghị định 130/2013/NĐ-CP ngày </w:t>
      </w:r>
      <w:r>
        <w:t xml:space="preserve">16/10/2013 của Chính phủ </w:t>
      </w:r>
      <w:r w:rsidRPr="006C7DE1">
        <w:t>về sản xuất</w:t>
      </w:r>
      <w:r>
        <w:t xml:space="preserve"> và cung ứng sản phẩm, dịch vụ công ích;</w:t>
      </w:r>
    </w:p>
  </w:footnote>
  <w:footnote w:id="2">
    <w:p w14:paraId="127745AC" w14:textId="5507BA2A" w:rsidR="004033A3" w:rsidRDefault="004033A3" w:rsidP="004033A3">
      <w:pPr>
        <w:pStyle w:val="FootnoteText"/>
        <w:spacing w:line="240" w:lineRule="auto"/>
        <w:jc w:val="both"/>
      </w:pPr>
      <w:r>
        <w:rPr>
          <w:rStyle w:val="FootnoteReference"/>
        </w:rPr>
        <w:footnoteRef/>
      </w:r>
      <w:r>
        <w:t xml:space="preserve"> Tại khoản 3 Điều 2 Nghị định 32/2019/NĐ-CP quy định nhà cung cấp dịch vụ sự nghiệp công khác như sau: </w:t>
      </w:r>
      <w:r w:rsidRPr="006C7DE1">
        <w:rPr>
          <w:i/>
        </w:rPr>
        <w:t xml:space="preserve">“ </w:t>
      </w:r>
      <w:r w:rsidRPr="006C7DE1">
        <w:rPr>
          <w:i/>
          <w:color w:val="000000"/>
          <w:shd w:val="clear" w:color="auto" w:fill="FFFFFF"/>
          <w:lang w:val="vi-VN"/>
        </w:rPr>
        <w:t>3. Doanh nghiệp thuộc mọi thành phần kinh tế, tổ chức, đơn vị (bao gồm đơn vị sự nghiệp công lập không trực thuộc cơ quan được giao kinh phí để đặt hàng, đấu thầu cung cấp sản phẩm, dịch vụ công), hợp tác xã có tư cách pháp nhân, các cá nhân hành nghề độc lập, đăng ký kinh doanh theo quy định của pháp luật có chức năng cung ứng sản phẩm, dịch vụ công phù h</w:t>
      </w:r>
      <w:r w:rsidRPr="006C7DE1">
        <w:rPr>
          <w:i/>
          <w:color w:val="000000"/>
          <w:shd w:val="clear" w:color="auto" w:fill="FFFFFF"/>
        </w:rPr>
        <w:t>ợ</w:t>
      </w:r>
      <w:r w:rsidRPr="006C7DE1">
        <w:rPr>
          <w:i/>
          <w:color w:val="000000"/>
          <w:shd w:val="clear" w:color="auto" w:fill="FFFFFF"/>
          <w:lang w:val="vi-VN"/>
        </w:rPr>
        <w:t>p với yêu cầu cung cấp sản phẩm, dịch vụ công của Nhà nước (sau đây gọi chung là nhà cung cấp dịch vụ sự nghiệp công khác; nhà sản xuất, cung ứng sản phẩm, dịch vụ công ích hoặc là nhà thầu trong trường hợp tham gia đấu thầu thực hiện theo quy định của pháp luật về đấu thầu)</w:t>
      </w:r>
      <w:r>
        <w:rPr>
          <w:i/>
          <w:color w:val="000000"/>
          <w:shd w:val="clear" w:color="auto" w:fill="FFFFFF"/>
        </w:rPr>
        <w:t>”</w:t>
      </w:r>
      <w:r w:rsidRPr="006C7DE1">
        <w:rPr>
          <w:color w:val="000000"/>
          <w:shd w:val="clear" w:color="auto" w:fill="FFFFFF"/>
          <w:lang w:val="vi-VN"/>
        </w:rPr>
        <w:t>;</w:t>
      </w:r>
    </w:p>
  </w:footnote>
  <w:footnote w:id="3">
    <w:p w14:paraId="6E8E9D21" w14:textId="3A423D71" w:rsidR="00A73AD1" w:rsidRPr="00AC3365" w:rsidRDefault="00A73AD1" w:rsidP="00AC3365">
      <w:pPr>
        <w:jc w:val="both"/>
        <w:rPr>
          <w:sz w:val="20"/>
          <w:szCs w:val="20"/>
        </w:rPr>
      </w:pPr>
      <w:r>
        <w:rPr>
          <w:rStyle w:val="FootnoteReference"/>
          <w:sz w:val="20"/>
          <w:szCs w:val="20"/>
        </w:rPr>
        <w:footnoteRef/>
      </w:r>
      <w:r>
        <w:rPr>
          <w:sz w:val="20"/>
          <w:szCs w:val="20"/>
        </w:rPr>
        <w:t xml:space="preserve"> Điểm b, Điểm c Khoản 2 Điều 12 Nghị định 32/2019/NĐ-CP quy định điều kiện đ</w:t>
      </w:r>
      <w:r>
        <w:rPr>
          <w:sz w:val="20"/>
          <w:szCs w:val="20"/>
          <w:lang w:val="vi-VN"/>
        </w:rPr>
        <w:t xml:space="preserve">ặt hàng cung cấp dịch vụ sự nghiệp công sử dụng kinh phí ngân sách nhà nước: </w:t>
      </w:r>
      <w:r>
        <w:rPr>
          <w:i/>
          <w:sz w:val="20"/>
          <w:szCs w:val="20"/>
        </w:rPr>
        <w:t>“</w:t>
      </w:r>
      <w:r>
        <w:rPr>
          <w:i/>
          <w:sz w:val="20"/>
          <w:szCs w:val="20"/>
          <w:lang w:val="vi-VN"/>
        </w:rPr>
        <w:t>b) Danh mục dịch vụ sự nghiệp công có tính đặc thù do liên quan đến sở hữu trí tuệ hoặc chỉ có một nhà cung cấp đăng ký thực hiện; c) Danh mục dịch vụ sự nghiệp công có định mức kinh tế kỹ thuật và đơn giá, giá dịch vụ sự nghiệp công do cơ quan có thẩm quyền ban hành làm cơ sở để đặt hàng;</w:t>
      </w:r>
      <w:r>
        <w:rPr>
          <w:i/>
          <w:sz w:val="20"/>
          <w:szCs w:val="20"/>
        </w:rPr>
        <w:t>”</w:t>
      </w:r>
      <w:r>
        <w:rPr>
          <w:sz w:val="20"/>
          <w:szCs w:val="20"/>
        </w:rPr>
        <w:t>.</w:t>
      </w:r>
    </w:p>
  </w:footnote>
  <w:footnote w:id="4">
    <w:p w14:paraId="7105F27F" w14:textId="1A3BDF29" w:rsidR="00AC3365" w:rsidRPr="00AC3365" w:rsidRDefault="00AC3365" w:rsidP="00AC3365">
      <w:pPr>
        <w:spacing w:after="60"/>
        <w:jc w:val="both"/>
        <w:rPr>
          <w:sz w:val="20"/>
          <w:szCs w:val="20"/>
        </w:rPr>
      </w:pPr>
      <w:r>
        <w:rPr>
          <w:rStyle w:val="FootnoteReference"/>
        </w:rPr>
        <w:footnoteRef/>
      </w:r>
      <w:r>
        <w:t xml:space="preserve"> </w:t>
      </w:r>
      <w:r w:rsidRPr="00AC3365">
        <w:rPr>
          <w:sz w:val="20"/>
          <w:szCs w:val="20"/>
        </w:rPr>
        <w:t xml:space="preserve">Tại Khoản 3 Điều 7 Điều 12 và Nghị định số 32/2019/NĐ-CP quy định: </w:t>
      </w:r>
      <w:r w:rsidRPr="00AC3365">
        <w:rPr>
          <w:i/>
          <w:iCs/>
          <w:sz w:val="20"/>
          <w:szCs w:val="20"/>
        </w:rPr>
        <w:t>“</w:t>
      </w:r>
      <w:r w:rsidRPr="00AC3365">
        <w:rPr>
          <w:i/>
          <w:iCs/>
          <w:color w:val="000000"/>
          <w:sz w:val="20"/>
          <w:szCs w:val="20"/>
          <w:shd w:val="clear" w:color="auto" w:fill="FFFFFF"/>
        </w:rPr>
        <w:t>3. Trường hợp giao nhiệm vụ, đặt hàng đối với sản phẩm, dịch vụ công có tính đặc thù từ nguồn ngân sách trung ương (nếu có), thực hiện theo Quyết định của Thủ tướng Chính phủ.”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770967"/>
      <w:docPartObj>
        <w:docPartGallery w:val="Page Numbers (Top of Page)"/>
        <w:docPartUnique/>
      </w:docPartObj>
    </w:sdtPr>
    <w:sdtEndPr>
      <w:rPr>
        <w:noProof/>
      </w:rPr>
    </w:sdtEndPr>
    <w:sdtContent>
      <w:p w14:paraId="40BBA0F0" w14:textId="77777777" w:rsidR="00A73AD1" w:rsidRDefault="00A73AD1">
        <w:pPr>
          <w:pStyle w:val="Header"/>
          <w:jc w:val="center"/>
        </w:pPr>
        <w:r>
          <w:fldChar w:fldCharType="begin"/>
        </w:r>
        <w:r>
          <w:instrText xml:space="preserve"> PAGE   \* MERGEFORMAT </w:instrText>
        </w:r>
        <w:r>
          <w:fldChar w:fldCharType="separate"/>
        </w:r>
        <w:r w:rsidR="00E25B90">
          <w:rPr>
            <w:noProof/>
          </w:rPr>
          <w:t>4</w:t>
        </w:r>
        <w:r>
          <w:rPr>
            <w:noProof/>
          </w:rPr>
          <w:fldChar w:fldCharType="end"/>
        </w:r>
      </w:p>
    </w:sdtContent>
  </w:sdt>
  <w:p w14:paraId="7919FC1D" w14:textId="77777777" w:rsidR="00A73AD1" w:rsidRDefault="00A73A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66B82"/>
    <w:multiLevelType w:val="hybridMultilevel"/>
    <w:tmpl w:val="9BFCA078"/>
    <w:lvl w:ilvl="0" w:tplc="3302346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C715458"/>
    <w:multiLevelType w:val="hybridMultilevel"/>
    <w:tmpl w:val="F94A2004"/>
    <w:lvl w:ilvl="0" w:tplc="0FDCBA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56F71FC"/>
    <w:multiLevelType w:val="hybridMultilevel"/>
    <w:tmpl w:val="CE7C0596"/>
    <w:lvl w:ilvl="0" w:tplc="1B8881B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66FD44BA"/>
    <w:multiLevelType w:val="hybridMultilevel"/>
    <w:tmpl w:val="3BB6FDBC"/>
    <w:lvl w:ilvl="0" w:tplc="F59262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8FF3F2D"/>
    <w:multiLevelType w:val="hybridMultilevel"/>
    <w:tmpl w:val="D6DC7070"/>
    <w:lvl w:ilvl="0" w:tplc="7088A2A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69897A12"/>
    <w:multiLevelType w:val="hybridMultilevel"/>
    <w:tmpl w:val="84843B82"/>
    <w:lvl w:ilvl="0" w:tplc="3DBA991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7DF27E3C"/>
    <w:multiLevelType w:val="hybridMultilevel"/>
    <w:tmpl w:val="7BCEEE94"/>
    <w:lvl w:ilvl="0" w:tplc="71E27E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6E"/>
    <w:rsid w:val="0001095B"/>
    <w:rsid w:val="00012A88"/>
    <w:rsid w:val="00013D50"/>
    <w:rsid w:val="00023004"/>
    <w:rsid w:val="0003068D"/>
    <w:rsid w:val="0005767D"/>
    <w:rsid w:val="00060426"/>
    <w:rsid w:val="00061387"/>
    <w:rsid w:val="000644AE"/>
    <w:rsid w:val="00071788"/>
    <w:rsid w:val="00080FB5"/>
    <w:rsid w:val="00083D41"/>
    <w:rsid w:val="0009331E"/>
    <w:rsid w:val="000955A5"/>
    <w:rsid w:val="000A503E"/>
    <w:rsid w:val="000A69A0"/>
    <w:rsid w:val="000C1CF7"/>
    <w:rsid w:val="000E5EE7"/>
    <w:rsid w:val="000E7EA7"/>
    <w:rsid w:val="00117048"/>
    <w:rsid w:val="00121894"/>
    <w:rsid w:val="0013495B"/>
    <w:rsid w:val="00142664"/>
    <w:rsid w:val="001562A8"/>
    <w:rsid w:val="001626A1"/>
    <w:rsid w:val="001772B6"/>
    <w:rsid w:val="00183663"/>
    <w:rsid w:val="001869EE"/>
    <w:rsid w:val="00195F80"/>
    <w:rsid w:val="001975E5"/>
    <w:rsid w:val="001A1282"/>
    <w:rsid w:val="001C438E"/>
    <w:rsid w:val="001C762D"/>
    <w:rsid w:val="001D5841"/>
    <w:rsid w:val="001D5A86"/>
    <w:rsid w:val="001E12E6"/>
    <w:rsid w:val="001E741D"/>
    <w:rsid w:val="00203BE0"/>
    <w:rsid w:val="0021179B"/>
    <w:rsid w:val="00227C69"/>
    <w:rsid w:val="0023279E"/>
    <w:rsid w:val="002543AC"/>
    <w:rsid w:val="00262871"/>
    <w:rsid w:val="002A157F"/>
    <w:rsid w:val="002A7B75"/>
    <w:rsid w:val="002B1BB4"/>
    <w:rsid w:val="002B4920"/>
    <w:rsid w:val="002C791F"/>
    <w:rsid w:val="002D0ACD"/>
    <w:rsid w:val="002D58F2"/>
    <w:rsid w:val="002E481C"/>
    <w:rsid w:val="002E49D0"/>
    <w:rsid w:val="002E5A13"/>
    <w:rsid w:val="002F4EB3"/>
    <w:rsid w:val="002F6C87"/>
    <w:rsid w:val="0033660A"/>
    <w:rsid w:val="00351217"/>
    <w:rsid w:val="00353241"/>
    <w:rsid w:val="0035492D"/>
    <w:rsid w:val="00360588"/>
    <w:rsid w:val="00372612"/>
    <w:rsid w:val="00373C06"/>
    <w:rsid w:val="003950CE"/>
    <w:rsid w:val="003962A9"/>
    <w:rsid w:val="003A1775"/>
    <w:rsid w:val="003A4A7D"/>
    <w:rsid w:val="003C3A90"/>
    <w:rsid w:val="003D2A23"/>
    <w:rsid w:val="003E3AE7"/>
    <w:rsid w:val="003E413C"/>
    <w:rsid w:val="003F012A"/>
    <w:rsid w:val="003F3FA1"/>
    <w:rsid w:val="003F4746"/>
    <w:rsid w:val="004033A3"/>
    <w:rsid w:val="00411FAF"/>
    <w:rsid w:val="00415179"/>
    <w:rsid w:val="004260DB"/>
    <w:rsid w:val="004667FD"/>
    <w:rsid w:val="00466A01"/>
    <w:rsid w:val="0048138A"/>
    <w:rsid w:val="004A08B1"/>
    <w:rsid w:val="004B0E0B"/>
    <w:rsid w:val="004E0ED2"/>
    <w:rsid w:val="004F5E74"/>
    <w:rsid w:val="00515779"/>
    <w:rsid w:val="00516556"/>
    <w:rsid w:val="005235D2"/>
    <w:rsid w:val="00527EE7"/>
    <w:rsid w:val="005437F0"/>
    <w:rsid w:val="005563E5"/>
    <w:rsid w:val="005565A5"/>
    <w:rsid w:val="00571B31"/>
    <w:rsid w:val="00582AFB"/>
    <w:rsid w:val="005830FF"/>
    <w:rsid w:val="00584C20"/>
    <w:rsid w:val="005924E3"/>
    <w:rsid w:val="00594E86"/>
    <w:rsid w:val="005A7A9B"/>
    <w:rsid w:val="005B4337"/>
    <w:rsid w:val="005C56C3"/>
    <w:rsid w:val="005D6331"/>
    <w:rsid w:val="005E0688"/>
    <w:rsid w:val="005E2F96"/>
    <w:rsid w:val="005E447C"/>
    <w:rsid w:val="005E6A78"/>
    <w:rsid w:val="005F0F48"/>
    <w:rsid w:val="00611FE4"/>
    <w:rsid w:val="0062611D"/>
    <w:rsid w:val="00630F66"/>
    <w:rsid w:val="00643DEB"/>
    <w:rsid w:val="006508D0"/>
    <w:rsid w:val="0065199B"/>
    <w:rsid w:val="006721EB"/>
    <w:rsid w:val="00673657"/>
    <w:rsid w:val="006905EB"/>
    <w:rsid w:val="00691D9C"/>
    <w:rsid w:val="006A0797"/>
    <w:rsid w:val="006A2190"/>
    <w:rsid w:val="006A73A9"/>
    <w:rsid w:val="006B341E"/>
    <w:rsid w:val="006D45DA"/>
    <w:rsid w:val="006E36C9"/>
    <w:rsid w:val="0070168C"/>
    <w:rsid w:val="0070584C"/>
    <w:rsid w:val="00707FBA"/>
    <w:rsid w:val="00714639"/>
    <w:rsid w:val="00720C69"/>
    <w:rsid w:val="007221A2"/>
    <w:rsid w:val="00723DC3"/>
    <w:rsid w:val="00727B58"/>
    <w:rsid w:val="007650A8"/>
    <w:rsid w:val="00773AAA"/>
    <w:rsid w:val="007809A4"/>
    <w:rsid w:val="007873B5"/>
    <w:rsid w:val="00787FF9"/>
    <w:rsid w:val="007945E2"/>
    <w:rsid w:val="007A7CC0"/>
    <w:rsid w:val="007C296E"/>
    <w:rsid w:val="007D3A17"/>
    <w:rsid w:val="007D75BC"/>
    <w:rsid w:val="007E2E08"/>
    <w:rsid w:val="007E406E"/>
    <w:rsid w:val="007E47EB"/>
    <w:rsid w:val="0080467A"/>
    <w:rsid w:val="00811349"/>
    <w:rsid w:val="00844603"/>
    <w:rsid w:val="008673C9"/>
    <w:rsid w:val="008676F6"/>
    <w:rsid w:val="00877128"/>
    <w:rsid w:val="00882781"/>
    <w:rsid w:val="00884718"/>
    <w:rsid w:val="00895C7B"/>
    <w:rsid w:val="008A396D"/>
    <w:rsid w:val="008B37F3"/>
    <w:rsid w:val="008E0F52"/>
    <w:rsid w:val="00936829"/>
    <w:rsid w:val="00936890"/>
    <w:rsid w:val="00937150"/>
    <w:rsid w:val="009805AA"/>
    <w:rsid w:val="00990308"/>
    <w:rsid w:val="0099437E"/>
    <w:rsid w:val="00994931"/>
    <w:rsid w:val="009B59D0"/>
    <w:rsid w:val="009D5F5F"/>
    <w:rsid w:val="009D7506"/>
    <w:rsid w:val="009E2A2E"/>
    <w:rsid w:val="009F1783"/>
    <w:rsid w:val="009F5DD6"/>
    <w:rsid w:val="00A10E8D"/>
    <w:rsid w:val="00A35BFA"/>
    <w:rsid w:val="00A3770D"/>
    <w:rsid w:val="00A5301F"/>
    <w:rsid w:val="00A551C0"/>
    <w:rsid w:val="00A611FE"/>
    <w:rsid w:val="00A622C3"/>
    <w:rsid w:val="00A627A9"/>
    <w:rsid w:val="00A73AD1"/>
    <w:rsid w:val="00A74DB9"/>
    <w:rsid w:val="00A77FD5"/>
    <w:rsid w:val="00A93F80"/>
    <w:rsid w:val="00A9414C"/>
    <w:rsid w:val="00AC2BEA"/>
    <w:rsid w:val="00AC3365"/>
    <w:rsid w:val="00AD4923"/>
    <w:rsid w:val="00AE54F1"/>
    <w:rsid w:val="00AF383E"/>
    <w:rsid w:val="00B12508"/>
    <w:rsid w:val="00B13456"/>
    <w:rsid w:val="00B342AA"/>
    <w:rsid w:val="00B348CE"/>
    <w:rsid w:val="00B45ACA"/>
    <w:rsid w:val="00B46877"/>
    <w:rsid w:val="00B51449"/>
    <w:rsid w:val="00B749C0"/>
    <w:rsid w:val="00B91357"/>
    <w:rsid w:val="00B94180"/>
    <w:rsid w:val="00BA6D5A"/>
    <w:rsid w:val="00BB4B09"/>
    <w:rsid w:val="00BB6CE4"/>
    <w:rsid w:val="00BD14B8"/>
    <w:rsid w:val="00BE0516"/>
    <w:rsid w:val="00BE19BE"/>
    <w:rsid w:val="00BE4438"/>
    <w:rsid w:val="00BE6EEB"/>
    <w:rsid w:val="00C12F19"/>
    <w:rsid w:val="00C23C4A"/>
    <w:rsid w:val="00C65219"/>
    <w:rsid w:val="00C67938"/>
    <w:rsid w:val="00C73250"/>
    <w:rsid w:val="00C8073F"/>
    <w:rsid w:val="00C9289E"/>
    <w:rsid w:val="00CA1920"/>
    <w:rsid w:val="00CA5162"/>
    <w:rsid w:val="00CC236E"/>
    <w:rsid w:val="00CC3D2A"/>
    <w:rsid w:val="00CD60DF"/>
    <w:rsid w:val="00CE2137"/>
    <w:rsid w:val="00CF2BAA"/>
    <w:rsid w:val="00CF7CF4"/>
    <w:rsid w:val="00D23E02"/>
    <w:rsid w:val="00D247D0"/>
    <w:rsid w:val="00D61654"/>
    <w:rsid w:val="00D64C46"/>
    <w:rsid w:val="00D838A3"/>
    <w:rsid w:val="00D9036B"/>
    <w:rsid w:val="00D95E01"/>
    <w:rsid w:val="00DA0A57"/>
    <w:rsid w:val="00DC5708"/>
    <w:rsid w:val="00DE6C75"/>
    <w:rsid w:val="00DE7ED0"/>
    <w:rsid w:val="00DF3C06"/>
    <w:rsid w:val="00DF4898"/>
    <w:rsid w:val="00E25B90"/>
    <w:rsid w:val="00E42CDB"/>
    <w:rsid w:val="00E61452"/>
    <w:rsid w:val="00E76D28"/>
    <w:rsid w:val="00E77A4D"/>
    <w:rsid w:val="00E84FCD"/>
    <w:rsid w:val="00E94460"/>
    <w:rsid w:val="00EE636F"/>
    <w:rsid w:val="00F16766"/>
    <w:rsid w:val="00F16A4C"/>
    <w:rsid w:val="00F22D62"/>
    <w:rsid w:val="00F37253"/>
    <w:rsid w:val="00F5213F"/>
    <w:rsid w:val="00F612B2"/>
    <w:rsid w:val="00F65BC6"/>
    <w:rsid w:val="00F85D5A"/>
    <w:rsid w:val="00F869E5"/>
    <w:rsid w:val="00F87D88"/>
    <w:rsid w:val="00F90BFF"/>
    <w:rsid w:val="00F95507"/>
    <w:rsid w:val="00FA5BC4"/>
    <w:rsid w:val="00FB1548"/>
    <w:rsid w:val="00FE0A3F"/>
    <w:rsid w:val="00FE1FA5"/>
    <w:rsid w:val="00FE214A"/>
    <w:rsid w:val="00FE4CD3"/>
    <w:rsid w:val="00FE7E06"/>
    <w:rsid w:val="00FF2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9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C296E"/>
    <w:pPr>
      <w:spacing w:line="312" w:lineRule="auto"/>
    </w:pPr>
    <w:rPr>
      <w:rFonts w:eastAsia="Calibri"/>
      <w:sz w:val="20"/>
      <w:szCs w:val="20"/>
    </w:rPr>
  </w:style>
  <w:style w:type="character" w:customStyle="1" w:styleId="FootnoteTextChar">
    <w:name w:val="Footnote Text Char"/>
    <w:basedOn w:val="DefaultParagraphFont"/>
    <w:link w:val="FootnoteText"/>
    <w:uiPriority w:val="99"/>
    <w:rsid w:val="007C296E"/>
    <w:rPr>
      <w:rFonts w:ascii="Times New Roman" w:eastAsia="Calibri" w:hAnsi="Times New Roman" w:cs="Times New Roman"/>
      <w:sz w:val="20"/>
      <w:szCs w:val="20"/>
    </w:rPr>
  </w:style>
  <w:style w:type="character" w:styleId="FootnoteReference">
    <w:name w:val="footnote reference"/>
    <w:unhideWhenUsed/>
    <w:rsid w:val="007C296E"/>
    <w:rPr>
      <w:vertAlign w:val="superscript"/>
    </w:rPr>
  </w:style>
  <w:style w:type="paragraph" w:styleId="NormalWeb">
    <w:name w:val="Normal (Web)"/>
    <w:basedOn w:val="Normal"/>
    <w:uiPriority w:val="99"/>
    <w:unhideWhenUsed/>
    <w:rsid w:val="007C296E"/>
    <w:pPr>
      <w:spacing w:before="100" w:beforeAutospacing="1" w:after="100" w:afterAutospacing="1"/>
    </w:pPr>
  </w:style>
  <w:style w:type="paragraph" w:styleId="Header">
    <w:name w:val="header"/>
    <w:basedOn w:val="Normal"/>
    <w:link w:val="HeaderChar"/>
    <w:uiPriority w:val="99"/>
    <w:unhideWhenUsed/>
    <w:rsid w:val="0070168C"/>
    <w:pPr>
      <w:tabs>
        <w:tab w:val="center" w:pos="4680"/>
        <w:tab w:val="right" w:pos="9360"/>
      </w:tabs>
    </w:pPr>
  </w:style>
  <w:style w:type="character" w:customStyle="1" w:styleId="HeaderChar">
    <w:name w:val="Header Char"/>
    <w:basedOn w:val="DefaultParagraphFont"/>
    <w:link w:val="Header"/>
    <w:uiPriority w:val="99"/>
    <w:rsid w:val="007016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168C"/>
    <w:pPr>
      <w:tabs>
        <w:tab w:val="center" w:pos="4680"/>
        <w:tab w:val="right" w:pos="9360"/>
      </w:tabs>
    </w:pPr>
  </w:style>
  <w:style w:type="character" w:customStyle="1" w:styleId="FooterChar">
    <w:name w:val="Footer Char"/>
    <w:basedOn w:val="DefaultParagraphFont"/>
    <w:link w:val="Footer"/>
    <w:uiPriority w:val="99"/>
    <w:rsid w:val="0070168C"/>
    <w:rPr>
      <w:rFonts w:ascii="Times New Roman" w:eastAsia="Times New Roman" w:hAnsi="Times New Roman" w:cs="Times New Roman"/>
      <w:sz w:val="24"/>
      <w:szCs w:val="24"/>
    </w:rPr>
  </w:style>
  <w:style w:type="paragraph" w:styleId="ListParagraph">
    <w:name w:val="List Paragraph"/>
    <w:basedOn w:val="Normal"/>
    <w:uiPriority w:val="34"/>
    <w:qFormat/>
    <w:rsid w:val="00F16A4C"/>
    <w:pPr>
      <w:ind w:left="720"/>
      <w:contextualSpacing/>
    </w:pPr>
  </w:style>
  <w:style w:type="paragraph" w:styleId="BalloonText">
    <w:name w:val="Balloon Text"/>
    <w:basedOn w:val="Normal"/>
    <w:link w:val="BalloonTextChar"/>
    <w:uiPriority w:val="99"/>
    <w:semiHidden/>
    <w:unhideWhenUsed/>
    <w:rsid w:val="007221A2"/>
    <w:rPr>
      <w:rFonts w:ascii="Tahoma" w:hAnsi="Tahoma" w:cs="Tahoma"/>
      <w:sz w:val="16"/>
      <w:szCs w:val="16"/>
    </w:rPr>
  </w:style>
  <w:style w:type="character" w:customStyle="1" w:styleId="BalloonTextChar">
    <w:name w:val="Balloon Text Char"/>
    <w:basedOn w:val="DefaultParagraphFont"/>
    <w:link w:val="BalloonText"/>
    <w:uiPriority w:val="99"/>
    <w:semiHidden/>
    <w:rsid w:val="007221A2"/>
    <w:rPr>
      <w:rFonts w:ascii="Tahoma" w:eastAsia="Times New Roman" w:hAnsi="Tahoma" w:cs="Tahoma"/>
      <w:sz w:val="16"/>
      <w:szCs w:val="16"/>
    </w:rPr>
  </w:style>
  <w:style w:type="character" w:styleId="Strong">
    <w:name w:val="Strong"/>
    <w:uiPriority w:val="22"/>
    <w:qFormat/>
    <w:rsid w:val="00A73A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9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C296E"/>
    <w:pPr>
      <w:spacing w:line="312" w:lineRule="auto"/>
    </w:pPr>
    <w:rPr>
      <w:rFonts w:eastAsia="Calibri"/>
      <w:sz w:val="20"/>
      <w:szCs w:val="20"/>
    </w:rPr>
  </w:style>
  <w:style w:type="character" w:customStyle="1" w:styleId="FootnoteTextChar">
    <w:name w:val="Footnote Text Char"/>
    <w:basedOn w:val="DefaultParagraphFont"/>
    <w:link w:val="FootnoteText"/>
    <w:uiPriority w:val="99"/>
    <w:rsid w:val="007C296E"/>
    <w:rPr>
      <w:rFonts w:ascii="Times New Roman" w:eastAsia="Calibri" w:hAnsi="Times New Roman" w:cs="Times New Roman"/>
      <w:sz w:val="20"/>
      <w:szCs w:val="20"/>
    </w:rPr>
  </w:style>
  <w:style w:type="character" w:styleId="FootnoteReference">
    <w:name w:val="footnote reference"/>
    <w:unhideWhenUsed/>
    <w:rsid w:val="007C296E"/>
    <w:rPr>
      <w:vertAlign w:val="superscript"/>
    </w:rPr>
  </w:style>
  <w:style w:type="paragraph" w:styleId="NormalWeb">
    <w:name w:val="Normal (Web)"/>
    <w:basedOn w:val="Normal"/>
    <w:uiPriority w:val="99"/>
    <w:unhideWhenUsed/>
    <w:rsid w:val="007C296E"/>
    <w:pPr>
      <w:spacing w:before="100" w:beforeAutospacing="1" w:after="100" w:afterAutospacing="1"/>
    </w:pPr>
  </w:style>
  <w:style w:type="paragraph" w:styleId="Header">
    <w:name w:val="header"/>
    <w:basedOn w:val="Normal"/>
    <w:link w:val="HeaderChar"/>
    <w:uiPriority w:val="99"/>
    <w:unhideWhenUsed/>
    <w:rsid w:val="0070168C"/>
    <w:pPr>
      <w:tabs>
        <w:tab w:val="center" w:pos="4680"/>
        <w:tab w:val="right" w:pos="9360"/>
      </w:tabs>
    </w:pPr>
  </w:style>
  <w:style w:type="character" w:customStyle="1" w:styleId="HeaderChar">
    <w:name w:val="Header Char"/>
    <w:basedOn w:val="DefaultParagraphFont"/>
    <w:link w:val="Header"/>
    <w:uiPriority w:val="99"/>
    <w:rsid w:val="007016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168C"/>
    <w:pPr>
      <w:tabs>
        <w:tab w:val="center" w:pos="4680"/>
        <w:tab w:val="right" w:pos="9360"/>
      </w:tabs>
    </w:pPr>
  </w:style>
  <w:style w:type="character" w:customStyle="1" w:styleId="FooterChar">
    <w:name w:val="Footer Char"/>
    <w:basedOn w:val="DefaultParagraphFont"/>
    <w:link w:val="Footer"/>
    <w:uiPriority w:val="99"/>
    <w:rsid w:val="0070168C"/>
    <w:rPr>
      <w:rFonts w:ascii="Times New Roman" w:eastAsia="Times New Roman" w:hAnsi="Times New Roman" w:cs="Times New Roman"/>
      <w:sz w:val="24"/>
      <w:szCs w:val="24"/>
    </w:rPr>
  </w:style>
  <w:style w:type="paragraph" w:styleId="ListParagraph">
    <w:name w:val="List Paragraph"/>
    <w:basedOn w:val="Normal"/>
    <w:uiPriority w:val="34"/>
    <w:qFormat/>
    <w:rsid w:val="00F16A4C"/>
    <w:pPr>
      <w:ind w:left="720"/>
      <w:contextualSpacing/>
    </w:pPr>
  </w:style>
  <w:style w:type="paragraph" w:styleId="BalloonText">
    <w:name w:val="Balloon Text"/>
    <w:basedOn w:val="Normal"/>
    <w:link w:val="BalloonTextChar"/>
    <w:uiPriority w:val="99"/>
    <w:semiHidden/>
    <w:unhideWhenUsed/>
    <w:rsid w:val="007221A2"/>
    <w:rPr>
      <w:rFonts w:ascii="Tahoma" w:hAnsi="Tahoma" w:cs="Tahoma"/>
      <w:sz w:val="16"/>
      <w:szCs w:val="16"/>
    </w:rPr>
  </w:style>
  <w:style w:type="character" w:customStyle="1" w:styleId="BalloonTextChar">
    <w:name w:val="Balloon Text Char"/>
    <w:basedOn w:val="DefaultParagraphFont"/>
    <w:link w:val="BalloonText"/>
    <w:uiPriority w:val="99"/>
    <w:semiHidden/>
    <w:rsid w:val="007221A2"/>
    <w:rPr>
      <w:rFonts w:ascii="Tahoma" w:eastAsia="Times New Roman" w:hAnsi="Tahoma" w:cs="Tahoma"/>
      <w:sz w:val="16"/>
      <w:szCs w:val="16"/>
    </w:rPr>
  </w:style>
  <w:style w:type="character" w:styleId="Strong">
    <w:name w:val="Strong"/>
    <w:uiPriority w:val="22"/>
    <w:qFormat/>
    <w:rsid w:val="00A73A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8463">
      <w:bodyDiv w:val="1"/>
      <w:marLeft w:val="0"/>
      <w:marRight w:val="0"/>
      <w:marTop w:val="0"/>
      <w:marBottom w:val="0"/>
      <w:divBdr>
        <w:top w:val="none" w:sz="0" w:space="0" w:color="auto"/>
        <w:left w:val="none" w:sz="0" w:space="0" w:color="auto"/>
        <w:bottom w:val="none" w:sz="0" w:space="0" w:color="auto"/>
        <w:right w:val="none" w:sz="0" w:space="0" w:color="auto"/>
      </w:divBdr>
    </w:div>
    <w:div w:id="154345254">
      <w:bodyDiv w:val="1"/>
      <w:marLeft w:val="0"/>
      <w:marRight w:val="0"/>
      <w:marTop w:val="0"/>
      <w:marBottom w:val="0"/>
      <w:divBdr>
        <w:top w:val="none" w:sz="0" w:space="0" w:color="auto"/>
        <w:left w:val="none" w:sz="0" w:space="0" w:color="auto"/>
        <w:bottom w:val="none" w:sz="0" w:space="0" w:color="auto"/>
        <w:right w:val="none" w:sz="0" w:space="0" w:color="auto"/>
      </w:divBdr>
    </w:div>
    <w:div w:id="266935761">
      <w:bodyDiv w:val="1"/>
      <w:marLeft w:val="0"/>
      <w:marRight w:val="0"/>
      <w:marTop w:val="0"/>
      <w:marBottom w:val="0"/>
      <w:divBdr>
        <w:top w:val="none" w:sz="0" w:space="0" w:color="auto"/>
        <w:left w:val="none" w:sz="0" w:space="0" w:color="auto"/>
        <w:bottom w:val="none" w:sz="0" w:space="0" w:color="auto"/>
        <w:right w:val="none" w:sz="0" w:space="0" w:color="auto"/>
      </w:divBdr>
    </w:div>
    <w:div w:id="380249571">
      <w:bodyDiv w:val="1"/>
      <w:marLeft w:val="0"/>
      <w:marRight w:val="0"/>
      <w:marTop w:val="0"/>
      <w:marBottom w:val="0"/>
      <w:divBdr>
        <w:top w:val="none" w:sz="0" w:space="0" w:color="auto"/>
        <w:left w:val="none" w:sz="0" w:space="0" w:color="auto"/>
        <w:bottom w:val="none" w:sz="0" w:space="0" w:color="auto"/>
        <w:right w:val="none" w:sz="0" w:space="0" w:color="auto"/>
      </w:divBdr>
    </w:div>
    <w:div w:id="439643616">
      <w:bodyDiv w:val="1"/>
      <w:marLeft w:val="0"/>
      <w:marRight w:val="0"/>
      <w:marTop w:val="0"/>
      <w:marBottom w:val="0"/>
      <w:divBdr>
        <w:top w:val="none" w:sz="0" w:space="0" w:color="auto"/>
        <w:left w:val="none" w:sz="0" w:space="0" w:color="auto"/>
        <w:bottom w:val="none" w:sz="0" w:space="0" w:color="auto"/>
        <w:right w:val="none" w:sz="0" w:space="0" w:color="auto"/>
      </w:divBdr>
    </w:div>
    <w:div w:id="483283657">
      <w:bodyDiv w:val="1"/>
      <w:marLeft w:val="0"/>
      <w:marRight w:val="0"/>
      <w:marTop w:val="0"/>
      <w:marBottom w:val="0"/>
      <w:divBdr>
        <w:top w:val="none" w:sz="0" w:space="0" w:color="auto"/>
        <w:left w:val="none" w:sz="0" w:space="0" w:color="auto"/>
        <w:bottom w:val="none" w:sz="0" w:space="0" w:color="auto"/>
        <w:right w:val="none" w:sz="0" w:space="0" w:color="auto"/>
      </w:divBdr>
    </w:div>
    <w:div w:id="523179333">
      <w:bodyDiv w:val="1"/>
      <w:marLeft w:val="0"/>
      <w:marRight w:val="0"/>
      <w:marTop w:val="0"/>
      <w:marBottom w:val="0"/>
      <w:divBdr>
        <w:top w:val="none" w:sz="0" w:space="0" w:color="auto"/>
        <w:left w:val="none" w:sz="0" w:space="0" w:color="auto"/>
        <w:bottom w:val="none" w:sz="0" w:space="0" w:color="auto"/>
        <w:right w:val="none" w:sz="0" w:space="0" w:color="auto"/>
      </w:divBdr>
    </w:div>
    <w:div w:id="1207109652">
      <w:bodyDiv w:val="1"/>
      <w:marLeft w:val="0"/>
      <w:marRight w:val="0"/>
      <w:marTop w:val="0"/>
      <w:marBottom w:val="0"/>
      <w:divBdr>
        <w:top w:val="none" w:sz="0" w:space="0" w:color="auto"/>
        <w:left w:val="none" w:sz="0" w:space="0" w:color="auto"/>
        <w:bottom w:val="none" w:sz="0" w:space="0" w:color="auto"/>
        <w:right w:val="none" w:sz="0" w:space="0" w:color="auto"/>
      </w:divBdr>
    </w:div>
    <w:div w:id="1734541944">
      <w:bodyDiv w:val="1"/>
      <w:marLeft w:val="0"/>
      <w:marRight w:val="0"/>
      <w:marTop w:val="0"/>
      <w:marBottom w:val="0"/>
      <w:divBdr>
        <w:top w:val="none" w:sz="0" w:space="0" w:color="auto"/>
        <w:left w:val="none" w:sz="0" w:space="0" w:color="auto"/>
        <w:bottom w:val="none" w:sz="0" w:space="0" w:color="auto"/>
        <w:right w:val="none" w:sz="0" w:space="0" w:color="auto"/>
      </w:divBdr>
    </w:div>
    <w:div w:id="1775251287">
      <w:bodyDiv w:val="1"/>
      <w:marLeft w:val="0"/>
      <w:marRight w:val="0"/>
      <w:marTop w:val="0"/>
      <w:marBottom w:val="0"/>
      <w:divBdr>
        <w:top w:val="none" w:sz="0" w:space="0" w:color="auto"/>
        <w:left w:val="none" w:sz="0" w:space="0" w:color="auto"/>
        <w:bottom w:val="none" w:sz="0" w:space="0" w:color="auto"/>
        <w:right w:val="none" w:sz="0" w:space="0" w:color="auto"/>
      </w:divBdr>
    </w:div>
    <w:div w:id="1823692708">
      <w:bodyDiv w:val="1"/>
      <w:marLeft w:val="0"/>
      <w:marRight w:val="0"/>
      <w:marTop w:val="0"/>
      <w:marBottom w:val="0"/>
      <w:divBdr>
        <w:top w:val="none" w:sz="0" w:space="0" w:color="auto"/>
        <w:left w:val="none" w:sz="0" w:space="0" w:color="auto"/>
        <w:bottom w:val="none" w:sz="0" w:space="0" w:color="auto"/>
        <w:right w:val="none" w:sz="0" w:space="0" w:color="auto"/>
      </w:divBdr>
    </w:div>
    <w:div w:id="1921712511">
      <w:bodyDiv w:val="1"/>
      <w:marLeft w:val="0"/>
      <w:marRight w:val="0"/>
      <w:marTop w:val="0"/>
      <w:marBottom w:val="0"/>
      <w:divBdr>
        <w:top w:val="none" w:sz="0" w:space="0" w:color="auto"/>
        <w:left w:val="none" w:sz="0" w:space="0" w:color="auto"/>
        <w:bottom w:val="none" w:sz="0" w:space="0" w:color="auto"/>
        <w:right w:val="none" w:sz="0" w:space="0" w:color="auto"/>
      </w:divBdr>
    </w:div>
    <w:div w:id="193312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E53C6-31D6-4549-97C0-A82AB227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8403</Characters>
  <Application>Microsoft Office Word</Application>
  <DocSecurity>0</DocSecurity>
  <Lines>70</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Thi Minh Thu (TCKT)</dc:creator>
  <cp:lastModifiedBy>Le Thu Huong (VTTh)</cp:lastModifiedBy>
  <cp:revision>2</cp:revision>
  <cp:lastPrinted>2021-06-11T03:37:00Z</cp:lastPrinted>
  <dcterms:created xsi:type="dcterms:W3CDTF">2021-06-21T04:00:00Z</dcterms:created>
  <dcterms:modified xsi:type="dcterms:W3CDTF">2021-06-21T04:00:00Z</dcterms:modified>
</cp:coreProperties>
</file>