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A1" w:rsidRPr="00997BA1" w:rsidRDefault="00997BA1" w:rsidP="00997BA1">
      <w:pPr>
        <w:pStyle w:val="NormalWeb"/>
        <w:shd w:val="clear" w:color="auto" w:fill="FFFFFF"/>
        <w:jc w:val="both"/>
        <w:rPr>
          <w:sz w:val="28"/>
          <w:szCs w:val="28"/>
        </w:rPr>
      </w:pPr>
      <w:r w:rsidRPr="00997BA1">
        <w:rPr>
          <w:sz w:val="28"/>
          <w:szCs w:val="28"/>
        </w:rPr>
        <w:t>Dự thảo Nghị định s</w:t>
      </w:r>
      <w:r w:rsidRPr="00997BA1">
        <w:rPr>
          <w:sz w:val="28"/>
          <w:szCs w:val="22"/>
        </w:rPr>
        <w:t xml:space="preserve">ửa đổi, bổ sung một số điều của Nghị định số 89/2016/NĐ-CP ngày 01/7/ 2016 của Chính phủ quy định điều kiện đối với hoạt động đại lý đổi ngoại tệ, hoạt động cung ứng dịch vụ nhận và chi, trả ngoại tệ của tổ chức kinh tế </w:t>
      </w:r>
      <w:r w:rsidRPr="00997BA1">
        <w:rPr>
          <w:sz w:val="28"/>
          <w:szCs w:val="28"/>
        </w:rPr>
        <w:t xml:space="preserve">và Nghị định số 88/2019/NĐ-CP ngày 14 /11/2019 của Chính phủ quy định </w:t>
      </w:r>
      <w:r w:rsidRPr="00997BA1">
        <w:rPr>
          <w:color w:val="000000"/>
          <w:sz w:val="28"/>
          <w:szCs w:val="28"/>
        </w:rPr>
        <w:t>về xử phạt vi phạm hành chính trong lĩnh vực tiền tệ và ngân hàng</w:t>
      </w:r>
    </w:p>
    <w:p w:rsidR="00997BA1" w:rsidRPr="00997BA1" w:rsidRDefault="00997BA1" w:rsidP="00997BA1">
      <w:pPr>
        <w:spacing w:after="0" w:line="240" w:lineRule="auto"/>
        <w:jc w:val="both"/>
        <w:rPr>
          <w:rFonts w:ascii="Times New Roman" w:eastAsia="Times New Roman" w:hAnsi="Times New Roman" w:cs="Times New Roman"/>
          <w:sz w:val="28"/>
          <w:szCs w:val="28"/>
        </w:rPr>
      </w:pPr>
    </w:p>
    <w:p w:rsidR="00997BA1" w:rsidRPr="00997BA1" w:rsidRDefault="00997BA1" w:rsidP="00997BA1">
      <w:pPr>
        <w:pStyle w:val="NormalWeb"/>
        <w:shd w:val="clear" w:color="auto" w:fill="FFFFFF"/>
        <w:jc w:val="both"/>
        <w:rPr>
          <w:sz w:val="28"/>
          <w:szCs w:val="28"/>
        </w:rPr>
      </w:pPr>
      <w:r w:rsidRPr="00997BA1">
        <w:rPr>
          <w:sz w:val="28"/>
          <w:szCs w:val="28"/>
        </w:rPr>
        <w:t xml:space="preserve">Ngân hàng Nhà nước Việt Nam lấy ý kiến của các tổ chức, cá nhân đối với Dự thảo </w:t>
      </w:r>
      <w:r w:rsidRPr="00997BA1">
        <w:rPr>
          <w:sz w:val="28"/>
          <w:szCs w:val="22"/>
        </w:rPr>
        <w:t xml:space="preserve">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w:t>
      </w:r>
      <w:r w:rsidRPr="00997BA1">
        <w:rPr>
          <w:sz w:val="28"/>
          <w:szCs w:val="28"/>
        </w:rPr>
        <w:t xml:space="preserve">và Nghị định số 88/2019/NĐ-CP ngày 14 tháng 11 năm 2019 của Chính phủ quy định </w:t>
      </w:r>
      <w:r w:rsidRPr="00997BA1">
        <w:rPr>
          <w:color w:val="000000"/>
          <w:sz w:val="28"/>
          <w:szCs w:val="28"/>
        </w:rPr>
        <w:t>về xử phạt vi phạm hành chính trong lĩnh vực tiền tệ và ngân hàng</w:t>
      </w:r>
      <w:r>
        <w:rPr>
          <w:color w:val="000000"/>
          <w:sz w:val="28"/>
          <w:szCs w:val="28"/>
        </w:rPr>
        <w:t>.</w:t>
      </w:r>
    </w:p>
    <w:p w:rsidR="00997BA1" w:rsidRPr="00997BA1" w:rsidRDefault="00997BA1" w:rsidP="00997BA1">
      <w:pPr>
        <w:spacing w:after="0" w:line="240" w:lineRule="auto"/>
        <w:jc w:val="both"/>
        <w:rPr>
          <w:rFonts w:ascii="Times New Roman" w:eastAsia="Times New Roman" w:hAnsi="Times New Roman" w:cs="Times New Roman"/>
          <w:sz w:val="28"/>
          <w:szCs w:val="28"/>
        </w:rPr>
      </w:pPr>
      <w:r w:rsidRPr="00997BA1">
        <w:rPr>
          <w:rFonts w:ascii="Times New Roman" w:eastAsia="Times New Roman" w:hAnsi="Times New Roman" w:cs="Times New Roman"/>
          <w:sz w:val="28"/>
          <w:szCs w:val="28"/>
        </w:rPr>
        <w:t> </w:t>
      </w:r>
    </w:p>
    <w:p w:rsidR="00997BA1" w:rsidRPr="00997BA1" w:rsidRDefault="00997BA1" w:rsidP="00997BA1">
      <w:pPr>
        <w:spacing w:after="0" w:line="240" w:lineRule="auto"/>
        <w:jc w:val="both"/>
        <w:rPr>
          <w:rFonts w:ascii="Times New Roman" w:eastAsia="Times New Roman" w:hAnsi="Times New Roman" w:cs="Times New Roman"/>
          <w:sz w:val="28"/>
          <w:szCs w:val="28"/>
        </w:rPr>
      </w:pPr>
      <w:r w:rsidRPr="00997BA1">
        <w:rPr>
          <w:rFonts w:ascii="Times New Roman" w:eastAsia="Times New Roman" w:hAnsi="Times New Roman" w:cs="Times New Roman"/>
          <w:sz w:val="28"/>
          <w:szCs w:val="28"/>
        </w:rPr>
        <w:t>Ý kiến tham gia, góp ý xin gửi về: Vụ Quản lý ngoại hối - Ngân hàng Nhà nước Việt Nam, 25 Lý Thường Kiệt, Hoàn Kiếm, Hà Nội; SĐT: 024.39343348; Email: phongngoaite_qlnh@sbv.gov.vn. Xin trân trọng cảm ơn!</w:t>
      </w:r>
    </w:p>
    <w:p w:rsidR="00BD3BA4" w:rsidRPr="00997BA1" w:rsidRDefault="00BD3BA4" w:rsidP="00997BA1">
      <w:pPr>
        <w:jc w:val="both"/>
        <w:rPr>
          <w:sz w:val="28"/>
          <w:szCs w:val="28"/>
        </w:rPr>
      </w:pPr>
      <w:bookmarkStart w:id="0" w:name="_GoBack"/>
      <w:bookmarkEnd w:id="0"/>
    </w:p>
    <w:sectPr w:rsidR="00BD3BA4" w:rsidRPr="00997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A1"/>
    <w:rsid w:val="001176BC"/>
    <w:rsid w:val="0085637C"/>
    <w:rsid w:val="00997BA1"/>
    <w:rsid w:val="00BD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7BA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7BA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27712">
      <w:bodyDiv w:val="1"/>
      <w:marLeft w:val="0"/>
      <w:marRight w:val="0"/>
      <w:marTop w:val="0"/>
      <w:marBottom w:val="0"/>
      <w:divBdr>
        <w:top w:val="none" w:sz="0" w:space="0" w:color="auto"/>
        <w:left w:val="none" w:sz="0" w:space="0" w:color="auto"/>
        <w:bottom w:val="none" w:sz="0" w:space="0" w:color="auto"/>
        <w:right w:val="none" w:sz="0" w:space="0" w:color="auto"/>
      </w:divBdr>
      <w:divsChild>
        <w:div w:id="306785415">
          <w:marLeft w:val="0"/>
          <w:marRight w:val="0"/>
          <w:marTop w:val="0"/>
          <w:marBottom w:val="0"/>
          <w:divBdr>
            <w:top w:val="none" w:sz="0" w:space="0" w:color="auto"/>
            <w:left w:val="none" w:sz="0" w:space="0" w:color="auto"/>
            <w:bottom w:val="none" w:sz="0" w:space="0" w:color="auto"/>
            <w:right w:val="none" w:sz="0" w:space="0" w:color="auto"/>
          </w:divBdr>
        </w:div>
        <w:div w:id="2032798848">
          <w:marLeft w:val="0"/>
          <w:marRight w:val="0"/>
          <w:marTop w:val="0"/>
          <w:marBottom w:val="0"/>
          <w:divBdr>
            <w:top w:val="none" w:sz="0" w:space="0" w:color="auto"/>
            <w:left w:val="none" w:sz="0" w:space="0" w:color="auto"/>
            <w:bottom w:val="none" w:sz="0" w:space="0" w:color="auto"/>
            <w:right w:val="none" w:sz="0" w:space="0" w:color="auto"/>
          </w:divBdr>
          <w:divsChild>
            <w:div w:id="1574004212">
              <w:marLeft w:val="0"/>
              <w:marRight w:val="0"/>
              <w:marTop w:val="0"/>
              <w:marBottom w:val="0"/>
              <w:divBdr>
                <w:top w:val="none" w:sz="0" w:space="0" w:color="auto"/>
                <w:left w:val="none" w:sz="0" w:space="0" w:color="auto"/>
                <w:bottom w:val="none" w:sz="0" w:space="0" w:color="auto"/>
                <w:right w:val="none" w:sz="0" w:space="0" w:color="auto"/>
              </w:divBdr>
            </w:div>
          </w:divsChild>
        </w:div>
        <w:div w:id="962614211">
          <w:marLeft w:val="0"/>
          <w:marRight w:val="0"/>
          <w:marTop w:val="0"/>
          <w:marBottom w:val="0"/>
          <w:divBdr>
            <w:top w:val="none" w:sz="0" w:space="0" w:color="auto"/>
            <w:left w:val="none" w:sz="0" w:space="0" w:color="auto"/>
            <w:bottom w:val="none" w:sz="0" w:space="0" w:color="auto"/>
            <w:right w:val="none" w:sz="0" w:space="0" w:color="auto"/>
          </w:divBdr>
          <w:divsChild>
            <w:div w:id="2097239561">
              <w:marLeft w:val="0"/>
              <w:marRight w:val="0"/>
              <w:marTop w:val="0"/>
              <w:marBottom w:val="0"/>
              <w:divBdr>
                <w:top w:val="none" w:sz="0" w:space="0" w:color="auto"/>
                <w:left w:val="none" w:sz="0" w:space="0" w:color="auto"/>
                <w:bottom w:val="none" w:sz="0" w:space="0" w:color="auto"/>
                <w:right w:val="none" w:sz="0" w:space="0" w:color="auto"/>
              </w:divBdr>
              <w:divsChild>
                <w:div w:id="2244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1357">
          <w:marLeft w:val="0"/>
          <w:marRight w:val="0"/>
          <w:marTop w:val="0"/>
          <w:marBottom w:val="0"/>
          <w:divBdr>
            <w:top w:val="none" w:sz="0" w:space="0" w:color="auto"/>
            <w:left w:val="none" w:sz="0" w:space="0" w:color="auto"/>
            <w:bottom w:val="none" w:sz="0" w:space="0" w:color="auto"/>
            <w:right w:val="none" w:sz="0" w:space="0" w:color="auto"/>
          </w:divBdr>
          <w:divsChild>
            <w:div w:id="67460274">
              <w:marLeft w:val="0"/>
              <w:marRight w:val="75"/>
              <w:marTop w:val="60"/>
              <w:marBottom w:val="0"/>
              <w:divBdr>
                <w:top w:val="none" w:sz="0" w:space="0" w:color="auto"/>
                <w:left w:val="none" w:sz="0" w:space="0" w:color="auto"/>
                <w:bottom w:val="none" w:sz="0" w:space="0" w:color="auto"/>
                <w:right w:val="none" w:sz="0" w:space="0" w:color="auto"/>
              </w:divBdr>
            </w:div>
          </w:divsChild>
        </w:div>
        <w:div w:id="1653679546">
          <w:marLeft w:val="0"/>
          <w:marRight w:val="0"/>
          <w:marTop w:val="0"/>
          <w:marBottom w:val="0"/>
          <w:divBdr>
            <w:top w:val="none" w:sz="0" w:space="0" w:color="auto"/>
            <w:left w:val="none" w:sz="0" w:space="0" w:color="auto"/>
            <w:bottom w:val="none" w:sz="0" w:space="0" w:color="auto"/>
            <w:right w:val="none" w:sz="0" w:space="0" w:color="auto"/>
          </w:divBdr>
          <w:divsChild>
            <w:div w:id="413163135">
              <w:marLeft w:val="0"/>
              <w:marRight w:val="75"/>
              <w:marTop w:val="60"/>
              <w:marBottom w:val="0"/>
              <w:divBdr>
                <w:top w:val="none" w:sz="0" w:space="0" w:color="auto"/>
                <w:left w:val="none" w:sz="0" w:space="0" w:color="auto"/>
                <w:bottom w:val="none" w:sz="0" w:space="0" w:color="auto"/>
                <w:right w:val="none" w:sz="0" w:space="0" w:color="auto"/>
              </w:divBdr>
            </w:div>
          </w:divsChild>
        </w:div>
        <w:div w:id="255864141">
          <w:marLeft w:val="0"/>
          <w:marRight w:val="0"/>
          <w:marTop w:val="0"/>
          <w:marBottom w:val="0"/>
          <w:divBdr>
            <w:top w:val="none" w:sz="0" w:space="0" w:color="auto"/>
            <w:left w:val="none" w:sz="0" w:space="0" w:color="auto"/>
            <w:bottom w:val="none" w:sz="0" w:space="0" w:color="auto"/>
            <w:right w:val="none" w:sz="0" w:space="0" w:color="auto"/>
          </w:divBdr>
          <w:divsChild>
            <w:div w:id="1816333940">
              <w:marLeft w:val="0"/>
              <w:marRight w:val="75"/>
              <w:marTop w:val="60"/>
              <w:marBottom w:val="0"/>
              <w:divBdr>
                <w:top w:val="none" w:sz="0" w:space="0" w:color="auto"/>
                <w:left w:val="none" w:sz="0" w:space="0" w:color="auto"/>
                <w:bottom w:val="none" w:sz="0" w:space="0" w:color="auto"/>
                <w:right w:val="none" w:sz="0" w:space="0" w:color="auto"/>
              </w:divBdr>
            </w:div>
          </w:divsChild>
        </w:div>
        <w:div w:id="1974098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Thu Huong (VTTh)</dc:creator>
  <cp:lastModifiedBy>Le Thu Huong (VTTh)</cp:lastModifiedBy>
  <cp:revision>1</cp:revision>
  <dcterms:created xsi:type="dcterms:W3CDTF">2022-04-27T09:55:00Z</dcterms:created>
  <dcterms:modified xsi:type="dcterms:W3CDTF">2022-04-27T10:26:00Z</dcterms:modified>
</cp:coreProperties>
</file>