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8" w:type="dxa"/>
        <w:jc w:val="center"/>
        <w:tblLook w:val="01E0" w:firstRow="1" w:lastRow="1" w:firstColumn="1" w:lastColumn="1" w:noHBand="0" w:noVBand="0"/>
      </w:tblPr>
      <w:tblGrid>
        <w:gridCol w:w="3544"/>
        <w:gridCol w:w="6364"/>
      </w:tblGrid>
      <w:tr w:rsidR="00CF6AE1" w:rsidRPr="007F74BA" w14:paraId="38E7B53B" w14:textId="77777777" w:rsidTr="00961B97">
        <w:trPr>
          <w:jc w:val="center"/>
        </w:trPr>
        <w:tc>
          <w:tcPr>
            <w:tcW w:w="3544" w:type="dxa"/>
          </w:tcPr>
          <w:p w14:paraId="0D28541D" w14:textId="77777777" w:rsidR="00CF6AE1" w:rsidRPr="007F74BA" w:rsidRDefault="00824974" w:rsidP="00CF6AE1">
            <w:pPr>
              <w:spacing w:after="0" w:line="340" w:lineRule="exact"/>
              <w:jc w:val="center"/>
              <w:rPr>
                <w:rFonts w:ascii="Times New Roman" w:eastAsia="Times New Roman" w:hAnsi="Times New Roman"/>
                <w:b/>
                <w:bCs/>
                <w:sz w:val="26"/>
                <w:szCs w:val="26"/>
                <w:lang w:val="en-GB"/>
              </w:rPr>
            </w:pPr>
            <w:bookmarkStart w:id="0" w:name="chuong_1"/>
            <w:r w:rsidRPr="007F74BA">
              <w:rPr>
                <w:rFonts w:ascii="Times New Roman" w:eastAsia="Times New Roman" w:hAnsi="Times New Roman"/>
                <w:b/>
                <w:bCs/>
                <w:sz w:val="26"/>
                <w:szCs w:val="26"/>
                <w:lang w:val="en-GB"/>
              </w:rPr>
              <w:t>THỦ TƯỚNG CHÍNH PHỦ</w:t>
            </w:r>
          </w:p>
          <w:p w14:paraId="5F2F86A5" w14:textId="79419CB7" w:rsidR="00CF6AE1" w:rsidRPr="007F74BA" w:rsidRDefault="005A262E" w:rsidP="00CF6AE1">
            <w:pPr>
              <w:spacing w:after="0" w:line="340" w:lineRule="exact"/>
              <w:jc w:val="center"/>
              <w:rPr>
                <w:rFonts w:ascii="Times New Roman" w:eastAsia="Times New Roman" w:hAnsi="Times New Roman"/>
                <w:sz w:val="24"/>
                <w:szCs w:val="24"/>
                <w:lang w:val="en-GB"/>
              </w:rPr>
            </w:pPr>
            <w:r w:rsidRPr="007F74BA">
              <w:rPr>
                <w:rFonts w:ascii="Times New Roman" w:eastAsia="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6526019A" wp14:editId="65F29472">
                      <wp:simplePos x="0" y="0"/>
                      <wp:positionH relativeFrom="column">
                        <wp:posOffset>446405</wp:posOffset>
                      </wp:positionH>
                      <wp:positionV relativeFrom="paragraph">
                        <wp:posOffset>47464</wp:posOffset>
                      </wp:positionV>
                      <wp:extent cx="1177747"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177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AF1026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15pt,3.75pt" to="127.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" strokecolor="black [3040]"/>
                  </w:pict>
                </mc:Fallback>
              </mc:AlternateContent>
            </w:r>
          </w:p>
          <w:p w14:paraId="3D4D44EE" w14:textId="480E0383" w:rsidR="00CF6AE1" w:rsidRPr="007F74BA" w:rsidRDefault="00CF6AE1" w:rsidP="00FF0092">
            <w:pPr>
              <w:spacing w:before="240" w:after="0" w:line="340" w:lineRule="exact"/>
              <w:jc w:val="center"/>
              <w:rPr>
                <w:rFonts w:ascii="Times New Roman" w:eastAsia="Times New Roman" w:hAnsi="Times New Roman"/>
                <w:sz w:val="28"/>
                <w:szCs w:val="28"/>
                <w:lang w:val="en-GB"/>
              </w:rPr>
            </w:pPr>
            <w:r w:rsidRPr="007F74BA">
              <w:rPr>
                <w:rFonts w:ascii="Times New Roman" w:eastAsia="Times New Roman" w:hAnsi="Times New Roman"/>
                <w:sz w:val="26"/>
                <w:szCs w:val="26"/>
                <w:lang w:val="en-GB"/>
              </w:rPr>
              <w:t>Số:</w:t>
            </w:r>
            <w:r w:rsidR="00FF0092" w:rsidRPr="007F74BA">
              <w:rPr>
                <w:rFonts w:ascii="Times New Roman" w:eastAsia="Times New Roman" w:hAnsi="Times New Roman"/>
                <w:sz w:val="28"/>
                <w:szCs w:val="28"/>
                <w:lang w:val="en-GB"/>
              </w:rPr>
              <w:t xml:space="preserve">    </w:t>
            </w:r>
            <w:r w:rsidR="00981BC3">
              <w:rPr>
                <w:rFonts w:ascii="Times New Roman" w:eastAsia="Times New Roman" w:hAnsi="Times New Roman"/>
                <w:sz w:val="28"/>
                <w:szCs w:val="28"/>
                <w:lang w:val="en-GB"/>
              </w:rPr>
              <w:t xml:space="preserve"> </w:t>
            </w:r>
            <w:r w:rsidR="00FF0092" w:rsidRPr="007F74BA">
              <w:rPr>
                <w:rFonts w:ascii="Times New Roman" w:eastAsia="Times New Roman" w:hAnsi="Times New Roman"/>
                <w:sz w:val="28"/>
                <w:szCs w:val="28"/>
                <w:lang w:val="en-GB"/>
              </w:rPr>
              <w:t xml:space="preserve">  /</w:t>
            </w:r>
            <w:r w:rsidRPr="007F74BA">
              <w:rPr>
                <w:rFonts w:ascii="Times New Roman" w:eastAsia="Times New Roman" w:hAnsi="Times New Roman"/>
                <w:sz w:val="28"/>
                <w:szCs w:val="28"/>
                <w:lang w:val="en-GB"/>
              </w:rPr>
              <w:t>202</w:t>
            </w:r>
            <w:r w:rsidR="001D7317" w:rsidRPr="007F74BA">
              <w:rPr>
                <w:rFonts w:ascii="Times New Roman" w:eastAsia="Times New Roman" w:hAnsi="Times New Roman"/>
                <w:sz w:val="28"/>
                <w:szCs w:val="28"/>
                <w:lang w:val="en-GB"/>
              </w:rPr>
              <w:t>4</w:t>
            </w:r>
            <w:r w:rsidRPr="007F74BA">
              <w:rPr>
                <w:rFonts w:ascii="Times New Roman" w:eastAsia="Times New Roman" w:hAnsi="Times New Roman"/>
                <w:sz w:val="28"/>
                <w:szCs w:val="28"/>
                <w:lang w:val="en-GB"/>
              </w:rPr>
              <w:t>/</w:t>
            </w:r>
            <w:r w:rsidR="00CD5CED" w:rsidRPr="007F74BA">
              <w:rPr>
                <w:rFonts w:ascii="Times New Roman" w:eastAsia="Times New Roman" w:hAnsi="Times New Roman"/>
                <w:sz w:val="28"/>
                <w:szCs w:val="28"/>
                <w:lang w:val="en-GB"/>
              </w:rPr>
              <w:t>QĐ</w:t>
            </w:r>
            <w:r w:rsidRPr="007F74BA">
              <w:rPr>
                <w:rFonts w:ascii="Times New Roman" w:eastAsia="Times New Roman" w:hAnsi="Times New Roman"/>
                <w:sz w:val="28"/>
                <w:szCs w:val="28"/>
                <w:lang w:val="en-GB"/>
              </w:rPr>
              <w:t>-</w:t>
            </w:r>
            <w:r w:rsidR="00CD5CED" w:rsidRPr="007F74BA">
              <w:rPr>
                <w:rFonts w:ascii="Times New Roman" w:eastAsia="Times New Roman" w:hAnsi="Times New Roman"/>
                <w:sz w:val="28"/>
                <w:szCs w:val="28"/>
                <w:lang w:val="en-GB"/>
              </w:rPr>
              <w:t>TTg</w:t>
            </w:r>
          </w:p>
        </w:tc>
        <w:tc>
          <w:tcPr>
            <w:tcW w:w="6364" w:type="dxa"/>
          </w:tcPr>
          <w:p w14:paraId="585A21E5" w14:textId="77777777" w:rsidR="00CF6AE1" w:rsidRPr="007F74BA" w:rsidRDefault="00CF6AE1" w:rsidP="00CF6AE1">
            <w:pPr>
              <w:spacing w:after="0" w:line="340" w:lineRule="exact"/>
              <w:jc w:val="center"/>
              <w:rPr>
                <w:rFonts w:ascii="Times New Roman" w:eastAsia="Times New Roman" w:hAnsi="Times New Roman"/>
                <w:b/>
                <w:bCs/>
                <w:sz w:val="26"/>
                <w:szCs w:val="26"/>
                <w:lang w:val="en-GB"/>
              </w:rPr>
            </w:pPr>
            <w:r w:rsidRPr="007F74BA">
              <w:rPr>
                <w:rFonts w:ascii="Times New Roman" w:eastAsia="Times New Roman" w:hAnsi="Times New Roman"/>
                <w:b/>
                <w:bCs/>
                <w:sz w:val="26"/>
                <w:szCs w:val="26"/>
                <w:lang w:val="en-GB"/>
              </w:rPr>
              <w:t>CỘNG HOÀ XÃ HỘI CHỦ NGHĨA VIỆT NAM</w:t>
            </w:r>
          </w:p>
          <w:p w14:paraId="14D33A51" w14:textId="77777777" w:rsidR="00CF6AE1" w:rsidRPr="007F74BA" w:rsidRDefault="00CF6AE1" w:rsidP="00CF6AE1">
            <w:pPr>
              <w:spacing w:after="0" w:line="340" w:lineRule="exact"/>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Độc lập - Tự do - Hạnh phúc</w:t>
            </w:r>
          </w:p>
          <w:p w14:paraId="0670ED07" w14:textId="42AB6493" w:rsidR="00CF6AE1" w:rsidRPr="007F74BA" w:rsidRDefault="005A262E" w:rsidP="00CF6AE1">
            <w:pPr>
              <w:spacing w:after="0" w:line="340" w:lineRule="exact"/>
              <w:jc w:val="center"/>
              <w:rPr>
                <w:rFonts w:ascii="Times New Roman" w:eastAsia="Times New Roman" w:hAnsi="Times New Roman"/>
                <w:i/>
                <w:iCs/>
                <w:sz w:val="28"/>
                <w:szCs w:val="28"/>
                <w:lang w:val="en-GB"/>
              </w:rPr>
            </w:pPr>
            <w:r w:rsidRPr="007F74BA">
              <w:rPr>
                <w:rFonts w:ascii="Times New Roman" w:eastAsia="Times New Roman" w:hAnsi="Times New Roman"/>
                <w:i/>
                <w:iCs/>
                <w:noProof/>
                <w:sz w:val="28"/>
                <w:szCs w:val="28"/>
                <w:lang w:val="en-US"/>
              </w:rPr>
              <mc:AlternateContent>
                <mc:Choice Requires="wps">
                  <w:drawing>
                    <wp:anchor distT="0" distB="0" distL="114300" distR="114300" simplePos="0" relativeHeight="251662336" behindDoc="0" locked="0" layoutInCell="1" allowOverlap="1" wp14:anchorId="443E322C" wp14:editId="34A60FF9">
                      <wp:simplePos x="0" y="0"/>
                      <wp:positionH relativeFrom="column">
                        <wp:posOffset>886155</wp:posOffset>
                      </wp:positionH>
                      <wp:positionV relativeFrom="paragraph">
                        <wp:posOffset>41275</wp:posOffset>
                      </wp:positionV>
                      <wp:extent cx="2157984"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369F5A9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8pt,3.25pt" to="239.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" strokecolor="black [3040]"/>
                  </w:pict>
                </mc:Fallback>
              </mc:AlternateContent>
            </w:r>
          </w:p>
          <w:p w14:paraId="3541D07A" w14:textId="1245C8A9" w:rsidR="00CF6AE1" w:rsidRPr="007F74BA" w:rsidRDefault="00CF6AE1">
            <w:pPr>
              <w:spacing w:after="0" w:line="340" w:lineRule="exact"/>
              <w:jc w:val="center"/>
              <w:rPr>
                <w:rFonts w:ascii="Times New Roman" w:eastAsia="Times New Roman" w:hAnsi="Times New Roman"/>
                <w:i/>
                <w:iCs/>
                <w:sz w:val="28"/>
                <w:szCs w:val="28"/>
                <w:lang w:val="en-GB"/>
              </w:rPr>
            </w:pPr>
            <w:r w:rsidRPr="007F74BA">
              <w:rPr>
                <w:rFonts w:ascii="Times New Roman" w:eastAsia="Times New Roman" w:hAnsi="Times New Roman"/>
                <w:i/>
                <w:iCs/>
                <w:sz w:val="28"/>
                <w:szCs w:val="28"/>
                <w:lang w:val="en-GB"/>
              </w:rPr>
              <w:t xml:space="preserve">  Hà Nội, ngày</w:t>
            </w:r>
            <w:r w:rsidR="00FF0092" w:rsidRPr="007F74BA">
              <w:rPr>
                <w:rFonts w:ascii="Times New Roman" w:eastAsia="Times New Roman" w:hAnsi="Times New Roman"/>
                <w:i/>
                <w:iCs/>
                <w:sz w:val="28"/>
                <w:szCs w:val="28"/>
                <w:lang w:val="en-GB"/>
              </w:rPr>
              <w:t xml:space="preserve">      </w:t>
            </w:r>
            <w:r w:rsidRPr="007F74BA">
              <w:rPr>
                <w:rFonts w:ascii="Times New Roman" w:eastAsia="Times New Roman" w:hAnsi="Times New Roman"/>
                <w:i/>
                <w:iCs/>
                <w:sz w:val="28"/>
                <w:szCs w:val="28"/>
                <w:lang w:val="en-GB"/>
              </w:rPr>
              <w:t>tháng</w:t>
            </w:r>
            <w:r w:rsidR="00FF0092" w:rsidRPr="007F74BA">
              <w:rPr>
                <w:rFonts w:ascii="Times New Roman" w:eastAsia="Times New Roman" w:hAnsi="Times New Roman"/>
                <w:i/>
                <w:iCs/>
                <w:sz w:val="28"/>
                <w:szCs w:val="28"/>
                <w:lang w:val="en-GB"/>
              </w:rPr>
              <w:t xml:space="preserve">     </w:t>
            </w:r>
            <w:r w:rsidRPr="007F74BA">
              <w:rPr>
                <w:rFonts w:ascii="Times New Roman" w:eastAsia="Times New Roman" w:hAnsi="Times New Roman"/>
                <w:i/>
                <w:iCs/>
                <w:sz w:val="28"/>
                <w:szCs w:val="28"/>
                <w:lang w:val="en-GB"/>
              </w:rPr>
              <w:t>năm 202</w:t>
            </w:r>
            <w:r w:rsidR="001D7317" w:rsidRPr="007F74BA">
              <w:rPr>
                <w:rFonts w:ascii="Times New Roman" w:eastAsia="Times New Roman" w:hAnsi="Times New Roman"/>
                <w:i/>
                <w:iCs/>
                <w:sz w:val="28"/>
                <w:szCs w:val="28"/>
                <w:lang w:val="en-GB"/>
              </w:rPr>
              <w:t>4</w:t>
            </w:r>
          </w:p>
        </w:tc>
      </w:tr>
    </w:tbl>
    <w:p w14:paraId="2C207B44" w14:textId="77777777" w:rsidR="00CF6AE1" w:rsidRPr="007F74BA" w:rsidRDefault="00CF6AE1" w:rsidP="00CF6AE1">
      <w:pPr>
        <w:spacing w:after="0" w:line="340" w:lineRule="exact"/>
        <w:jc w:val="center"/>
        <w:rPr>
          <w:rFonts w:ascii="Times New Roman" w:eastAsia="Times New Roman" w:hAnsi="Times New Roman"/>
          <w:b/>
          <w:bCs/>
          <w:sz w:val="28"/>
          <w:szCs w:val="28"/>
          <w:lang w:val="en-GB"/>
        </w:rPr>
      </w:pPr>
    </w:p>
    <w:p w14:paraId="7525A994" w14:textId="77777777" w:rsidR="00CF6AE1" w:rsidRPr="007F74BA" w:rsidRDefault="00824974" w:rsidP="00961B97">
      <w:pPr>
        <w:spacing w:before="360" w:after="240" w:line="252"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QUYẾT ĐỊNH</w:t>
      </w:r>
    </w:p>
    <w:p w14:paraId="34855039" w14:textId="77777777" w:rsidR="00276810" w:rsidRPr="007F74BA" w:rsidRDefault="00961B97" w:rsidP="00304AD1">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noProof/>
          <w:sz w:val="28"/>
          <w:szCs w:val="28"/>
          <w:lang w:val="en-US"/>
        </w:rPr>
        <mc:AlternateContent>
          <mc:Choice Requires="wps">
            <w:drawing>
              <wp:anchor distT="0" distB="0" distL="114300" distR="114300" simplePos="0" relativeHeight="251663360" behindDoc="0" locked="0" layoutInCell="1" allowOverlap="1" wp14:anchorId="6FF64DA9" wp14:editId="0939E366">
                <wp:simplePos x="0" y="0"/>
                <wp:positionH relativeFrom="column">
                  <wp:posOffset>1828326</wp:posOffset>
                </wp:positionH>
                <wp:positionV relativeFrom="paragraph">
                  <wp:posOffset>507365</wp:posOffset>
                </wp:positionV>
                <wp:extent cx="2156346"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2156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F3E05E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95pt,39.95pt" to="313.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" strokecolor="black [3040]"/>
            </w:pict>
          </mc:Fallback>
        </mc:AlternateContent>
      </w:r>
      <w:r w:rsidR="00B82F6D" w:rsidRPr="007F74BA">
        <w:rPr>
          <w:rFonts w:ascii="Times New Roman" w:eastAsia="Times New Roman" w:hAnsi="Times New Roman"/>
          <w:b/>
          <w:bCs/>
          <w:sz w:val="28"/>
          <w:szCs w:val="28"/>
          <w:lang w:val="en-GB"/>
        </w:rPr>
        <w:t>V</w:t>
      </w:r>
      <w:r w:rsidR="00824974" w:rsidRPr="007F74BA">
        <w:rPr>
          <w:rFonts w:ascii="Times New Roman" w:eastAsia="Times New Roman" w:hAnsi="Times New Roman"/>
          <w:b/>
          <w:bCs/>
          <w:sz w:val="28"/>
          <w:szCs w:val="28"/>
          <w:lang w:val="en-GB"/>
        </w:rPr>
        <w:t xml:space="preserve">ề </w:t>
      </w:r>
      <w:r w:rsidR="002A7DF4" w:rsidRPr="007F74BA">
        <w:rPr>
          <w:rFonts w:ascii="Times New Roman" w:eastAsia="Times New Roman" w:hAnsi="Times New Roman"/>
          <w:b/>
          <w:bCs/>
          <w:sz w:val="28"/>
          <w:szCs w:val="28"/>
          <w:lang w:val="en-GB"/>
        </w:rPr>
        <w:t xml:space="preserve">việc </w:t>
      </w:r>
      <w:r w:rsidR="00824974" w:rsidRPr="007F74BA">
        <w:rPr>
          <w:rFonts w:ascii="Times New Roman" w:eastAsia="Times New Roman" w:hAnsi="Times New Roman"/>
          <w:b/>
          <w:bCs/>
          <w:sz w:val="28"/>
          <w:szCs w:val="28"/>
          <w:lang w:val="en-GB"/>
        </w:rPr>
        <w:t>cho vay đặc biệt của Ngân hàng Nhà nước Việt Nam đối với</w:t>
      </w:r>
    </w:p>
    <w:p w14:paraId="40E796B7" w14:textId="1A2FB40B" w:rsidR="001D7317" w:rsidRPr="007F74BA" w:rsidRDefault="00824974" w:rsidP="00304AD1">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 xml:space="preserve">khoản vay có lãi suất là 0%/năm, khoản vay không có tài sản bảo đảm </w:t>
      </w:r>
    </w:p>
    <w:p w14:paraId="0F8DBF61" w14:textId="77777777" w:rsidR="00865A20" w:rsidRPr="007F74BA" w:rsidRDefault="00865A20" w:rsidP="001E5869">
      <w:pPr>
        <w:spacing w:before="480" w:after="120" w:line="252" w:lineRule="auto"/>
        <w:ind w:firstLine="562"/>
        <w:jc w:val="both"/>
        <w:rPr>
          <w:rFonts w:asciiTheme="majorHAnsi" w:hAnsiTheme="majorHAnsi" w:cstheme="majorHAnsi"/>
          <w:i/>
          <w:iCs/>
          <w:sz w:val="28"/>
          <w:szCs w:val="28"/>
        </w:rPr>
      </w:pPr>
      <w:r w:rsidRPr="007F74BA">
        <w:rPr>
          <w:rFonts w:asciiTheme="majorHAnsi" w:hAnsiTheme="majorHAnsi" w:cstheme="majorHAnsi"/>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4BF397FF" w14:textId="6330AA24" w:rsidR="00CF6AE1" w:rsidRPr="000E7A20" w:rsidRDefault="00CF6AE1" w:rsidP="001E5869">
      <w:pPr>
        <w:spacing w:before="120" w:after="120" w:line="252" w:lineRule="auto"/>
        <w:ind w:firstLine="562"/>
        <w:jc w:val="both"/>
        <w:rPr>
          <w:rFonts w:asciiTheme="majorHAnsi" w:eastAsia="Times New Roman" w:hAnsiTheme="majorHAnsi" w:cstheme="majorHAnsi"/>
          <w:i/>
          <w:sz w:val="28"/>
          <w:szCs w:val="28"/>
          <w:lang w:val="en-GB"/>
        </w:rPr>
      </w:pPr>
      <w:r w:rsidRPr="000E7A20">
        <w:rPr>
          <w:rFonts w:asciiTheme="majorHAnsi" w:eastAsia="Times New Roman" w:hAnsiTheme="majorHAnsi" w:cstheme="majorHAnsi"/>
          <w:i/>
          <w:sz w:val="28"/>
          <w:szCs w:val="28"/>
          <w:lang w:val="en-GB"/>
        </w:rPr>
        <w:t>Căn cứ Luật Ngân hàng Nhà nước Việt Nam ngày 16 tháng 6 năm 2010;</w:t>
      </w:r>
    </w:p>
    <w:p w14:paraId="5CFC117A" w14:textId="06D7CA0D" w:rsidR="002346AA" w:rsidRPr="007F74BA" w:rsidRDefault="002346AA" w:rsidP="001E5869">
      <w:pPr>
        <w:spacing w:before="120" w:after="120" w:line="252" w:lineRule="auto"/>
        <w:ind w:firstLine="562"/>
        <w:jc w:val="both"/>
        <w:rPr>
          <w:rFonts w:asciiTheme="majorHAnsi" w:eastAsia="Times New Roman" w:hAnsiTheme="majorHAnsi" w:cstheme="majorHAnsi"/>
          <w:i/>
          <w:sz w:val="28"/>
          <w:szCs w:val="28"/>
          <w:lang w:val="en-GB"/>
        </w:rPr>
      </w:pPr>
      <w:r w:rsidRPr="000E7A20">
        <w:rPr>
          <w:rFonts w:asciiTheme="majorHAnsi" w:eastAsia="Times New Roman" w:hAnsiTheme="majorHAnsi" w:cstheme="majorHAnsi"/>
          <w:i/>
          <w:sz w:val="28"/>
          <w:szCs w:val="28"/>
          <w:lang w:val="en-GB"/>
        </w:rPr>
        <w:t>Căn cứ Luật Các tổ chức tín dụng ngày 16 tháng 6 năm 2010</w:t>
      </w:r>
      <w:r w:rsidR="00DA21B3" w:rsidRPr="000E7A20">
        <w:rPr>
          <w:rFonts w:asciiTheme="majorHAnsi" w:eastAsia="Times New Roman" w:hAnsiTheme="majorHAnsi" w:cstheme="majorHAnsi"/>
          <w:i/>
          <w:sz w:val="28"/>
          <w:szCs w:val="28"/>
          <w:lang w:val="en-GB"/>
        </w:rPr>
        <w:t xml:space="preserve">; </w:t>
      </w:r>
      <w:r w:rsidRPr="000E7A20">
        <w:rPr>
          <w:rFonts w:asciiTheme="majorHAnsi" w:eastAsia="Times New Roman" w:hAnsiTheme="majorHAnsi" w:cstheme="majorHAnsi"/>
          <w:i/>
          <w:sz w:val="28"/>
          <w:szCs w:val="28"/>
          <w:lang w:val="en-GB"/>
        </w:rPr>
        <w:t>Luật</w:t>
      </w:r>
      <w:r w:rsidR="00DA21B3" w:rsidRPr="000E7A20">
        <w:rPr>
          <w:rFonts w:asciiTheme="majorHAnsi" w:eastAsia="Times New Roman" w:hAnsiTheme="majorHAnsi" w:cstheme="majorHAnsi"/>
          <w:i/>
          <w:sz w:val="28"/>
          <w:szCs w:val="28"/>
          <w:lang w:val="en-GB"/>
        </w:rPr>
        <w:t xml:space="preserve"> sửa đổi, bổ sung một số điều của Luật</w:t>
      </w:r>
      <w:r w:rsidRPr="000E7A20">
        <w:rPr>
          <w:rFonts w:asciiTheme="majorHAnsi" w:eastAsia="Times New Roman" w:hAnsiTheme="majorHAnsi" w:cstheme="majorHAnsi"/>
          <w:i/>
          <w:sz w:val="28"/>
          <w:szCs w:val="28"/>
          <w:lang w:val="en-GB"/>
        </w:rPr>
        <w:t xml:space="preserve"> Các </w:t>
      </w:r>
      <w:r w:rsidR="00DA21B3" w:rsidRPr="000E7A20">
        <w:rPr>
          <w:rFonts w:asciiTheme="majorHAnsi" w:eastAsia="Times New Roman" w:hAnsiTheme="majorHAnsi" w:cstheme="majorHAnsi"/>
          <w:i/>
          <w:sz w:val="28"/>
          <w:szCs w:val="28"/>
          <w:lang w:val="en-GB"/>
        </w:rPr>
        <w:t>tổ chức tín dụng ngày 20 tháng 11 năm 2017;</w:t>
      </w:r>
    </w:p>
    <w:p w14:paraId="5B1AEE79" w14:textId="77777777" w:rsidR="008260E3" w:rsidRPr="007F74BA" w:rsidRDefault="00CF6AE1"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eastAsia="Times New Roman" w:hAnsiTheme="majorHAnsi" w:cstheme="majorHAnsi"/>
          <w:i/>
          <w:sz w:val="28"/>
          <w:szCs w:val="28"/>
          <w:lang w:val="en-GB"/>
        </w:rPr>
        <w:t>Căn cứ Luật Các tổ chức tín dụng ngày</w:t>
      </w:r>
      <w:r w:rsidR="002E2F40" w:rsidRPr="007F74BA">
        <w:rPr>
          <w:rFonts w:asciiTheme="majorHAnsi" w:eastAsia="Times New Roman" w:hAnsiTheme="majorHAnsi" w:cstheme="majorHAnsi"/>
          <w:i/>
          <w:sz w:val="28"/>
          <w:szCs w:val="28"/>
          <w:lang w:val="en-GB"/>
        </w:rPr>
        <w:t xml:space="preserve"> 18 </w:t>
      </w:r>
      <w:r w:rsidRPr="007F74BA">
        <w:rPr>
          <w:rFonts w:asciiTheme="majorHAnsi" w:eastAsia="Times New Roman" w:hAnsiTheme="majorHAnsi" w:cstheme="majorHAnsi"/>
          <w:i/>
          <w:sz w:val="28"/>
          <w:szCs w:val="28"/>
          <w:lang w:val="en-GB"/>
        </w:rPr>
        <w:t>tháng</w:t>
      </w:r>
      <w:r w:rsidR="002E2F40" w:rsidRPr="007F74BA">
        <w:rPr>
          <w:rFonts w:asciiTheme="majorHAnsi" w:eastAsia="Times New Roman" w:hAnsiTheme="majorHAnsi" w:cstheme="majorHAnsi"/>
          <w:i/>
          <w:sz w:val="28"/>
          <w:szCs w:val="28"/>
          <w:lang w:val="en-GB"/>
        </w:rPr>
        <w:t xml:space="preserve"> 01 </w:t>
      </w:r>
      <w:r w:rsidR="001D7317" w:rsidRPr="007F74BA">
        <w:rPr>
          <w:rFonts w:asciiTheme="majorHAnsi" w:eastAsia="Times New Roman" w:hAnsiTheme="majorHAnsi" w:cstheme="majorHAnsi"/>
          <w:i/>
          <w:sz w:val="28"/>
          <w:szCs w:val="28"/>
          <w:lang w:val="en-GB"/>
        </w:rPr>
        <w:t>năm 2024</w:t>
      </w:r>
      <w:r w:rsidRPr="007F74BA">
        <w:rPr>
          <w:rFonts w:asciiTheme="majorHAnsi" w:eastAsia="Times New Roman" w:hAnsiTheme="majorHAnsi" w:cstheme="majorHAnsi"/>
          <w:i/>
          <w:sz w:val="28"/>
          <w:szCs w:val="28"/>
          <w:lang w:val="en-GB"/>
        </w:rPr>
        <w:t xml:space="preserve">;  </w:t>
      </w:r>
    </w:p>
    <w:p w14:paraId="333B73D2" w14:textId="77777777" w:rsidR="008260E3" w:rsidRPr="007F74BA" w:rsidRDefault="00865A20"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hAnsiTheme="majorHAnsi" w:cstheme="majorHAnsi"/>
          <w:i/>
          <w:iCs/>
          <w:sz w:val="28"/>
          <w:szCs w:val="28"/>
        </w:rPr>
        <w:t>Căn cứ Nghị định số 123/2016/NĐ-CP ngày 01 tháng 9 năm 2016 của Chính phủ quy định chức năng, nhiệm vụ, quyền hạn và cơ cấu tổ chức của bộ, cơ quan ngang bộ;</w:t>
      </w:r>
      <w:bookmarkStart w:id="1" w:name="loai_1_name"/>
      <w:r w:rsidR="008260E3" w:rsidRPr="007F74BA">
        <w:rPr>
          <w:rFonts w:asciiTheme="majorHAnsi" w:eastAsia="Times New Roman" w:hAnsiTheme="majorHAnsi" w:cstheme="majorHAnsi"/>
          <w:i/>
          <w:sz w:val="28"/>
          <w:szCs w:val="28"/>
          <w:lang w:val="en-GB"/>
        </w:rPr>
        <w:t xml:space="preserve"> Nghị </w:t>
      </w:r>
      <w:r w:rsidR="008260E3" w:rsidRPr="007F74BA">
        <w:rPr>
          <w:rFonts w:asciiTheme="majorHAnsi" w:hAnsiTheme="majorHAnsi" w:cstheme="majorHAnsi"/>
          <w:i/>
          <w:sz w:val="28"/>
          <w:szCs w:val="28"/>
        </w:rPr>
        <w:t>định số</w:t>
      </w:r>
      <w:r w:rsidR="008260E3" w:rsidRPr="007F74BA">
        <w:rPr>
          <w:rFonts w:asciiTheme="majorHAnsi" w:hAnsiTheme="majorHAnsi" w:cstheme="majorHAnsi"/>
          <w:i/>
          <w:sz w:val="28"/>
          <w:szCs w:val="28"/>
          <w:lang w:val="en-US"/>
        </w:rPr>
        <w:t xml:space="preserve"> 1</w:t>
      </w:r>
      <w:r w:rsidR="002C2E31" w:rsidRPr="007F74BA">
        <w:rPr>
          <w:rFonts w:asciiTheme="majorHAnsi" w:hAnsiTheme="majorHAnsi" w:cstheme="majorHAnsi"/>
          <w:i/>
          <w:sz w:val="28"/>
          <w:szCs w:val="28"/>
          <w:lang w:val="en-US"/>
        </w:rPr>
        <w:t>01</w:t>
      </w:r>
      <w:r w:rsidR="008260E3" w:rsidRPr="007F74BA">
        <w:rPr>
          <w:rFonts w:asciiTheme="majorHAnsi" w:hAnsiTheme="majorHAnsi" w:cstheme="majorHAnsi"/>
          <w:i/>
          <w:sz w:val="28"/>
          <w:szCs w:val="28"/>
          <w:lang w:val="en-US"/>
        </w:rPr>
        <w:t>/20</w:t>
      </w:r>
      <w:r w:rsidR="002C2E31" w:rsidRPr="007F74BA">
        <w:rPr>
          <w:rFonts w:asciiTheme="majorHAnsi" w:hAnsiTheme="majorHAnsi" w:cstheme="majorHAnsi"/>
          <w:i/>
          <w:sz w:val="28"/>
          <w:szCs w:val="28"/>
          <w:lang w:val="en-US"/>
        </w:rPr>
        <w:t>20</w:t>
      </w:r>
      <w:r w:rsidR="008260E3" w:rsidRPr="007F74BA">
        <w:rPr>
          <w:rFonts w:asciiTheme="majorHAnsi" w:hAnsiTheme="majorHAnsi" w:cstheme="majorHAnsi"/>
          <w:i/>
          <w:sz w:val="28"/>
          <w:szCs w:val="28"/>
          <w:lang w:val="en-US"/>
        </w:rPr>
        <w:t>/NĐ-CP</w:t>
      </w:r>
      <w:bookmarkEnd w:id="1"/>
      <w:r w:rsidR="008260E3" w:rsidRPr="007F74BA">
        <w:rPr>
          <w:rFonts w:asciiTheme="majorHAnsi" w:hAnsiTheme="majorHAnsi" w:cstheme="majorHAnsi"/>
          <w:i/>
          <w:sz w:val="28"/>
          <w:szCs w:val="28"/>
        </w:rPr>
        <w:t xml:space="preserve"> ngày </w:t>
      </w:r>
      <w:r w:rsidR="002C2E31" w:rsidRPr="007F74BA">
        <w:rPr>
          <w:rFonts w:asciiTheme="majorHAnsi" w:hAnsiTheme="majorHAnsi" w:cstheme="majorHAnsi"/>
          <w:i/>
          <w:sz w:val="28"/>
          <w:szCs w:val="28"/>
          <w:lang w:val="en-US"/>
        </w:rPr>
        <w:t>28</w:t>
      </w:r>
      <w:r w:rsidR="008260E3" w:rsidRPr="007F74BA">
        <w:rPr>
          <w:rFonts w:asciiTheme="majorHAnsi" w:hAnsiTheme="majorHAnsi" w:cstheme="majorHAnsi"/>
          <w:i/>
          <w:sz w:val="28"/>
          <w:szCs w:val="28"/>
        </w:rPr>
        <w:t xml:space="preserve"> tháng </w:t>
      </w:r>
      <w:r w:rsidR="002C2E31" w:rsidRPr="007F74BA">
        <w:rPr>
          <w:rFonts w:asciiTheme="majorHAnsi" w:hAnsiTheme="majorHAnsi" w:cstheme="majorHAnsi"/>
          <w:i/>
          <w:sz w:val="28"/>
          <w:szCs w:val="28"/>
          <w:lang w:val="en-US"/>
        </w:rPr>
        <w:t>8</w:t>
      </w:r>
      <w:r w:rsidR="008260E3" w:rsidRPr="007F74BA">
        <w:rPr>
          <w:rFonts w:asciiTheme="majorHAnsi" w:hAnsiTheme="majorHAnsi" w:cstheme="majorHAnsi"/>
          <w:i/>
          <w:sz w:val="28"/>
          <w:szCs w:val="28"/>
        </w:rPr>
        <w:t xml:space="preserve"> năm 20</w:t>
      </w:r>
      <w:r w:rsidR="002C2E31" w:rsidRPr="007F74BA">
        <w:rPr>
          <w:rFonts w:asciiTheme="majorHAnsi" w:hAnsiTheme="majorHAnsi" w:cstheme="majorHAnsi"/>
          <w:i/>
          <w:sz w:val="28"/>
          <w:szCs w:val="28"/>
          <w:lang w:val="en-US"/>
        </w:rPr>
        <w:t>20</w:t>
      </w:r>
      <w:r w:rsidR="008260E3" w:rsidRPr="007F74BA">
        <w:rPr>
          <w:rFonts w:asciiTheme="majorHAnsi" w:hAnsiTheme="majorHAnsi" w:cstheme="majorHAnsi"/>
          <w:i/>
          <w:sz w:val="28"/>
          <w:szCs w:val="28"/>
        </w:rPr>
        <w:t xml:space="preserve"> của </w:t>
      </w:r>
      <w:r w:rsidR="008260E3" w:rsidRPr="007F74BA">
        <w:rPr>
          <w:rFonts w:asciiTheme="majorHAnsi" w:hAnsiTheme="majorHAnsi" w:cstheme="majorHAnsi"/>
          <w:i/>
          <w:sz w:val="28"/>
          <w:szCs w:val="28"/>
          <w:lang w:val="en-US"/>
        </w:rPr>
        <w:t>C</w:t>
      </w:r>
      <w:r w:rsidR="008260E3" w:rsidRPr="007F74BA">
        <w:rPr>
          <w:rFonts w:asciiTheme="majorHAnsi" w:hAnsiTheme="majorHAnsi" w:cstheme="majorHAnsi"/>
          <w:i/>
          <w:sz w:val="28"/>
          <w:szCs w:val="28"/>
        </w:rPr>
        <w:t>hính phủ</w:t>
      </w:r>
      <w:r w:rsidR="008260E3" w:rsidRPr="007F74BA">
        <w:rPr>
          <w:rFonts w:asciiTheme="majorHAnsi" w:hAnsiTheme="majorHAnsi" w:cstheme="majorHAnsi"/>
          <w:i/>
          <w:iCs/>
          <w:sz w:val="28"/>
          <w:szCs w:val="28"/>
        </w:rPr>
        <w:t xml:space="preserve"> </w:t>
      </w:r>
      <w:r w:rsidR="008260E3" w:rsidRPr="007F74BA">
        <w:rPr>
          <w:rFonts w:asciiTheme="majorHAnsi" w:hAnsiTheme="majorHAnsi" w:cstheme="majorHAnsi"/>
          <w:i/>
          <w:iCs/>
          <w:sz w:val="28"/>
          <w:szCs w:val="28"/>
          <w:lang w:val="en-US"/>
        </w:rPr>
        <w:t xml:space="preserve">sửa đổi, bổ sung một số điều của </w:t>
      </w:r>
      <w:r w:rsidR="008260E3" w:rsidRPr="007F74BA">
        <w:rPr>
          <w:rFonts w:asciiTheme="majorHAnsi" w:hAnsiTheme="majorHAnsi" w:cstheme="majorHAnsi"/>
          <w:i/>
          <w:iCs/>
          <w:sz w:val="28"/>
          <w:szCs w:val="28"/>
        </w:rPr>
        <w:t>Nghị định số 123/2016/NĐ-CP ngày 01 tháng 9 năm 2016 của Chính phủ quy định chức năng, nhiệm vụ, quyền hạn và cơ cấu tổ chức của bộ, cơ quan ngang bộ;</w:t>
      </w:r>
    </w:p>
    <w:p w14:paraId="0AD70D4B" w14:textId="77777777" w:rsidR="008260E3" w:rsidRPr="007F74BA" w:rsidRDefault="001D7317"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eastAsia="Times New Roman" w:hAnsiTheme="majorHAnsi" w:cstheme="majorHAnsi"/>
          <w:i/>
          <w:sz w:val="28"/>
          <w:szCs w:val="28"/>
          <w:lang w:val="en-GB"/>
        </w:rPr>
        <w:t>Căn cứ Nghị định số 102/2022/NĐ-CP ngày 12 tháng 12 năm 2022</w:t>
      </w:r>
      <w:r w:rsidR="00427DB7" w:rsidRPr="007F74BA">
        <w:rPr>
          <w:rFonts w:asciiTheme="majorHAnsi" w:eastAsia="Times New Roman" w:hAnsiTheme="majorHAnsi" w:cstheme="majorHAnsi"/>
          <w:i/>
          <w:sz w:val="28"/>
          <w:szCs w:val="28"/>
          <w:lang w:val="en-GB"/>
        </w:rPr>
        <w:t xml:space="preserve"> của Chính phủ quy định chức năng, nhiệm vụ, quyền hạn và cơ cấu tổ chức của Ngân hàng Nhà nước Việt Nam;</w:t>
      </w:r>
    </w:p>
    <w:p w14:paraId="7725AD17" w14:textId="77777777" w:rsidR="008260E3" w:rsidRPr="007F74BA" w:rsidRDefault="008260E3" w:rsidP="001E5869">
      <w:pPr>
        <w:spacing w:before="120" w:after="120" w:line="252" w:lineRule="auto"/>
        <w:ind w:firstLine="562"/>
        <w:jc w:val="both"/>
        <w:rPr>
          <w:rFonts w:asciiTheme="majorHAnsi" w:hAnsiTheme="majorHAnsi" w:cstheme="majorHAnsi"/>
          <w:i/>
          <w:iCs/>
          <w:sz w:val="28"/>
          <w:szCs w:val="28"/>
        </w:rPr>
      </w:pPr>
      <w:r w:rsidRPr="007F74BA">
        <w:rPr>
          <w:rFonts w:asciiTheme="majorHAnsi" w:eastAsia="Times New Roman" w:hAnsiTheme="majorHAnsi" w:cstheme="majorHAnsi"/>
          <w:i/>
          <w:sz w:val="28"/>
          <w:szCs w:val="28"/>
          <w:lang w:val="en-GB"/>
        </w:rPr>
        <w:t>T</w:t>
      </w:r>
      <w:r w:rsidRPr="007F74BA">
        <w:rPr>
          <w:rFonts w:asciiTheme="majorHAnsi" w:hAnsiTheme="majorHAnsi" w:cstheme="majorHAnsi"/>
          <w:i/>
          <w:iCs/>
          <w:sz w:val="28"/>
          <w:szCs w:val="28"/>
        </w:rPr>
        <w:t>heo đề nghị của Thống đốc Ngân hàng Nhà nước Việt Nam;</w:t>
      </w:r>
    </w:p>
    <w:p w14:paraId="7B6E4A0E" w14:textId="63649B57" w:rsidR="008260E3" w:rsidRPr="007F74BA" w:rsidRDefault="008260E3" w:rsidP="001E5869">
      <w:pPr>
        <w:spacing w:before="120" w:after="240" w:line="252" w:lineRule="auto"/>
        <w:ind w:firstLine="562"/>
        <w:jc w:val="both"/>
        <w:rPr>
          <w:rFonts w:asciiTheme="majorHAnsi" w:eastAsia="Times New Roman" w:hAnsiTheme="majorHAnsi" w:cstheme="majorHAnsi"/>
          <w:bCs/>
          <w:i/>
          <w:sz w:val="28"/>
          <w:szCs w:val="28"/>
          <w:lang w:val="en-GB"/>
        </w:rPr>
      </w:pPr>
      <w:r w:rsidRPr="007F74BA">
        <w:rPr>
          <w:rFonts w:asciiTheme="majorHAnsi" w:hAnsiTheme="majorHAnsi" w:cstheme="majorHAnsi"/>
          <w:i/>
          <w:iCs/>
          <w:sz w:val="28"/>
          <w:szCs w:val="28"/>
        </w:rPr>
        <w:t>Thủ tướng Chính phủ ban hành Quyết định</w:t>
      </w:r>
      <w:r w:rsidRPr="007F74BA">
        <w:rPr>
          <w:rFonts w:asciiTheme="majorHAnsi" w:hAnsiTheme="majorHAnsi" w:cstheme="majorHAnsi"/>
          <w:i/>
          <w:iCs/>
          <w:sz w:val="28"/>
          <w:szCs w:val="28"/>
          <w:lang w:val="en-US"/>
        </w:rPr>
        <w:t xml:space="preserve"> </w:t>
      </w:r>
      <w:r w:rsidR="002A7DF4" w:rsidRPr="007F74BA">
        <w:rPr>
          <w:rFonts w:asciiTheme="majorHAnsi" w:hAnsiTheme="majorHAnsi" w:cstheme="majorHAnsi"/>
          <w:i/>
          <w:iCs/>
          <w:sz w:val="28"/>
          <w:szCs w:val="28"/>
          <w:lang w:val="en-US"/>
        </w:rPr>
        <w:t xml:space="preserve">về việc </w:t>
      </w:r>
      <w:r w:rsidRPr="007F74BA">
        <w:rPr>
          <w:rFonts w:asciiTheme="majorHAnsi" w:eastAsia="Times New Roman" w:hAnsiTheme="majorHAnsi" w:cstheme="majorHAnsi"/>
          <w:bCs/>
          <w:i/>
          <w:sz w:val="28"/>
          <w:szCs w:val="28"/>
          <w:lang w:val="en-GB"/>
        </w:rPr>
        <w:t>cho vay đặc biệt của Ngân hàng Nhà nước Việt Nam đối với khoản vay có lãi suất là 0%/năm, khoản vay không có tài sản bảo đảm</w:t>
      </w:r>
      <w:r w:rsidR="005D5913" w:rsidRPr="007F74BA">
        <w:rPr>
          <w:rFonts w:asciiTheme="majorHAnsi" w:eastAsia="Times New Roman" w:hAnsiTheme="majorHAnsi" w:cstheme="majorHAnsi"/>
          <w:bCs/>
          <w:i/>
          <w:sz w:val="28"/>
          <w:szCs w:val="28"/>
          <w:lang w:val="en-GB"/>
        </w:rPr>
        <w:t>.</w:t>
      </w:r>
      <w:r w:rsidRPr="007F74BA">
        <w:rPr>
          <w:rFonts w:asciiTheme="majorHAnsi" w:eastAsia="Times New Roman" w:hAnsiTheme="majorHAnsi" w:cstheme="majorHAnsi"/>
          <w:bCs/>
          <w:i/>
          <w:sz w:val="28"/>
          <w:szCs w:val="28"/>
          <w:lang w:val="en-GB"/>
        </w:rPr>
        <w:t xml:space="preserve"> </w:t>
      </w:r>
    </w:p>
    <w:p w14:paraId="0E7BE52A" w14:textId="3BCC4F74" w:rsidR="00A317E8" w:rsidRPr="007F74BA" w:rsidRDefault="00A317E8" w:rsidP="001E5869">
      <w:pPr>
        <w:spacing w:after="0" w:line="240" w:lineRule="auto"/>
        <w:ind w:firstLine="562"/>
        <w:jc w:val="center"/>
        <w:rPr>
          <w:rFonts w:asciiTheme="majorHAnsi" w:eastAsia="Times New Roman" w:hAnsiTheme="majorHAnsi" w:cstheme="majorHAnsi"/>
          <w:b/>
          <w:bCs/>
          <w:sz w:val="28"/>
          <w:szCs w:val="28"/>
          <w:lang w:val="en-GB"/>
        </w:rPr>
      </w:pPr>
      <w:r w:rsidRPr="007F74BA">
        <w:rPr>
          <w:rFonts w:asciiTheme="majorHAnsi" w:eastAsia="Times New Roman" w:hAnsiTheme="majorHAnsi" w:cstheme="majorHAnsi"/>
          <w:b/>
          <w:bCs/>
          <w:sz w:val="28"/>
          <w:szCs w:val="28"/>
          <w:lang w:val="en-GB"/>
        </w:rPr>
        <w:t>Chương I</w:t>
      </w:r>
    </w:p>
    <w:p w14:paraId="2810DF2C" w14:textId="72DF3C13" w:rsidR="00A317E8" w:rsidRPr="007F74BA" w:rsidRDefault="00A317E8" w:rsidP="001E5869">
      <w:pPr>
        <w:spacing w:after="0" w:line="240" w:lineRule="auto"/>
        <w:ind w:firstLine="562"/>
        <w:jc w:val="center"/>
        <w:rPr>
          <w:rFonts w:asciiTheme="majorHAnsi" w:eastAsia="Times New Roman" w:hAnsiTheme="majorHAnsi" w:cstheme="majorHAnsi"/>
          <w:b/>
          <w:bCs/>
          <w:sz w:val="28"/>
          <w:szCs w:val="28"/>
          <w:lang w:val="en-GB"/>
        </w:rPr>
      </w:pPr>
      <w:r w:rsidRPr="007F74BA">
        <w:rPr>
          <w:rFonts w:asciiTheme="majorHAnsi" w:eastAsia="Times New Roman" w:hAnsiTheme="majorHAnsi" w:cstheme="majorHAnsi"/>
          <w:b/>
          <w:bCs/>
          <w:sz w:val="28"/>
          <w:szCs w:val="28"/>
          <w:lang w:val="en-GB"/>
        </w:rPr>
        <w:t>QUY ĐỊNH CHUNG</w:t>
      </w:r>
    </w:p>
    <w:p w14:paraId="3A6A0D49" w14:textId="77777777" w:rsidR="00B65FB9" w:rsidRPr="007F74BA" w:rsidRDefault="00B65FB9" w:rsidP="001E5869">
      <w:pPr>
        <w:pStyle w:val="Heading1"/>
        <w:spacing w:before="240" w:after="120" w:line="240" w:lineRule="auto"/>
        <w:ind w:firstLine="562"/>
      </w:pPr>
      <w:bookmarkStart w:id="2" w:name="dieu_1"/>
      <w:bookmarkEnd w:id="0"/>
      <w:r w:rsidRPr="007F74BA">
        <w:t>Điều 1. Phạm vi điều chỉnh</w:t>
      </w:r>
      <w:bookmarkEnd w:id="2"/>
    </w:p>
    <w:p w14:paraId="7A1D2262" w14:textId="36021433" w:rsidR="0099674F" w:rsidRPr="007F74BA" w:rsidRDefault="0099674F" w:rsidP="001E5869">
      <w:pPr>
        <w:tabs>
          <w:tab w:val="left" w:pos="990"/>
        </w:tabs>
        <w:spacing w:before="120" w:after="120" w:line="240" w:lineRule="auto"/>
        <w:ind w:firstLine="562"/>
        <w:jc w:val="both"/>
        <w:rPr>
          <w:rFonts w:ascii="Times New Roman" w:eastAsia="Times New Roman" w:hAnsi="Times New Roman"/>
          <w:bCs/>
          <w:sz w:val="28"/>
          <w:szCs w:val="28"/>
          <w:lang w:val="en-GB"/>
        </w:rPr>
      </w:pPr>
      <w:r w:rsidRPr="007F74BA">
        <w:rPr>
          <w:rFonts w:asciiTheme="majorHAnsi" w:hAnsiTheme="majorHAnsi" w:cstheme="majorHAnsi"/>
          <w:sz w:val="28"/>
          <w:szCs w:val="28"/>
          <w:lang w:val="en-US"/>
        </w:rPr>
        <w:t>Quyết định này quy định về điều kiện,</w:t>
      </w:r>
      <w:r w:rsidR="00304AD1" w:rsidRPr="007F74BA">
        <w:rPr>
          <w:rFonts w:asciiTheme="majorHAnsi" w:hAnsiTheme="majorHAnsi" w:cstheme="majorHAnsi"/>
          <w:sz w:val="28"/>
          <w:szCs w:val="28"/>
          <w:lang w:val="en-US"/>
        </w:rPr>
        <w:t xml:space="preserve"> hồ sơ</w:t>
      </w:r>
      <w:r w:rsidR="00C1563E" w:rsidRPr="007F74BA">
        <w:rPr>
          <w:rFonts w:asciiTheme="majorHAnsi" w:hAnsiTheme="majorHAnsi" w:cstheme="majorHAnsi"/>
          <w:sz w:val="28"/>
          <w:szCs w:val="28"/>
          <w:lang w:val="en-US"/>
        </w:rPr>
        <w:t xml:space="preserve">, </w:t>
      </w:r>
      <w:r w:rsidRPr="007F74BA">
        <w:rPr>
          <w:rFonts w:asciiTheme="majorHAnsi" w:hAnsiTheme="majorHAnsi" w:cstheme="majorHAnsi"/>
          <w:sz w:val="28"/>
          <w:szCs w:val="28"/>
          <w:lang w:val="en-US"/>
        </w:rPr>
        <w:t xml:space="preserve">thủ tục xem xét, quyết định </w:t>
      </w:r>
      <w:r w:rsidRPr="007F74BA">
        <w:rPr>
          <w:rFonts w:ascii="Times New Roman" w:eastAsia="Times New Roman" w:hAnsi="Times New Roman"/>
          <w:bCs/>
          <w:sz w:val="28"/>
          <w:szCs w:val="28"/>
          <w:lang w:val="en-GB"/>
        </w:rPr>
        <w:t>việc cho vay đặc biệt của Ngân hàng Nhà nước Việt Nam (sau đây gọi là Ngân hàng Nhà nước) đối với khoản vay có lãi suất là</w:t>
      </w:r>
      <w:r w:rsidR="001D1BFF" w:rsidRPr="007F74BA">
        <w:rPr>
          <w:rFonts w:ascii="Times New Roman" w:eastAsia="Times New Roman" w:hAnsi="Times New Roman"/>
          <w:bCs/>
          <w:sz w:val="28"/>
          <w:szCs w:val="28"/>
          <w:lang w:val="en-GB"/>
        </w:rPr>
        <w:t xml:space="preserve"> </w:t>
      </w:r>
      <w:r w:rsidRPr="007F74BA">
        <w:rPr>
          <w:rFonts w:ascii="Times New Roman" w:eastAsia="Times New Roman" w:hAnsi="Times New Roman"/>
          <w:bCs/>
          <w:sz w:val="28"/>
          <w:szCs w:val="28"/>
          <w:lang w:val="en-GB"/>
        </w:rPr>
        <w:t>0%/năm, khoản vay không có tài sản bảo đảm.</w:t>
      </w:r>
    </w:p>
    <w:p w14:paraId="3DAFB066" w14:textId="213128BF" w:rsidR="00477833" w:rsidRPr="007F74BA" w:rsidRDefault="00B65FB9" w:rsidP="001E5869">
      <w:pPr>
        <w:spacing w:before="120" w:after="120" w:line="240" w:lineRule="auto"/>
        <w:ind w:firstLine="562"/>
        <w:rPr>
          <w:rFonts w:asciiTheme="majorHAnsi" w:hAnsiTheme="majorHAnsi" w:cstheme="majorHAnsi"/>
          <w:b/>
          <w:sz w:val="28"/>
          <w:szCs w:val="28"/>
          <w:lang w:eastAsia="vi-VN"/>
        </w:rPr>
      </w:pPr>
      <w:bookmarkStart w:id="3" w:name="dieu_2"/>
      <w:r w:rsidRPr="007F74BA">
        <w:rPr>
          <w:rFonts w:asciiTheme="majorHAnsi" w:hAnsiTheme="majorHAnsi" w:cstheme="majorHAnsi"/>
          <w:b/>
          <w:sz w:val="28"/>
          <w:szCs w:val="28"/>
          <w:lang w:eastAsia="vi-VN"/>
        </w:rPr>
        <w:lastRenderedPageBreak/>
        <w:t xml:space="preserve">Điều 2. </w:t>
      </w:r>
      <w:r w:rsidR="008460FC" w:rsidRPr="007F74BA">
        <w:rPr>
          <w:rFonts w:asciiTheme="majorHAnsi" w:hAnsiTheme="majorHAnsi" w:cstheme="majorHAnsi"/>
          <w:b/>
          <w:sz w:val="28"/>
          <w:szCs w:val="28"/>
          <w:lang w:eastAsia="vi-VN"/>
        </w:rPr>
        <w:t>Đối tượng áp dụng</w:t>
      </w:r>
    </w:p>
    <w:p w14:paraId="6F8F631D" w14:textId="521B2660" w:rsidR="00032EE2" w:rsidRPr="007F74BA" w:rsidRDefault="00D310D9" w:rsidP="001E5869">
      <w:pPr>
        <w:spacing w:before="120" w:after="120" w:line="240" w:lineRule="auto"/>
        <w:ind w:firstLine="562"/>
        <w:jc w:val="both"/>
        <w:rPr>
          <w:rFonts w:asciiTheme="majorHAnsi" w:hAnsiTheme="majorHAnsi" w:cstheme="majorHAnsi"/>
          <w:sz w:val="28"/>
          <w:szCs w:val="28"/>
          <w:lang w:val="en-US" w:eastAsia="vi-VN"/>
        </w:rPr>
      </w:pPr>
      <w:r w:rsidRPr="007F74BA">
        <w:rPr>
          <w:rFonts w:asciiTheme="majorHAnsi" w:hAnsiTheme="majorHAnsi" w:cstheme="majorHAnsi"/>
          <w:sz w:val="28"/>
          <w:szCs w:val="28"/>
          <w:lang w:val="en-US" w:eastAsia="vi-VN"/>
        </w:rPr>
        <w:t xml:space="preserve">1. </w:t>
      </w:r>
      <w:r w:rsidR="00EB6674" w:rsidRPr="007F74BA">
        <w:rPr>
          <w:rFonts w:asciiTheme="majorHAnsi" w:hAnsiTheme="majorHAnsi" w:cstheme="majorHAnsi"/>
          <w:sz w:val="28"/>
          <w:szCs w:val="28"/>
          <w:lang w:val="en-US" w:eastAsia="vi-VN"/>
        </w:rPr>
        <w:t>Tổ chức tín dụng</w:t>
      </w:r>
      <w:r w:rsidR="00032EE2" w:rsidRPr="007F74BA">
        <w:rPr>
          <w:rFonts w:asciiTheme="majorHAnsi" w:hAnsiTheme="majorHAnsi" w:cstheme="majorHAnsi"/>
          <w:sz w:val="28"/>
          <w:szCs w:val="28"/>
          <w:lang w:val="en-US" w:eastAsia="vi-VN"/>
        </w:rPr>
        <w:t xml:space="preserve"> bao gồm</w:t>
      </w:r>
      <w:r w:rsidR="006D0FE4" w:rsidRPr="007F74BA">
        <w:rPr>
          <w:rFonts w:asciiTheme="majorHAnsi" w:hAnsiTheme="majorHAnsi" w:cstheme="majorHAnsi"/>
          <w:sz w:val="28"/>
          <w:szCs w:val="28"/>
          <w:lang w:val="en-US" w:eastAsia="vi-VN"/>
        </w:rPr>
        <w:t xml:space="preserve"> n</w:t>
      </w:r>
      <w:r w:rsidR="004C4AD5" w:rsidRPr="007F74BA">
        <w:rPr>
          <w:rFonts w:asciiTheme="majorHAnsi" w:hAnsiTheme="majorHAnsi" w:cstheme="majorHAnsi"/>
          <w:sz w:val="28"/>
          <w:szCs w:val="28"/>
          <w:lang w:val="en-US" w:eastAsia="vi-VN"/>
        </w:rPr>
        <w:t>gân hàng thương mại</w:t>
      </w:r>
      <w:r w:rsidR="006D0FE4" w:rsidRPr="007F74BA">
        <w:rPr>
          <w:rFonts w:asciiTheme="majorHAnsi" w:hAnsiTheme="majorHAnsi" w:cstheme="majorHAnsi"/>
          <w:sz w:val="28"/>
          <w:szCs w:val="28"/>
          <w:lang w:val="en-US" w:eastAsia="vi-VN"/>
        </w:rPr>
        <w:t>, n</w:t>
      </w:r>
      <w:r w:rsidR="004C4AD5" w:rsidRPr="007F74BA">
        <w:rPr>
          <w:rFonts w:asciiTheme="majorHAnsi" w:hAnsiTheme="majorHAnsi" w:cstheme="majorHAnsi"/>
          <w:sz w:val="28"/>
          <w:szCs w:val="28"/>
          <w:lang w:val="en-US" w:eastAsia="vi-VN"/>
        </w:rPr>
        <w:t>gân hàng hợp tác xã</w:t>
      </w:r>
      <w:r w:rsidR="006D0FE4" w:rsidRPr="007F74BA">
        <w:rPr>
          <w:rFonts w:asciiTheme="majorHAnsi" w:hAnsiTheme="majorHAnsi" w:cstheme="majorHAnsi"/>
          <w:sz w:val="28"/>
          <w:szCs w:val="28"/>
          <w:lang w:val="en-US" w:eastAsia="vi-VN"/>
        </w:rPr>
        <w:t>, tổ chức tín dụng phi ngân hàng, q</w:t>
      </w:r>
      <w:r w:rsidR="00032EE2" w:rsidRPr="007F74BA">
        <w:rPr>
          <w:rFonts w:asciiTheme="majorHAnsi" w:hAnsiTheme="majorHAnsi" w:cstheme="majorHAnsi"/>
          <w:sz w:val="28"/>
          <w:szCs w:val="28"/>
          <w:lang w:val="en-US" w:eastAsia="vi-VN"/>
        </w:rPr>
        <w:t>uỹ tín dụng nhân dân</w:t>
      </w:r>
      <w:r w:rsidR="006D0FE4" w:rsidRPr="007F74BA">
        <w:rPr>
          <w:rFonts w:asciiTheme="majorHAnsi" w:hAnsiTheme="majorHAnsi" w:cstheme="majorHAnsi"/>
          <w:sz w:val="28"/>
          <w:szCs w:val="28"/>
          <w:lang w:val="en-US" w:eastAsia="vi-VN"/>
        </w:rPr>
        <w:t>, tổ chức tài chính vi mô.</w:t>
      </w:r>
    </w:p>
    <w:p w14:paraId="5B5BAD05" w14:textId="38176DD8" w:rsidR="007F7905" w:rsidRPr="007F74BA" w:rsidRDefault="006D0FE4" w:rsidP="001E5869">
      <w:pPr>
        <w:spacing w:before="120" w:after="120" w:line="240" w:lineRule="auto"/>
        <w:ind w:firstLine="562"/>
        <w:jc w:val="both"/>
        <w:rPr>
          <w:rFonts w:asciiTheme="majorHAnsi" w:hAnsiTheme="majorHAnsi" w:cstheme="majorHAnsi"/>
          <w:sz w:val="28"/>
          <w:szCs w:val="28"/>
          <w:lang w:val="en-US" w:eastAsia="vi-VN"/>
        </w:rPr>
      </w:pPr>
      <w:r w:rsidRPr="007F74BA">
        <w:rPr>
          <w:rFonts w:asciiTheme="majorHAnsi" w:hAnsiTheme="majorHAnsi" w:cstheme="majorHAnsi"/>
          <w:sz w:val="28"/>
          <w:szCs w:val="28"/>
          <w:lang w:val="en-US" w:eastAsia="vi-VN"/>
        </w:rPr>
        <w:t>2</w:t>
      </w:r>
      <w:r w:rsidR="00980926" w:rsidRPr="007F74BA">
        <w:rPr>
          <w:rFonts w:asciiTheme="majorHAnsi" w:hAnsiTheme="majorHAnsi" w:cstheme="majorHAnsi"/>
          <w:sz w:val="28"/>
          <w:szCs w:val="28"/>
          <w:lang w:val="en-US" w:eastAsia="vi-VN"/>
        </w:rPr>
        <w:t xml:space="preserve">. </w:t>
      </w:r>
      <w:r w:rsidR="005A2790" w:rsidRPr="007F74BA">
        <w:rPr>
          <w:rFonts w:asciiTheme="majorHAnsi" w:hAnsiTheme="majorHAnsi" w:cstheme="majorHAnsi"/>
          <w:sz w:val="28"/>
          <w:szCs w:val="28"/>
          <w:lang w:val="en-US" w:eastAsia="vi-VN"/>
        </w:rPr>
        <w:t>C</w:t>
      </w:r>
      <w:r w:rsidR="00477833" w:rsidRPr="007F74BA">
        <w:rPr>
          <w:rFonts w:asciiTheme="majorHAnsi" w:hAnsiTheme="majorHAnsi" w:cstheme="majorHAnsi"/>
          <w:sz w:val="28"/>
          <w:szCs w:val="28"/>
          <w:lang w:eastAsia="vi-VN"/>
        </w:rPr>
        <w:t xml:space="preserve">ơ quan, tổ chức, cá nhân khác liên quan </w:t>
      </w:r>
      <w:r w:rsidR="00FC0705" w:rsidRPr="007F74BA">
        <w:rPr>
          <w:rFonts w:asciiTheme="majorHAnsi" w:hAnsiTheme="majorHAnsi" w:cstheme="majorHAnsi"/>
          <w:sz w:val="28"/>
          <w:szCs w:val="28"/>
          <w:lang w:val="en-US" w:eastAsia="vi-VN"/>
        </w:rPr>
        <w:t xml:space="preserve">đến </w:t>
      </w:r>
      <w:r w:rsidR="007F7905" w:rsidRPr="007F74BA">
        <w:rPr>
          <w:rFonts w:asciiTheme="majorHAnsi" w:hAnsiTheme="majorHAnsi" w:cstheme="majorHAnsi"/>
          <w:sz w:val="28"/>
          <w:szCs w:val="28"/>
          <w:lang w:val="en-US" w:eastAsia="vi-VN"/>
        </w:rPr>
        <w:t>cho vay đặc biệt</w:t>
      </w:r>
      <w:r w:rsidR="00A317E8" w:rsidRPr="007F74BA">
        <w:rPr>
          <w:rFonts w:asciiTheme="majorHAnsi" w:hAnsiTheme="majorHAnsi" w:cstheme="majorHAnsi"/>
          <w:sz w:val="28"/>
          <w:szCs w:val="28"/>
          <w:lang w:val="en-US" w:eastAsia="vi-VN"/>
        </w:rPr>
        <w:t xml:space="preserve"> </w:t>
      </w:r>
      <w:r w:rsidR="005A2790" w:rsidRPr="007F74BA">
        <w:rPr>
          <w:rFonts w:asciiTheme="majorHAnsi" w:hAnsiTheme="majorHAnsi" w:cstheme="majorHAnsi"/>
          <w:sz w:val="28"/>
          <w:szCs w:val="28"/>
          <w:lang w:val="en-US" w:eastAsia="vi-VN"/>
        </w:rPr>
        <w:t xml:space="preserve">của Ngân hàng Nhà nước </w:t>
      </w:r>
      <w:r w:rsidR="007F7905" w:rsidRPr="007F74BA">
        <w:rPr>
          <w:rFonts w:asciiTheme="majorHAnsi" w:hAnsiTheme="majorHAnsi" w:cstheme="majorHAnsi"/>
          <w:sz w:val="28"/>
          <w:szCs w:val="28"/>
          <w:lang w:val="en-US" w:eastAsia="vi-VN"/>
        </w:rPr>
        <w:t xml:space="preserve">theo Quyết định này. </w:t>
      </w:r>
    </w:p>
    <w:p w14:paraId="7F3E2ACC" w14:textId="77777777" w:rsidR="00B82F6D" w:rsidRPr="007F74BA" w:rsidRDefault="00B82F6D" w:rsidP="001E5869">
      <w:pPr>
        <w:spacing w:before="120" w:after="120" w:line="240" w:lineRule="auto"/>
        <w:ind w:firstLine="562"/>
        <w:jc w:val="both"/>
        <w:rPr>
          <w:rFonts w:asciiTheme="majorHAnsi" w:hAnsiTheme="majorHAnsi" w:cstheme="majorHAnsi"/>
          <w:b/>
          <w:sz w:val="28"/>
          <w:szCs w:val="28"/>
          <w:lang w:eastAsia="vi-VN"/>
        </w:rPr>
      </w:pPr>
      <w:r w:rsidRPr="007F74BA">
        <w:rPr>
          <w:rFonts w:asciiTheme="majorHAnsi" w:hAnsiTheme="majorHAnsi" w:cstheme="majorHAnsi"/>
          <w:b/>
          <w:sz w:val="28"/>
          <w:szCs w:val="28"/>
          <w:lang w:val="en-US" w:eastAsia="vi-VN"/>
        </w:rPr>
        <w:t>Điều 3. Giải thích từ ngữ</w:t>
      </w:r>
    </w:p>
    <w:p w14:paraId="28188C55" w14:textId="77777777" w:rsidR="005A2790" w:rsidRPr="007F74BA" w:rsidRDefault="00B82F6D" w:rsidP="001E5869">
      <w:pPr>
        <w:spacing w:before="120" w:after="120" w:line="240" w:lineRule="auto"/>
        <w:ind w:firstLine="562"/>
        <w:jc w:val="both"/>
        <w:rPr>
          <w:rFonts w:ascii="Times New Roman" w:eastAsia="Times New Roman" w:hAnsi="Times New Roman"/>
          <w:noProof/>
          <w:sz w:val="28"/>
          <w:szCs w:val="28"/>
        </w:rPr>
      </w:pPr>
      <w:r w:rsidRPr="007F74BA">
        <w:rPr>
          <w:rFonts w:ascii="Times New Roman" w:eastAsia="Times New Roman" w:hAnsi="Times New Roman"/>
          <w:noProof/>
          <w:sz w:val="28"/>
          <w:szCs w:val="28"/>
        </w:rPr>
        <w:t>Trong</w:t>
      </w:r>
      <w:r w:rsidRPr="007F74BA">
        <w:rPr>
          <w:rFonts w:ascii="Times New Roman" w:eastAsia="Times New Roman" w:hAnsi="Times New Roman"/>
          <w:noProof/>
          <w:sz w:val="28"/>
          <w:szCs w:val="28"/>
          <w:lang w:val="en-US"/>
        </w:rPr>
        <w:t xml:space="preserve"> Quyết định này</w:t>
      </w:r>
      <w:r w:rsidRPr="007F74BA">
        <w:rPr>
          <w:rFonts w:ascii="Times New Roman" w:eastAsia="Times New Roman" w:hAnsi="Times New Roman"/>
          <w:noProof/>
          <w:sz w:val="28"/>
          <w:szCs w:val="28"/>
        </w:rPr>
        <w:t>, các từ ngữ dưới đây được hiểu như sau:</w:t>
      </w:r>
    </w:p>
    <w:p w14:paraId="2A2254ED" w14:textId="22D06F93" w:rsidR="00A317E8" w:rsidRPr="007F74BA" w:rsidRDefault="00A317E8" w:rsidP="001E5869">
      <w:pPr>
        <w:spacing w:before="120" w:after="120" w:line="240" w:lineRule="auto"/>
        <w:ind w:firstLine="562"/>
        <w:jc w:val="both"/>
        <w:rPr>
          <w:rFonts w:ascii="Times New Roman" w:eastAsia="Times New Roman" w:hAnsi="Times New Roman"/>
          <w:noProof/>
          <w:sz w:val="28"/>
          <w:szCs w:val="28"/>
        </w:rPr>
      </w:pPr>
      <w:r w:rsidRPr="007F74BA">
        <w:rPr>
          <w:rFonts w:ascii="Times New Roman" w:eastAsia="Times New Roman" w:hAnsi="Times New Roman"/>
          <w:noProof/>
          <w:sz w:val="28"/>
          <w:szCs w:val="28"/>
          <w:lang w:val="en-US"/>
        </w:rPr>
        <w:t xml:space="preserve">1. Cho vay đặc biệt của Ngân hàng Nhà nước </w:t>
      </w:r>
      <w:r w:rsidRPr="007F74BA">
        <w:rPr>
          <w:rFonts w:ascii="Times New Roman" w:eastAsia="Times New Roman" w:hAnsi="Times New Roman"/>
          <w:bCs/>
          <w:sz w:val="28"/>
          <w:szCs w:val="28"/>
          <w:lang w:val="en-GB"/>
        </w:rPr>
        <w:t xml:space="preserve">đối với khoản vay có lãi suất là 0%/năm, khoản vay không có tài sản bảo đảm là việc Ngân hàng Nhà nước cho vay đặc biệt, </w:t>
      </w:r>
      <w:r w:rsidRPr="007F74BA">
        <w:rPr>
          <w:rFonts w:ascii="Times New Roman" w:eastAsia="Times New Roman" w:hAnsi="Times New Roman"/>
          <w:noProof/>
          <w:sz w:val="28"/>
          <w:szCs w:val="28"/>
          <w:lang w:val="en-US"/>
        </w:rPr>
        <w:t>gia hạn khoản cho vay đặc biệt</w:t>
      </w:r>
      <w:r w:rsidR="00C97B4A" w:rsidRPr="007F74BA">
        <w:rPr>
          <w:rFonts w:ascii="Times New Roman" w:eastAsia="Times New Roman" w:hAnsi="Times New Roman"/>
          <w:bCs/>
          <w:sz w:val="28"/>
          <w:szCs w:val="28"/>
          <w:lang w:val="en-GB"/>
        </w:rPr>
        <w:t xml:space="preserve"> đối với khoản vay có lãi suất là 0%/năm, khoản vay không có tài sản bảo đảm </w:t>
      </w:r>
      <w:r w:rsidRPr="007F74BA">
        <w:rPr>
          <w:rFonts w:ascii="Times New Roman" w:eastAsia="Times New Roman" w:hAnsi="Times New Roman"/>
          <w:noProof/>
          <w:sz w:val="28"/>
          <w:szCs w:val="28"/>
          <w:lang w:val="en-US"/>
        </w:rPr>
        <w:t>sau khi được Thủ tướng Chính phủ chấp thuận theo đề xuất của Ngân hàng Nhà nước</w:t>
      </w:r>
      <w:r w:rsidR="00C97B4A" w:rsidRPr="007F74BA">
        <w:rPr>
          <w:rFonts w:ascii="Times New Roman" w:eastAsia="Times New Roman" w:hAnsi="Times New Roman"/>
          <w:noProof/>
          <w:sz w:val="28"/>
          <w:szCs w:val="28"/>
          <w:lang w:val="en-US"/>
        </w:rPr>
        <w:t>.</w:t>
      </w:r>
    </w:p>
    <w:p w14:paraId="1607C030" w14:textId="437F0F74" w:rsidR="00B82F6D"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w:t>
      </w:r>
      <w:r w:rsidR="00B82F6D" w:rsidRPr="007F74BA">
        <w:rPr>
          <w:rFonts w:ascii="Times New Roman" w:eastAsia="Times New Roman" w:hAnsi="Times New Roman"/>
          <w:noProof/>
          <w:sz w:val="28"/>
          <w:szCs w:val="28"/>
          <w:lang w:val="en-US"/>
        </w:rPr>
        <w:t>. Bên vay đặc biệt là tổ chức tín dụng vay đặc biệt</w:t>
      </w:r>
      <w:r w:rsidR="00276810" w:rsidRPr="007F74BA">
        <w:rPr>
          <w:rFonts w:ascii="Times New Roman" w:eastAsia="Times New Roman" w:hAnsi="Times New Roman"/>
          <w:noProof/>
          <w:sz w:val="28"/>
          <w:szCs w:val="28"/>
          <w:lang w:val="en-US"/>
        </w:rPr>
        <w:t xml:space="preserve"> từ</w:t>
      </w:r>
      <w:r w:rsidR="00B82F6D" w:rsidRPr="007F74BA">
        <w:rPr>
          <w:rFonts w:ascii="Times New Roman" w:eastAsia="Times New Roman" w:hAnsi="Times New Roman"/>
          <w:noProof/>
          <w:sz w:val="28"/>
          <w:szCs w:val="28"/>
          <w:lang w:val="en-US"/>
        </w:rPr>
        <w:t xml:space="preserve"> Ngân hàng Nhà nước</w:t>
      </w:r>
      <w:r w:rsidR="00276810" w:rsidRPr="007F74BA">
        <w:rPr>
          <w:rFonts w:ascii="Times New Roman" w:eastAsia="Times New Roman" w:hAnsi="Times New Roman"/>
          <w:noProof/>
          <w:sz w:val="28"/>
          <w:szCs w:val="28"/>
          <w:lang w:val="en-US"/>
        </w:rPr>
        <w:t xml:space="preserve"> </w:t>
      </w:r>
      <w:r w:rsidR="00C97B4A" w:rsidRPr="00B33987">
        <w:rPr>
          <w:rFonts w:ascii="Times New Roman" w:eastAsia="Times New Roman" w:hAnsi="Times New Roman"/>
          <w:bCs/>
          <w:sz w:val="28"/>
          <w:szCs w:val="28"/>
          <w:lang w:val="en-GB"/>
        </w:rPr>
        <w:t>đối với khoản vay có lãi suất là 0%/năm, khoản vay không có tài sản bảo đảm</w:t>
      </w:r>
      <w:r w:rsidR="00C97B4A" w:rsidRPr="007F74BA">
        <w:rPr>
          <w:rFonts w:ascii="Times New Roman" w:eastAsia="Times New Roman" w:hAnsi="Times New Roman"/>
          <w:bCs/>
          <w:sz w:val="28"/>
          <w:szCs w:val="28"/>
          <w:lang w:val="en-GB"/>
        </w:rPr>
        <w:t xml:space="preserve">. </w:t>
      </w:r>
    </w:p>
    <w:p w14:paraId="4DBC2045" w14:textId="4A3380B3" w:rsidR="007A70BB"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w:t>
      </w:r>
      <w:r w:rsidR="007A70BB" w:rsidRPr="007F74BA">
        <w:rPr>
          <w:rFonts w:ascii="Times New Roman" w:eastAsia="Times New Roman" w:hAnsi="Times New Roman"/>
          <w:noProof/>
          <w:sz w:val="28"/>
          <w:szCs w:val="28"/>
          <w:lang w:val="en-US"/>
        </w:rPr>
        <w:t>. Luật Các tổ chức tín dụng năm 2010 là Luật Các tổ chức tín dụng số 47/2010/QH12 đã được sửa đổi, bổ sung một số điều theo Luật</w:t>
      </w:r>
      <w:r w:rsidR="009356D6">
        <w:rPr>
          <w:rFonts w:ascii="Times New Roman" w:eastAsia="Times New Roman" w:hAnsi="Times New Roman"/>
          <w:noProof/>
          <w:sz w:val="28"/>
          <w:szCs w:val="28"/>
          <w:lang w:val="en-US"/>
        </w:rPr>
        <w:t xml:space="preserve"> Các tổ chức tín dụng </w:t>
      </w:r>
      <w:r w:rsidR="007A70BB" w:rsidRPr="007F74BA">
        <w:rPr>
          <w:rFonts w:ascii="Times New Roman" w:eastAsia="Times New Roman" w:hAnsi="Times New Roman"/>
          <w:noProof/>
          <w:sz w:val="28"/>
          <w:szCs w:val="28"/>
          <w:lang w:val="en-US"/>
        </w:rPr>
        <w:t>số 17/2017/QH14</w:t>
      </w:r>
      <w:r w:rsidR="00C1269E">
        <w:rPr>
          <w:rFonts w:ascii="Times New Roman" w:eastAsia="Times New Roman" w:hAnsi="Times New Roman"/>
          <w:noProof/>
          <w:sz w:val="28"/>
          <w:szCs w:val="28"/>
          <w:lang w:val="en-US"/>
        </w:rPr>
        <w:t>.</w:t>
      </w:r>
    </w:p>
    <w:p w14:paraId="452EDEB1" w14:textId="34DD3F99" w:rsidR="007A70BB"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4</w:t>
      </w:r>
      <w:r w:rsidR="007A70BB" w:rsidRPr="007F74BA">
        <w:rPr>
          <w:rFonts w:ascii="Times New Roman" w:eastAsia="Times New Roman" w:hAnsi="Times New Roman"/>
          <w:noProof/>
          <w:sz w:val="28"/>
          <w:szCs w:val="28"/>
          <w:lang w:val="en-US"/>
        </w:rPr>
        <w:t xml:space="preserve">. Luật Các </w:t>
      </w:r>
      <w:r w:rsidR="007A70BB" w:rsidRPr="007F74BA">
        <w:rPr>
          <w:rFonts w:asciiTheme="majorHAnsi" w:hAnsiTheme="majorHAnsi" w:cstheme="majorHAnsi"/>
          <w:sz w:val="28"/>
          <w:szCs w:val="28"/>
          <w:lang w:val="en-US" w:eastAsia="vi-VN"/>
        </w:rPr>
        <w:t xml:space="preserve">tổ chức tín dụng năm 2024 là Luật Các </w:t>
      </w:r>
      <w:r w:rsidR="007A70BB" w:rsidRPr="007F74BA">
        <w:rPr>
          <w:rFonts w:ascii="Times New Roman" w:eastAsia="Times New Roman" w:hAnsi="Times New Roman"/>
          <w:noProof/>
          <w:sz w:val="28"/>
          <w:szCs w:val="28"/>
          <w:lang w:val="en-US"/>
        </w:rPr>
        <w:t>tổ chức tín dụng số 32/2024/QH15</w:t>
      </w:r>
      <w:r w:rsidR="00C1269E">
        <w:rPr>
          <w:rFonts w:ascii="Times New Roman" w:eastAsia="Times New Roman" w:hAnsi="Times New Roman"/>
          <w:noProof/>
          <w:sz w:val="28"/>
          <w:szCs w:val="28"/>
          <w:lang w:val="en-US"/>
        </w:rPr>
        <w:t xml:space="preserve"> đã được sửa đổi, bổ sung một số điều theo Luật số 43/2024/QH 15.</w:t>
      </w:r>
    </w:p>
    <w:p w14:paraId="7CE21090" w14:textId="3E1CD88B" w:rsidR="0075187A"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BF19F6">
        <w:rPr>
          <w:rFonts w:ascii="Times New Roman" w:eastAsia="Times New Roman" w:hAnsi="Times New Roman"/>
          <w:noProof/>
          <w:sz w:val="28"/>
          <w:szCs w:val="28"/>
          <w:lang w:val="en-US"/>
        </w:rPr>
        <w:t>5</w:t>
      </w:r>
      <w:r w:rsidR="0075187A" w:rsidRPr="00BF19F6">
        <w:rPr>
          <w:rFonts w:ascii="Times New Roman" w:eastAsia="Times New Roman" w:hAnsi="Times New Roman"/>
          <w:noProof/>
          <w:sz w:val="28"/>
          <w:szCs w:val="28"/>
          <w:lang w:val="en-US"/>
        </w:rPr>
        <w:t xml:space="preserve">. Phương án cơ cấu lại là </w:t>
      </w:r>
      <w:r w:rsidRPr="00BF19F6">
        <w:rPr>
          <w:rFonts w:ascii="Times New Roman" w:eastAsia="Times New Roman" w:hAnsi="Times New Roman"/>
          <w:noProof/>
          <w:sz w:val="28"/>
          <w:szCs w:val="28"/>
          <w:lang w:val="en-US"/>
        </w:rPr>
        <w:t>p</w:t>
      </w:r>
      <w:r w:rsidR="0075187A" w:rsidRPr="00BF19F6">
        <w:rPr>
          <w:rFonts w:ascii="Times New Roman" w:eastAsia="Times New Roman" w:hAnsi="Times New Roman"/>
          <w:noProof/>
          <w:sz w:val="28"/>
          <w:szCs w:val="28"/>
        </w:rPr>
        <w:t>hương án phục hồi</w:t>
      </w:r>
      <w:r w:rsidR="0075187A" w:rsidRPr="00BF19F6">
        <w:rPr>
          <w:rFonts w:ascii="Times New Roman" w:eastAsia="Times New Roman" w:hAnsi="Times New Roman"/>
          <w:noProof/>
          <w:sz w:val="28"/>
          <w:szCs w:val="28"/>
          <w:lang w:val="en-US"/>
        </w:rPr>
        <w:t xml:space="preserve"> hoặc </w:t>
      </w:r>
      <w:r w:rsidRPr="00BF19F6">
        <w:rPr>
          <w:rFonts w:ascii="Times New Roman" w:eastAsia="Times New Roman" w:hAnsi="Times New Roman"/>
          <w:noProof/>
          <w:sz w:val="28"/>
          <w:szCs w:val="28"/>
          <w:lang w:val="en-US"/>
        </w:rPr>
        <w:t>p</w:t>
      </w:r>
      <w:r w:rsidR="0075187A" w:rsidRPr="00BF19F6">
        <w:rPr>
          <w:rFonts w:ascii="Times New Roman" w:eastAsia="Times New Roman" w:hAnsi="Times New Roman"/>
          <w:noProof/>
          <w:sz w:val="28"/>
          <w:szCs w:val="28"/>
        </w:rPr>
        <w:t xml:space="preserve">hương án chuyển giao bắt buộc </w:t>
      </w:r>
      <w:r w:rsidR="0075187A" w:rsidRPr="00BF19F6">
        <w:rPr>
          <w:rFonts w:ascii="Times New Roman" w:eastAsia="Times New Roman" w:hAnsi="Times New Roman"/>
          <w:noProof/>
          <w:sz w:val="28"/>
          <w:szCs w:val="28"/>
          <w:lang w:val="en-US"/>
        </w:rPr>
        <w:t>được quy định tại Luật Các tổ chức tín dụng năm 2010, Luật Các tổ chức tín dụng năm 2024.</w:t>
      </w:r>
      <w:r w:rsidR="0075187A" w:rsidRPr="007F74BA">
        <w:rPr>
          <w:rFonts w:ascii="Times New Roman" w:eastAsia="Times New Roman" w:hAnsi="Times New Roman"/>
          <w:noProof/>
          <w:sz w:val="28"/>
          <w:szCs w:val="28"/>
          <w:lang w:val="en-US"/>
        </w:rPr>
        <w:t xml:space="preserve"> </w:t>
      </w:r>
    </w:p>
    <w:p w14:paraId="07A24DE4" w14:textId="73AC1C5E" w:rsidR="0075187A" w:rsidRPr="00306A0E"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6</w:t>
      </w:r>
      <w:r w:rsidR="0075187A" w:rsidRPr="007F74BA">
        <w:rPr>
          <w:rFonts w:ascii="Times New Roman" w:eastAsia="Times New Roman" w:hAnsi="Times New Roman"/>
          <w:noProof/>
          <w:sz w:val="28"/>
          <w:szCs w:val="28"/>
          <w:lang w:val="en-US"/>
        </w:rPr>
        <w:t xml:space="preserve">. </w:t>
      </w:r>
      <w:r w:rsidR="0075187A" w:rsidRPr="00306A0E">
        <w:rPr>
          <w:rFonts w:ascii="Times New Roman" w:eastAsia="Times New Roman" w:hAnsi="Times New Roman"/>
          <w:noProof/>
          <w:sz w:val="28"/>
          <w:szCs w:val="28"/>
          <w:lang w:val="en-US"/>
        </w:rPr>
        <w:t>Phương án cơ cấu lại được sửa đổi, bổ sung là phương án cơ cấu lại được sửa đổi, bổ sung theo quy định tại Luật Các tổ chức tín dụng năm 2024.</w:t>
      </w:r>
    </w:p>
    <w:p w14:paraId="46FAD9AE" w14:textId="26DDB1FE" w:rsidR="00CF6F2C" w:rsidRDefault="00276810" w:rsidP="001E5869">
      <w:pPr>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7</w:t>
      </w:r>
      <w:r w:rsidR="00CF6F2C" w:rsidRPr="00306A0E">
        <w:rPr>
          <w:rFonts w:ascii="Times New Roman" w:eastAsia="Times New Roman" w:hAnsi="Times New Roman"/>
          <w:noProof/>
          <w:sz w:val="28"/>
          <w:szCs w:val="28"/>
          <w:lang w:val="en-US"/>
        </w:rPr>
        <w:t xml:space="preserve">. Việc gia hạn </w:t>
      </w:r>
      <w:r w:rsidR="00C90FE4" w:rsidRPr="00306A0E">
        <w:rPr>
          <w:rFonts w:ascii="Times New Roman" w:eastAsia="Times New Roman" w:hAnsi="Times New Roman"/>
          <w:noProof/>
          <w:sz w:val="28"/>
          <w:szCs w:val="28"/>
          <w:lang w:val="en-US"/>
        </w:rPr>
        <w:t xml:space="preserve">khoản </w:t>
      </w:r>
      <w:r w:rsidR="00CF6F2C" w:rsidRPr="00306A0E">
        <w:rPr>
          <w:rFonts w:ascii="Times New Roman" w:eastAsia="Times New Roman" w:hAnsi="Times New Roman"/>
          <w:noProof/>
          <w:sz w:val="28"/>
          <w:szCs w:val="28"/>
          <w:lang w:val="en-US"/>
        </w:rPr>
        <w:t>cho vay đặc biệt</w:t>
      </w:r>
      <w:r w:rsidR="00C90FE4" w:rsidRPr="00306A0E">
        <w:rPr>
          <w:rFonts w:ascii="Times New Roman" w:eastAsia="Times New Roman" w:hAnsi="Times New Roman"/>
          <w:noProof/>
          <w:sz w:val="28"/>
          <w:szCs w:val="28"/>
          <w:lang w:val="en-US"/>
        </w:rPr>
        <w:t xml:space="preserve"> (hoặc khoản vay đặc biệt)</w:t>
      </w:r>
      <w:r w:rsidR="00CF6F2C" w:rsidRPr="00306A0E">
        <w:rPr>
          <w:rFonts w:ascii="Times New Roman" w:eastAsia="Times New Roman" w:hAnsi="Times New Roman"/>
          <w:noProof/>
          <w:sz w:val="28"/>
          <w:szCs w:val="28"/>
          <w:lang w:val="en-US"/>
        </w:rPr>
        <w:t xml:space="preserve"> </w:t>
      </w:r>
      <w:r w:rsidR="00BF19F6" w:rsidRPr="00E96041">
        <w:rPr>
          <w:rFonts w:ascii="Times New Roman" w:eastAsia="Times New Roman" w:hAnsi="Times New Roman"/>
          <w:noProof/>
          <w:sz w:val="28"/>
          <w:szCs w:val="28"/>
          <w:lang w:val="en-US"/>
        </w:rPr>
        <w:t xml:space="preserve">có lãi suất là 0%/năm, không có tài sản bảo đảm </w:t>
      </w:r>
      <w:r w:rsidR="00BF19F6" w:rsidRPr="00306A0E">
        <w:rPr>
          <w:rFonts w:ascii="Times New Roman" w:eastAsia="Times New Roman" w:hAnsi="Times New Roman"/>
          <w:noProof/>
          <w:sz w:val="28"/>
          <w:szCs w:val="28"/>
          <w:lang w:val="en-US"/>
        </w:rPr>
        <w:t>l</w:t>
      </w:r>
      <w:r w:rsidR="00CF6F2C" w:rsidRPr="00306A0E">
        <w:rPr>
          <w:rFonts w:ascii="Times New Roman" w:eastAsia="Times New Roman" w:hAnsi="Times New Roman"/>
          <w:noProof/>
          <w:sz w:val="28"/>
          <w:szCs w:val="28"/>
          <w:lang w:val="en-US"/>
        </w:rPr>
        <w:t>à việc kéo dài thêm một khoảng thời gian cho vay đặc biệt vượt quá thời hạn cho vay đặc biệt quy định tại</w:t>
      </w:r>
      <w:r w:rsidR="00CF6F2C" w:rsidRPr="007F74BA">
        <w:rPr>
          <w:rFonts w:ascii="Times New Roman" w:eastAsia="Times New Roman" w:hAnsi="Times New Roman"/>
          <w:noProof/>
          <w:sz w:val="28"/>
          <w:szCs w:val="28"/>
          <w:lang w:val="en-US"/>
        </w:rPr>
        <w:t xml:space="preserve"> Quyết định này. </w:t>
      </w:r>
    </w:p>
    <w:p w14:paraId="1B010929" w14:textId="4AFC60FA" w:rsidR="00864F74" w:rsidRPr="007F74BA" w:rsidRDefault="00864F74" w:rsidP="00864F74">
      <w:pPr>
        <w:spacing w:before="120" w:after="120" w:line="240"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8. Thời hạn cho vay đặc biệt là khoảng thời gian được tính từ ngày tiếp theo liền kề ngày Ngân hàng Nhà nước giải ngân tiền cho vay đặc biệt đến ngày bên vay đặc biệt trả hết nợ gốc và lãi tiền vay đặc biệt cho Ngân hàng Nhà nước.</w:t>
      </w:r>
    </w:p>
    <w:p w14:paraId="500327EF" w14:textId="77777777" w:rsidR="00864F74" w:rsidRDefault="00864F74" w:rsidP="00967DA0">
      <w:pPr>
        <w:spacing w:after="0" w:line="240" w:lineRule="auto"/>
        <w:jc w:val="center"/>
        <w:rPr>
          <w:rFonts w:ascii="Times New Roman" w:eastAsia="Times New Roman" w:hAnsi="Times New Roman"/>
          <w:b/>
          <w:noProof/>
          <w:sz w:val="28"/>
          <w:szCs w:val="28"/>
          <w:lang w:val="en-US"/>
        </w:rPr>
      </w:pPr>
    </w:p>
    <w:p w14:paraId="69DAD1AD" w14:textId="352E65C6" w:rsidR="00967DA0" w:rsidRPr="007F74BA" w:rsidRDefault="00967DA0" w:rsidP="00967DA0">
      <w:pPr>
        <w:spacing w:after="0" w:line="240" w:lineRule="auto"/>
        <w:jc w:val="center"/>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C</w:t>
      </w:r>
      <w:r w:rsidR="005C1B19" w:rsidRPr="007F74BA">
        <w:rPr>
          <w:rFonts w:ascii="Times New Roman" w:eastAsia="Times New Roman" w:hAnsi="Times New Roman"/>
          <w:b/>
          <w:noProof/>
          <w:sz w:val="28"/>
          <w:szCs w:val="28"/>
          <w:lang w:val="en-US"/>
        </w:rPr>
        <w:t xml:space="preserve">hương </w:t>
      </w:r>
      <w:r w:rsidRPr="007F74BA">
        <w:rPr>
          <w:rFonts w:ascii="Times New Roman" w:eastAsia="Times New Roman" w:hAnsi="Times New Roman"/>
          <w:b/>
          <w:noProof/>
          <w:sz w:val="28"/>
          <w:szCs w:val="28"/>
          <w:lang w:val="en-US"/>
        </w:rPr>
        <w:t>II</w:t>
      </w:r>
    </w:p>
    <w:p w14:paraId="0AAAD2B6" w14:textId="77777777" w:rsidR="00967DA0" w:rsidRPr="007F74BA" w:rsidRDefault="00967DA0" w:rsidP="00967DA0">
      <w:pPr>
        <w:spacing w:after="0" w:line="240" w:lineRule="auto"/>
        <w:jc w:val="center"/>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QUY ĐỊNH CỤ THỂ</w:t>
      </w:r>
    </w:p>
    <w:p w14:paraId="2B7120DF" w14:textId="3B3C3C65" w:rsidR="00C1563E" w:rsidRPr="007F74BA" w:rsidRDefault="00EB6674" w:rsidP="001E5869">
      <w:pPr>
        <w:spacing w:before="120" w:after="120" w:line="240" w:lineRule="auto"/>
        <w:ind w:firstLine="562"/>
        <w:jc w:val="both"/>
        <w:rPr>
          <w:rFonts w:ascii="Times New Roman" w:eastAsia="Times New Roman" w:hAnsi="Times New Roman"/>
          <w:b/>
          <w:strike/>
          <w:noProof/>
          <w:sz w:val="28"/>
          <w:szCs w:val="28"/>
          <w:lang w:val="en-US"/>
        </w:rPr>
      </w:pPr>
      <w:r w:rsidRPr="00306A0E">
        <w:rPr>
          <w:rFonts w:ascii="Times New Roman" w:eastAsia="Times New Roman" w:hAnsi="Times New Roman"/>
          <w:b/>
          <w:noProof/>
          <w:sz w:val="28"/>
          <w:szCs w:val="28"/>
          <w:lang w:val="en-US"/>
        </w:rPr>
        <w:t>Điều 4. Điều kiện</w:t>
      </w:r>
      <w:r w:rsidR="004F27D7" w:rsidRPr="00306A0E">
        <w:rPr>
          <w:rFonts w:ascii="Times New Roman" w:eastAsia="Times New Roman" w:hAnsi="Times New Roman"/>
          <w:b/>
          <w:noProof/>
          <w:sz w:val="28"/>
          <w:szCs w:val="28"/>
          <w:lang w:val="en-US"/>
        </w:rPr>
        <w:t xml:space="preserve"> </w:t>
      </w:r>
      <w:r w:rsidR="00C1563E" w:rsidRPr="00306A0E">
        <w:rPr>
          <w:rFonts w:ascii="Times New Roman" w:eastAsia="Times New Roman" w:hAnsi="Times New Roman"/>
          <w:b/>
          <w:noProof/>
          <w:sz w:val="28"/>
          <w:szCs w:val="28"/>
          <w:lang w:val="en-US"/>
        </w:rPr>
        <w:t xml:space="preserve">xem xét </w:t>
      </w:r>
      <w:r w:rsidR="00654B84" w:rsidRPr="00306A0E">
        <w:rPr>
          <w:rFonts w:ascii="Times New Roman" w:eastAsia="Times New Roman" w:hAnsi="Times New Roman"/>
          <w:b/>
          <w:noProof/>
          <w:sz w:val="28"/>
          <w:szCs w:val="28"/>
          <w:lang w:val="en-US"/>
        </w:rPr>
        <w:t xml:space="preserve">việc </w:t>
      </w:r>
      <w:r w:rsidR="00C1563E" w:rsidRPr="00306A0E">
        <w:rPr>
          <w:rFonts w:ascii="Times New Roman" w:eastAsia="Times New Roman" w:hAnsi="Times New Roman"/>
          <w:b/>
          <w:noProof/>
          <w:sz w:val="28"/>
          <w:szCs w:val="28"/>
          <w:lang w:val="en-US"/>
        </w:rPr>
        <w:t xml:space="preserve">cho vay đặc biệt </w:t>
      </w:r>
      <w:r w:rsidR="00F721DE" w:rsidRPr="00306A0E">
        <w:rPr>
          <w:rFonts w:ascii="Times New Roman" w:eastAsia="Times New Roman" w:hAnsi="Times New Roman"/>
          <w:b/>
          <w:noProof/>
          <w:sz w:val="28"/>
          <w:szCs w:val="28"/>
          <w:lang w:val="en-US"/>
        </w:rPr>
        <w:t>của Ngân hàng Nhà nước</w:t>
      </w:r>
      <w:r w:rsidR="00BA286E">
        <w:rPr>
          <w:rFonts w:ascii="Times New Roman" w:eastAsia="Times New Roman" w:hAnsi="Times New Roman"/>
          <w:b/>
          <w:noProof/>
          <w:sz w:val="28"/>
          <w:szCs w:val="28"/>
          <w:lang w:val="en-US"/>
        </w:rPr>
        <w:t xml:space="preserve"> </w:t>
      </w:r>
      <w:r w:rsidR="00D6236E" w:rsidRPr="00306A0E">
        <w:rPr>
          <w:rFonts w:ascii="Times New Roman" w:eastAsia="Times New Roman" w:hAnsi="Times New Roman"/>
          <w:b/>
          <w:noProof/>
          <w:sz w:val="28"/>
          <w:szCs w:val="28"/>
          <w:lang w:val="en-US"/>
        </w:rPr>
        <w:t>trong trường hợp thực hiện phương án cơ cấu lại</w:t>
      </w:r>
      <w:r w:rsidR="00BF19F6" w:rsidRPr="00306A0E">
        <w:rPr>
          <w:rFonts w:ascii="Times New Roman" w:eastAsia="Times New Roman" w:hAnsi="Times New Roman"/>
          <w:b/>
          <w:noProof/>
          <w:sz w:val="28"/>
          <w:szCs w:val="28"/>
          <w:lang w:val="en-US"/>
        </w:rPr>
        <w:t>, phương án cơ cấu lại được sửa đổi, bổ sung</w:t>
      </w:r>
    </w:p>
    <w:p w14:paraId="023FFBC7" w14:textId="037F01C1" w:rsidR="009F43CC" w:rsidRPr="007F74BA" w:rsidRDefault="009F43CC" w:rsidP="001E5869">
      <w:pPr>
        <w:spacing w:before="120" w:after="120" w:line="240" w:lineRule="auto"/>
        <w:ind w:firstLine="562"/>
        <w:jc w:val="both"/>
        <w:rPr>
          <w:rFonts w:ascii="Times New Roman" w:eastAsia="Times New Roman" w:hAnsi="Times New Roman"/>
          <w:b/>
          <w:noProof/>
          <w:sz w:val="28"/>
          <w:szCs w:val="28"/>
          <w:lang w:val="en-US"/>
        </w:rPr>
      </w:pPr>
      <w:r w:rsidRPr="007F74BA">
        <w:rPr>
          <w:rFonts w:asciiTheme="majorHAnsi" w:eastAsia="Times New Roman" w:hAnsiTheme="majorHAnsi" w:cstheme="majorHAnsi"/>
          <w:noProof/>
          <w:sz w:val="28"/>
          <w:szCs w:val="28"/>
          <w:lang w:val="en-US"/>
        </w:rPr>
        <w:t xml:space="preserve">Tổ chức tín dụng đáp ứng </w:t>
      </w:r>
      <w:r w:rsidR="00B845B0" w:rsidRPr="007F74BA">
        <w:rPr>
          <w:rFonts w:asciiTheme="majorHAnsi" w:eastAsia="Times New Roman" w:hAnsiTheme="majorHAnsi" w:cstheme="majorHAnsi"/>
          <w:noProof/>
          <w:sz w:val="28"/>
          <w:szCs w:val="28"/>
          <w:lang w:val="en-US"/>
        </w:rPr>
        <w:t xml:space="preserve">đầy đủ </w:t>
      </w:r>
      <w:r w:rsidRPr="007F74BA">
        <w:rPr>
          <w:rFonts w:asciiTheme="majorHAnsi" w:eastAsia="Times New Roman" w:hAnsiTheme="majorHAnsi" w:cstheme="majorHAnsi"/>
          <w:noProof/>
          <w:sz w:val="28"/>
          <w:szCs w:val="28"/>
          <w:lang w:val="en-US"/>
        </w:rPr>
        <w:t>các điều kiện sau:</w:t>
      </w:r>
    </w:p>
    <w:p w14:paraId="4F051E68" w14:textId="764F8B47" w:rsidR="00FF756A" w:rsidRPr="007F74BA" w:rsidRDefault="00FF756A" w:rsidP="001E5869">
      <w:pPr>
        <w:tabs>
          <w:tab w:val="left" w:pos="990"/>
        </w:tabs>
        <w:spacing w:before="120" w:after="120" w:line="240" w:lineRule="auto"/>
        <w:ind w:firstLine="562"/>
        <w:jc w:val="both"/>
        <w:rPr>
          <w:rFonts w:asciiTheme="majorHAnsi" w:eastAsia="Times New Roman" w:hAnsiTheme="majorHAnsi" w:cstheme="majorHAnsi"/>
          <w:noProof/>
          <w:sz w:val="28"/>
          <w:szCs w:val="28"/>
          <w:lang w:val="en-US"/>
        </w:rPr>
      </w:pPr>
      <w:r w:rsidRPr="007F74BA">
        <w:rPr>
          <w:rFonts w:asciiTheme="majorHAnsi" w:eastAsia="Times New Roman" w:hAnsiTheme="majorHAnsi" w:cstheme="majorHAnsi"/>
          <w:noProof/>
          <w:sz w:val="28"/>
          <w:szCs w:val="28"/>
          <w:lang w:val="en-US"/>
        </w:rPr>
        <w:t>1. Là t</w:t>
      </w:r>
      <w:r w:rsidR="00B845B0" w:rsidRPr="007F74BA">
        <w:rPr>
          <w:rFonts w:asciiTheme="majorHAnsi" w:eastAsia="Times New Roman" w:hAnsiTheme="majorHAnsi" w:cstheme="majorHAnsi"/>
          <w:noProof/>
          <w:sz w:val="28"/>
          <w:szCs w:val="28"/>
          <w:lang w:val="en-US"/>
        </w:rPr>
        <w:t xml:space="preserve">ổ chức tín dụng </w:t>
      </w:r>
      <w:r w:rsidR="005A2790" w:rsidRPr="007F74BA">
        <w:rPr>
          <w:rFonts w:asciiTheme="majorHAnsi" w:eastAsia="Times New Roman" w:hAnsiTheme="majorHAnsi" w:cstheme="majorHAnsi"/>
          <w:noProof/>
          <w:sz w:val="28"/>
          <w:szCs w:val="28"/>
          <w:lang w:val="en-US"/>
        </w:rPr>
        <w:t>được kiểm soát đặc biệt</w:t>
      </w:r>
      <w:r w:rsidR="00503E5E" w:rsidRPr="007F74BA">
        <w:rPr>
          <w:rFonts w:asciiTheme="majorHAnsi" w:eastAsia="Times New Roman" w:hAnsiTheme="majorHAnsi" w:cstheme="majorHAnsi"/>
          <w:noProof/>
          <w:sz w:val="28"/>
          <w:szCs w:val="28"/>
          <w:lang w:val="en-US"/>
        </w:rPr>
        <w:t>.</w:t>
      </w:r>
      <w:r w:rsidRPr="007F74BA">
        <w:rPr>
          <w:rFonts w:asciiTheme="majorHAnsi" w:eastAsia="Times New Roman" w:hAnsiTheme="majorHAnsi" w:cstheme="majorHAnsi"/>
          <w:noProof/>
          <w:sz w:val="28"/>
          <w:szCs w:val="28"/>
          <w:lang w:val="en-US"/>
        </w:rPr>
        <w:t xml:space="preserve"> </w:t>
      </w:r>
      <w:r w:rsidR="005A2790" w:rsidRPr="007F74BA">
        <w:rPr>
          <w:rFonts w:asciiTheme="majorHAnsi" w:eastAsia="Times New Roman" w:hAnsiTheme="majorHAnsi" w:cstheme="majorHAnsi"/>
          <w:noProof/>
          <w:sz w:val="28"/>
          <w:szCs w:val="28"/>
          <w:lang w:val="en-US"/>
        </w:rPr>
        <w:t xml:space="preserve"> </w:t>
      </w:r>
    </w:p>
    <w:p w14:paraId="6A3989DA" w14:textId="6B6CF6C0" w:rsidR="00FF756A" w:rsidRPr="001E5B8A" w:rsidRDefault="00FF756A" w:rsidP="00FA5080">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lastRenderedPageBreak/>
        <w:t xml:space="preserve">2. </w:t>
      </w:r>
      <w:bookmarkStart w:id="4" w:name="_Hlk176647771"/>
      <w:r w:rsidRPr="007F74BA">
        <w:rPr>
          <w:rFonts w:ascii="Times New Roman" w:eastAsia="Times New Roman" w:hAnsi="Times New Roman"/>
          <w:noProof/>
          <w:sz w:val="28"/>
          <w:szCs w:val="28"/>
          <w:lang w:val="en-US"/>
        </w:rPr>
        <w:t xml:space="preserve">Có phương án cơ cấu lại </w:t>
      </w:r>
      <w:r w:rsidR="004E057E">
        <w:rPr>
          <w:rFonts w:ascii="Times New Roman" w:eastAsia="Times New Roman" w:hAnsi="Times New Roman"/>
          <w:noProof/>
          <w:sz w:val="28"/>
          <w:szCs w:val="28"/>
          <w:lang w:val="en-US"/>
        </w:rPr>
        <w:t>đã được cấp có thẩm quyền phê duyệt theo Luật Các tổ chức tín dụng năm 2010</w:t>
      </w:r>
      <w:r w:rsidR="0053247F">
        <w:rPr>
          <w:rFonts w:ascii="Times New Roman" w:eastAsia="Times New Roman" w:hAnsi="Times New Roman"/>
          <w:noProof/>
          <w:sz w:val="28"/>
          <w:szCs w:val="28"/>
          <w:lang w:val="en-US"/>
        </w:rPr>
        <w:t xml:space="preserve">, </w:t>
      </w:r>
      <w:r w:rsidR="0026604E" w:rsidRPr="007F74BA">
        <w:rPr>
          <w:rFonts w:ascii="Times New Roman" w:eastAsia="Times New Roman" w:hAnsi="Times New Roman"/>
          <w:noProof/>
          <w:sz w:val="28"/>
          <w:szCs w:val="28"/>
          <w:lang w:val="en-US"/>
        </w:rPr>
        <w:t xml:space="preserve">trong đó có đề xuất biện pháp cho vay đặc biệt của Ngân hàng Nhà nước </w:t>
      </w:r>
      <w:r w:rsidR="00715B94">
        <w:rPr>
          <w:rFonts w:ascii="Times New Roman" w:eastAsia="Times New Roman" w:hAnsi="Times New Roman"/>
          <w:noProof/>
          <w:sz w:val="28"/>
          <w:szCs w:val="28"/>
          <w:lang w:val="en-US"/>
        </w:rPr>
        <w:t>và các nội dung của khoản vay đã được cấp có thẩm quyền phê duyệt theo đề nghị của Ngân hàng Nhà nước. H</w:t>
      </w:r>
      <w:r w:rsidRPr="007F74BA">
        <w:rPr>
          <w:rFonts w:ascii="Times New Roman" w:eastAsia="Times New Roman" w:hAnsi="Times New Roman"/>
          <w:noProof/>
          <w:sz w:val="28"/>
          <w:szCs w:val="28"/>
          <w:lang w:val="en-US"/>
        </w:rPr>
        <w:t xml:space="preserve">oặc có </w:t>
      </w:r>
      <w:r w:rsidR="004E057E">
        <w:rPr>
          <w:rFonts w:ascii="Times New Roman" w:eastAsia="Times New Roman" w:hAnsi="Times New Roman"/>
          <w:noProof/>
          <w:sz w:val="28"/>
          <w:szCs w:val="28"/>
          <w:lang w:val="en-US"/>
        </w:rPr>
        <w:t xml:space="preserve">phương án cơ cấu lại, </w:t>
      </w:r>
      <w:r w:rsidRPr="007F74BA">
        <w:rPr>
          <w:rFonts w:ascii="Times New Roman" w:eastAsia="Times New Roman" w:hAnsi="Times New Roman"/>
          <w:noProof/>
          <w:sz w:val="28"/>
          <w:szCs w:val="28"/>
          <w:lang w:val="en-US"/>
        </w:rPr>
        <w:t xml:space="preserve">phương án cơ cấu lại được sửa đổi, bổ sung đang được Ngân hàng Nhà nước xem xét, phê duyệt theo quy định tại </w:t>
      </w:r>
      <w:r w:rsidRPr="001E5B8A">
        <w:rPr>
          <w:rFonts w:ascii="Times New Roman" w:eastAsia="Times New Roman" w:hAnsi="Times New Roman"/>
          <w:noProof/>
          <w:sz w:val="28"/>
          <w:szCs w:val="28"/>
          <w:lang w:val="en-US"/>
        </w:rPr>
        <w:t>Luật Các tổ chức tín dụng năm 2024</w:t>
      </w:r>
      <w:r w:rsidR="0053247F" w:rsidRPr="001E5B8A">
        <w:rPr>
          <w:rFonts w:ascii="Times New Roman" w:eastAsia="Times New Roman" w:hAnsi="Times New Roman"/>
          <w:noProof/>
          <w:sz w:val="28"/>
          <w:szCs w:val="28"/>
          <w:lang w:val="en-US"/>
        </w:rPr>
        <w:t xml:space="preserve">, </w:t>
      </w:r>
      <w:r w:rsidRPr="001E5B8A">
        <w:rPr>
          <w:rFonts w:ascii="Times New Roman" w:eastAsia="Times New Roman" w:hAnsi="Times New Roman"/>
          <w:noProof/>
          <w:sz w:val="28"/>
          <w:szCs w:val="28"/>
          <w:lang w:val="en-US"/>
        </w:rPr>
        <w:t>trong đó có đề xuất biện pháp cho vay đặc biệt của Ngân hàng Nhà nước</w:t>
      </w:r>
      <w:r w:rsidR="00654B84" w:rsidRPr="001E5B8A">
        <w:rPr>
          <w:rFonts w:ascii="Times New Roman" w:eastAsia="Times New Roman" w:hAnsi="Times New Roman"/>
          <w:noProof/>
          <w:sz w:val="28"/>
          <w:szCs w:val="28"/>
          <w:lang w:val="en-US"/>
        </w:rPr>
        <w:t xml:space="preserve"> </w:t>
      </w:r>
      <w:r w:rsidRPr="001E5B8A">
        <w:rPr>
          <w:rFonts w:ascii="Times New Roman" w:eastAsia="Times New Roman" w:hAnsi="Times New Roman"/>
          <w:noProof/>
          <w:sz w:val="28"/>
          <w:szCs w:val="28"/>
          <w:lang w:val="en-US"/>
        </w:rPr>
        <w:t>và có đầy đủ các nội dung sau:</w:t>
      </w:r>
    </w:p>
    <w:bookmarkEnd w:id="4"/>
    <w:p w14:paraId="52F4D65E" w14:textId="1AA6C79D" w:rsidR="00CF78BC" w:rsidRPr="001E5B8A" w:rsidRDefault="00FF756A" w:rsidP="00160FCC">
      <w:pPr>
        <w:tabs>
          <w:tab w:val="left" w:pos="990"/>
        </w:tabs>
        <w:spacing w:before="120" w:after="120" w:line="240" w:lineRule="auto"/>
        <w:ind w:firstLine="562"/>
        <w:jc w:val="both"/>
        <w:rPr>
          <w:rFonts w:asciiTheme="majorHAnsi" w:hAnsiTheme="majorHAnsi" w:cstheme="majorHAnsi"/>
          <w:sz w:val="28"/>
          <w:szCs w:val="28"/>
          <w:lang w:val="en-US" w:eastAsia="vi-VN"/>
        </w:rPr>
      </w:pPr>
      <w:r w:rsidRPr="001E5B8A">
        <w:rPr>
          <w:rFonts w:ascii="Times New Roman" w:eastAsia="Times New Roman" w:hAnsi="Times New Roman"/>
          <w:noProof/>
          <w:sz w:val="28"/>
          <w:szCs w:val="28"/>
          <w:lang w:val="en-US"/>
        </w:rPr>
        <w:t>a)</w:t>
      </w:r>
      <w:r w:rsidR="00F91C90" w:rsidRPr="001E5B8A">
        <w:rPr>
          <w:rFonts w:ascii="Times New Roman" w:eastAsia="Times New Roman" w:hAnsi="Times New Roman"/>
          <w:noProof/>
          <w:sz w:val="28"/>
          <w:szCs w:val="28"/>
          <w:lang w:val="en-US"/>
        </w:rPr>
        <w:t xml:space="preserve"> Đối với biện pháp cho vay đặc biệt</w:t>
      </w:r>
      <w:r w:rsidR="00FA5080" w:rsidRPr="001E5B8A">
        <w:rPr>
          <w:rFonts w:ascii="Times New Roman" w:eastAsia="Times New Roman" w:hAnsi="Times New Roman"/>
          <w:noProof/>
          <w:sz w:val="28"/>
          <w:szCs w:val="28"/>
          <w:lang w:val="en-US"/>
        </w:rPr>
        <w:t xml:space="preserve"> </w:t>
      </w:r>
      <w:bookmarkStart w:id="5" w:name="_Hlk177333874"/>
      <w:r w:rsidR="00FA5080" w:rsidRPr="001E5B8A">
        <w:rPr>
          <w:rFonts w:ascii="Times New Roman" w:eastAsia="Times New Roman" w:hAnsi="Times New Roman"/>
          <w:noProof/>
          <w:sz w:val="28"/>
          <w:szCs w:val="28"/>
          <w:lang w:val="en-US"/>
        </w:rPr>
        <w:t>có lãi suất là 0%/năm</w:t>
      </w:r>
      <w:bookmarkEnd w:id="5"/>
      <w:r w:rsidR="00CF78BC" w:rsidRPr="001E5B8A">
        <w:rPr>
          <w:rFonts w:ascii="Times New Roman" w:eastAsia="Times New Roman" w:hAnsi="Times New Roman"/>
          <w:noProof/>
          <w:sz w:val="28"/>
          <w:szCs w:val="28"/>
          <w:lang w:val="en-US"/>
        </w:rPr>
        <w:t>:</w:t>
      </w:r>
      <w:r w:rsidR="00160FCC" w:rsidRPr="001E5B8A">
        <w:rPr>
          <w:rFonts w:ascii="Times New Roman" w:eastAsia="Times New Roman" w:hAnsi="Times New Roman"/>
          <w:noProof/>
          <w:sz w:val="28"/>
          <w:szCs w:val="28"/>
          <w:lang w:val="en-US"/>
        </w:rPr>
        <w:t xml:space="preserve"> </w:t>
      </w:r>
      <w:r w:rsidR="00DC1788" w:rsidRPr="001E5B8A">
        <w:rPr>
          <w:rFonts w:ascii="Times New Roman" w:eastAsia="Times New Roman" w:hAnsi="Times New Roman"/>
          <w:noProof/>
          <w:sz w:val="28"/>
          <w:szCs w:val="28"/>
          <w:lang w:val="en-US"/>
        </w:rPr>
        <w:t xml:space="preserve">Tổ chức tín dụng </w:t>
      </w:r>
      <w:r w:rsidR="00FF63BA" w:rsidRPr="001E5B8A">
        <w:rPr>
          <w:rFonts w:ascii="Times New Roman" w:eastAsia="Times New Roman" w:hAnsi="Times New Roman"/>
          <w:noProof/>
          <w:sz w:val="28"/>
          <w:szCs w:val="28"/>
          <w:lang w:val="en-US"/>
        </w:rPr>
        <w:t>có</w:t>
      </w:r>
      <w:r w:rsidR="002D662A" w:rsidRPr="001E5B8A">
        <w:rPr>
          <w:rFonts w:ascii="Times New Roman" w:eastAsia="Times New Roman" w:hAnsi="Times New Roman"/>
          <w:noProof/>
          <w:sz w:val="28"/>
          <w:szCs w:val="28"/>
          <w:lang w:val="en-US"/>
        </w:rPr>
        <w:t xml:space="preserve"> danh mục</w:t>
      </w:r>
      <w:r w:rsidR="00160FCC" w:rsidRPr="001E5B8A">
        <w:rPr>
          <w:rFonts w:ascii="Times New Roman" w:eastAsia="Times New Roman" w:hAnsi="Times New Roman"/>
          <w:noProof/>
          <w:sz w:val="28"/>
          <w:szCs w:val="28"/>
          <w:lang w:val="en-US"/>
        </w:rPr>
        <w:t xml:space="preserve"> </w:t>
      </w:r>
      <w:r w:rsidR="00CF78BC" w:rsidRPr="001E5B8A">
        <w:rPr>
          <w:rFonts w:ascii="Times New Roman" w:eastAsia="Times New Roman" w:hAnsi="Times New Roman"/>
          <w:noProof/>
          <w:sz w:val="28"/>
          <w:szCs w:val="28"/>
          <w:lang w:val="en-US"/>
        </w:rPr>
        <w:t>t</w:t>
      </w:r>
      <w:r w:rsidRPr="001E5B8A">
        <w:rPr>
          <w:rFonts w:ascii="Times New Roman" w:eastAsia="Times New Roman" w:hAnsi="Times New Roman"/>
          <w:noProof/>
          <w:sz w:val="28"/>
          <w:szCs w:val="28"/>
          <w:lang w:val="en-US"/>
        </w:rPr>
        <w:t>ài sản bảo đảm</w:t>
      </w:r>
      <w:r w:rsidR="00FF63BA" w:rsidRPr="001E5B8A">
        <w:rPr>
          <w:rFonts w:ascii="Times New Roman" w:eastAsia="Times New Roman" w:hAnsi="Times New Roman"/>
          <w:noProof/>
          <w:sz w:val="28"/>
          <w:szCs w:val="28"/>
          <w:lang w:val="en-US"/>
        </w:rPr>
        <w:t xml:space="preserve"> </w:t>
      </w:r>
      <w:r w:rsidR="00C214E2" w:rsidRPr="001E5B8A">
        <w:rPr>
          <w:rFonts w:asciiTheme="majorHAnsi" w:hAnsiTheme="majorHAnsi" w:cstheme="majorHAnsi"/>
          <w:sz w:val="28"/>
          <w:szCs w:val="28"/>
          <w:lang w:val="en-US" w:eastAsia="vi-VN"/>
        </w:rPr>
        <w:t xml:space="preserve">theo </w:t>
      </w:r>
      <w:r w:rsidRPr="001E5B8A">
        <w:rPr>
          <w:rFonts w:asciiTheme="majorHAnsi" w:hAnsiTheme="majorHAnsi" w:cstheme="majorHAnsi"/>
          <w:sz w:val="28"/>
          <w:szCs w:val="28"/>
          <w:lang w:val="en-US" w:eastAsia="vi-VN"/>
        </w:rPr>
        <w:t>quy định của Ngân hàng Nhà nước về cho vay đặc biệt</w:t>
      </w:r>
      <w:r w:rsidR="00F91C90" w:rsidRPr="001E5B8A">
        <w:rPr>
          <w:rFonts w:asciiTheme="majorHAnsi" w:hAnsiTheme="majorHAnsi" w:cstheme="majorHAnsi"/>
          <w:sz w:val="28"/>
          <w:szCs w:val="28"/>
          <w:lang w:val="en-US" w:eastAsia="vi-VN"/>
        </w:rPr>
        <w:t xml:space="preserve">. Đối với </w:t>
      </w:r>
      <w:r w:rsidR="00FA5080" w:rsidRPr="001E5B8A">
        <w:rPr>
          <w:rFonts w:asciiTheme="majorHAnsi" w:hAnsiTheme="majorHAnsi" w:cstheme="majorHAnsi"/>
          <w:sz w:val="28"/>
          <w:szCs w:val="28"/>
          <w:lang w:val="en-US" w:eastAsia="vi-VN"/>
        </w:rPr>
        <w:t>biện pháp cho vay đặc biệt</w:t>
      </w:r>
      <w:r w:rsidR="00CF78BC" w:rsidRPr="001E5B8A">
        <w:rPr>
          <w:rFonts w:asciiTheme="majorHAnsi" w:hAnsiTheme="majorHAnsi" w:cstheme="majorHAnsi"/>
          <w:sz w:val="28"/>
          <w:szCs w:val="28"/>
          <w:lang w:val="en-US" w:eastAsia="vi-VN"/>
        </w:rPr>
        <w:t xml:space="preserve"> không có tài sản bảo đảm</w:t>
      </w:r>
      <w:r w:rsidR="00DC1788" w:rsidRPr="001E5B8A">
        <w:rPr>
          <w:rFonts w:asciiTheme="majorHAnsi" w:hAnsiTheme="majorHAnsi" w:cstheme="majorHAnsi"/>
          <w:sz w:val="28"/>
          <w:szCs w:val="28"/>
          <w:lang w:val="en-US" w:eastAsia="vi-VN"/>
        </w:rPr>
        <w:t xml:space="preserve">: Tổ chức tín dụng </w:t>
      </w:r>
      <w:r w:rsidR="00FF63BA" w:rsidRPr="001E5B8A">
        <w:rPr>
          <w:rFonts w:asciiTheme="majorHAnsi" w:hAnsiTheme="majorHAnsi" w:cstheme="majorHAnsi"/>
          <w:sz w:val="28"/>
          <w:szCs w:val="28"/>
          <w:lang w:val="en-US" w:eastAsia="vi-VN"/>
        </w:rPr>
        <w:t xml:space="preserve">chưa có </w:t>
      </w:r>
      <w:r w:rsidR="002D662A" w:rsidRPr="001E5B8A">
        <w:rPr>
          <w:rFonts w:asciiTheme="majorHAnsi" w:hAnsiTheme="majorHAnsi" w:cstheme="majorHAnsi"/>
          <w:sz w:val="28"/>
          <w:szCs w:val="28"/>
          <w:lang w:val="en-US" w:eastAsia="vi-VN"/>
        </w:rPr>
        <w:t xml:space="preserve">danh mục </w:t>
      </w:r>
      <w:r w:rsidR="00DC1788" w:rsidRPr="001E5B8A">
        <w:rPr>
          <w:rFonts w:asciiTheme="majorHAnsi" w:hAnsiTheme="majorHAnsi" w:cstheme="majorHAnsi"/>
          <w:sz w:val="28"/>
          <w:szCs w:val="28"/>
          <w:lang w:val="en-US" w:eastAsia="vi-VN"/>
        </w:rPr>
        <w:t>tài sản bảo đảm theo quy định của Ngân hàng Nhà nước về cho vay đặc biệt</w:t>
      </w:r>
      <w:r w:rsidR="00FF63BA" w:rsidRPr="001E5B8A">
        <w:rPr>
          <w:rFonts w:asciiTheme="majorHAnsi" w:hAnsiTheme="majorHAnsi" w:cstheme="majorHAnsi"/>
          <w:sz w:val="28"/>
          <w:szCs w:val="28"/>
          <w:lang w:val="en-US" w:eastAsia="vi-VN"/>
        </w:rPr>
        <w:t xml:space="preserve"> </w:t>
      </w:r>
      <w:r w:rsidR="00DC1788" w:rsidRPr="001E5B8A">
        <w:rPr>
          <w:rFonts w:asciiTheme="majorHAnsi" w:hAnsiTheme="majorHAnsi" w:cstheme="majorHAnsi"/>
          <w:sz w:val="28"/>
          <w:szCs w:val="28"/>
          <w:lang w:val="en-US" w:eastAsia="vi-VN"/>
        </w:rPr>
        <w:t xml:space="preserve">và lãi suất cho vay đặc biệt </w:t>
      </w:r>
      <w:r w:rsidR="00CF78BC" w:rsidRPr="001E5B8A">
        <w:rPr>
          <w:rFonts w:asciiTheme="majorHAnsi" w:hAnsiTheme="majorHAnsi" w:cstheme="majorHAnsi"/>
          <w:sz w:val="28"/>
          <w:szCs w:val="28"/>
          <w:lang w:val="en-US" w:eastAsia="vi-VN"/>
        </w:rPr>
        <w:t>là 0%/năm hoặc lớn hơn 0%/năm</w:t>
      </w:r>
      <w:r w:rsidR="00DC1788" w:rsidRPr="001E5B8A">
        <w:rPr>
          <w:rFonts w:asciiTheme="majorHAnsi" w:hAnsiTheme="majorHAnsi" w:cstheme="majorHAnsi"/>
          <w:sz w:val="28"/>
          <w:szCs w:val="28"/>
          <w:lang w:val="en-US" w:eastAsia="vi-VN"/>
        </w:rPr>
        <w:t>;</w:t>
      </w:r>
    </w:p>
    <w:p w14:paraId="554525D4" w14:textId="5AA525D2" w:rsidR="00FF756A" w:rsidRPr="00306A0E" w:rsidRDefault="00830640" w:rsidP="00FF756A">
      <w:pPr>
        <w:tabs>
          <w:tab w:val="left" w:pos="990"/>
        </w:tabs>
        <w:spacing w:before="120" w:after="120" w:line="240" w:lineRule="auto"/>
        <w:ind w:firstLine="562"/>
        <w:jc w:val="both"/>
        <w:rPr>
          <w:rFonts w:asciiTheme="majorHAnsi" w:hAnsiTheme="majorHAnsi" w:cstheme="majorHAnsi"/>
          <w:bCs/>
          <w:noProof/>
          <w:sz w:val="28"/>
          <w:szCs w:val="28"/>
          <w:lang w:val="en-US"/>
        </w:rPr>
      </w:pPr>
      <w:r w:rsidRPr="001E5B8A">
        <w:rPr>
          <w:rFonts w:ascii="Times New Roman" w:eastAsia="Times New Roman" w:hAnsi="Times New Roman"/>
          <w:noProof/>
          <w:sz w:val="28"/>
          <w:szCs w:val="28"/>
          <w:lang w:val="en-US"/>
        </w:rPr>
        <w:t>b</w:t>
      </w:r>
      <w:r w:rsidR="00A9696B" w:rsidRPr="001E5B8A">
        <w:rPr>
          <w:rFonts w:ascii="Times New Roman" w:eastAsia="Times New Roman" w:hAnsi="Times New Roman"/>
          <w:noProof/>
          <w:sz w:val="28"/>
          <w:szCs w:val="28"/>
          <w:lang w:val="en-US"/>
        </w:rPr>
        <w:t xml:space="preserve">) </w:t>
      </w:r>
      <w:r w:rsidR="00FF756A" w:rsidRPr="001E5B8A">
        <w:rPr>
          <w:rFonts w:asciiTheme="majorHAnsi" w:hAnsiTheme="majorHAnsi" w:cstheme="majorHAnsi"/>
          <w:sz w:val="28"/>
          <w:szCs w:val="28"/>
          <w:lang w:val="en-US" w:eastAsia="vi-VN"/>
        </w:rPr>
        <w:t xml:space="preserve">Mục đích sử dụng tiền vay đặc biệt </w:t>
      </w:r>
      <w:r w:rsidR="006764D9" w:rsidRPr="001E5B8A">
        <w:rPr>
          <w:rFonts w:asciiTheme="majorHAnsi" w:hAnsiTheme="majorHAnsi" w:cstheme="majorHAnsi"/>
          <w:sz w:val="28"/>
          <w:szCs w:val="28"/>
          <w:lang w:val="en-US" w:eastAsia="vi-VN"/>
        </w:rPr>
        <w:t xml:space="preserve">là </w:t>
      </w:r>
      <w:r w:rsidR="00FF756A" w:rsidRPr="001E5B8A">
        <w:rPr>
          <w:rFonts w:asciiTheme="majorHAnsi" w:hAnsiTheme="majorHAnsi" w:cstheme="majorHAnsi"/>
          <w:sz w:val="28"/>
          <w:szCs w:val="28"/>
          <w:lang w:val="en-US" w:eastAsia="vi-VN"/>
        </w:rPr>
        <w:t>đ</w:t>
      </w:r>
      <w:r w:rsidR="00FF756A" w:rsidRPr="001E5B8A">
        <w:rPr>
          <w:rFonts w:asciiTheme="majorHAnsi" w:hAnsiTheme="majorHAnsi" w:cstheme="majorHAnsi"/>
          <w:bCs/>
          <w:noProof/>
          <w:sz w:val="28"/>
          <w:szCs w:val="28"/>
        </w:rPr>
        <w:t xml:space="preserve">ể thực hiện hoạt động ngân hàng, hoạt động kinh doanh khác theo </w:t>
      </w:r>
      <w:r w:rsidR="00FF756A" w:rsidRPr="00306A0E">
        <w:rPr>
          <w:rFonts w:asciiTheme="majorHAnsi" w:hAnsiTheme="majorHAnsi" w:cstheme="majorHAnsi"/>
          <w:bCs/>
          <w:noProof/>
          <w:sz w:val="28"/>
          <w:szCs w:val="28"/>
        </w:rPr>
        <w:t>quy định tại Giấy phép</w:t>
      </w:r>
      <w:r w:rsidR="00FF756A" w:rsidRPr="00306A0E">
        <w:rPr>
          <w:rFonts w:asciiTheme="majorHAnsi" w:hAnsiTheme="majorHAnsi" w:cstheme="majorHAnsi"/>
          <w:bCs/>
          <w:noProof/>
          <w:sz w:val="28"/>
          <w:szCs w:val="28"/>
          <w:lang w:val="en-US"/>
        </w:rPr>
        <w:t xml:space="preserve"> và được xác định tại </w:t>
      </w:r>
      <w:r w:rsidR="00FF756A" w:rsidRPr="00306A0E">
        <w:rPr>
          <w:rFonts w:asciiTheme="majorHAnsi" w:hAnsiTheme="majorHAnsi" w:cstheme="majorHAnsi"/>
          <w:bCs/>
          <w:noProof/>
          <w:sz w:val="28"/>
          <w:szCs w:val="28"/>
        </w:rPr>
        <w:t xml:space="preserve">phương án </w:t>
      </w:r>
      <w:r w:rsidR="00FF756A" w:rsidRPr="00306A0E">
        <w:rPr>
          <w:rFonts w:asciiTheme="majorHAnsi" w:hAnsiTheme="majorHAnsi" w:cstheme="majorHAnsi"/>
          <w:bCs/>
          <w:noProof/>
          <w:sz w:val="28"/>
          <w:szCs w:val="28"/>
          <w:lang w:val="en-US"/>
        </w:rPr>
        <w:t>cơ cấu lại</w:t>
      </w:r>
      <w:r w:rsidR="00BF19F6" w:rsidRPr="00E96041">
        <w:rPr>
          <w:rFonts w:asciiTheme="majorHAnsi" w:hAnsiTheme="majorHAnsi" w:cstheme="majorHAnsi"/>
          <w:bCs/>
          <w:noProof/>
          <w:sz w:val="28"/>
          <w:szCs w:val="28"/>
          <w:lang w:val="en-US"/>
        </w:rPr>
        <w:t>, phương án cơ cấu lại được sửa đổi, bổ sung</w:t>
      </w:r>
    </w:p>
    <w:p w14:paraId="19F39BE9" w14:textId="3A9DB89C" w:rsidR="00D0554C" w:rsidRPr="00306A0E" w:rsidRDefault="00830640" w:rsidP="00D0554C">
      <w:pPr>
        <w:tabs>
          <w:tab w:val="left" w:pos="990"/>
        </w:tabs>
        <w:spacing w:before="120" w:after="120" w:line="240" w:lineRule="auto"/>
        <w:ind w:firstLine="562"/>
        <w:jc w:val="both"/>
        <w:rPr>
          <w:rFonts w:asciiTheme="majorHAnsi" w:hAnsiTheme="majorHAnsi" w:cstheme="majorHAnsi"/>
          <w:sz w:val="28"/>
          <w:szCs w:val="28"/>
          <w:lang w:val="en-US" w:eastAsia="vi-VN"/>
        </w:rPr>
      </w:pPr>
      <w:r w:rsidRPr="00306A0E">
        <w:rPr>
          <w:rFonts w:asciiTheme="majorHAnsi" w:hAnsiTheme="majorHAnsi" w:cstheme="majorHAnsi"/>
          <w:bCs/>
          <w:noProof/>
          <w:sz w:val="28"/>
          <w:szCs w:val="28"/>
          <w:lang w:val="en-US"/>
        </w:rPr>
        <w:t>c</w:t>
      </w:r>
      <w:r w:rsidR="006D0FE4" w:rsidRPr="00306A0E">
        <w:rPr>
          <w:rFonts w:asciiTheme="majorHAnsi" w:hAnsiTheme="majorHAnsi" w:cstheme="majorHAnsi"/>
          <w:bCs/>
          <w:noProof/>
          <w:sz w:val="28"/>
          <w:szCs w:val="28"/>
          <w:lang w:val="en-US"/>
        </w:rPr>
        <w:t>)</w:t>
      </w:r>
      <w:r w:rsidR="006D0FE4" w:rsidRPr="00306A0E">
        <w:rPr>
          <w:rFonts w:ascii="Times New Roman" w:eastAsia="Times New Roman" w:hAnsi="Times New Roman"/>
          <w:noProof/>
          <w:sz w:val="28"/>
          <w:szCs w:val="28"/>
          <w:lang w:val="en-US"/>
        </w:rPr>
        <w:t xml:space="preserve"> Số tiền</w:t>
      </w:r>
      <w:r w:rsidR="007C4BE9" w:rsidRPr="00306A0E">
        <w:rPr>
          <w:rFonts w:ascii="Times New Roman" w:eastAsia="Times New Roman" w:hAnsi="Times New Roman"/>
          <w:noProof/>
          <w:sz w:val="28"/>
          <w:szCs w:val="28"/>
          <w:lang w:val="en-US"/>
        </w:rPr>
        <w:t xml:space="preserve"> đề nghị vay đặc biệt; t</w:t>
      </w:r>
      <w:r w:rsidR="006D0FE4" w:rsidRPr="00306A0E">
        <w:rPr>
          <w:rFonts w:ascii="Times New Roman" w:eastAsia="Times New Roman" w:hAnsi="Times New Roman"/>
          <w:noProof/>
          <w:sz w:val="28"/>
          <w:szCs w:val="28"/>
          <w:lang w:val="en-US"/>
        </w:rPr>
        <w:t>hời hạn đề nghị vay đặc biệt</w:t>
      </w:r>
      <w:r w:rsidR="00C97B4A" w:rsidRPr="00306A0E">
        <w:rPr>
          <w:rFonts w:asciiTheme="majorHAnsi" w:hAnsiTheme="majorHAnsi" w:cstheme="majorHAnsi"/>
          <w:sz w:val="28"/>
          <w:szCs w:val="28"/>
          <w:lang w:val="en-US" w:eastAsia="vi-VN"/>
        </w:rPr>
        <w:t xml:space="preserve">, gia hạn vay đặc biệt </w:t>
      </w:r>
      <w:r w:rsidR="00D0554C" w:rsidRPr="00306A0E">
        <w:rPr>
          <w:rFonts w:asciiTheme="majorHAnsi" w:hAnsiTheme="majorHAnsi" w:cstheme="majorHAnsi"/>
          <w:sz w:val="28"/>
          <w:szCs w:val="28"/>
          <w:lang w:val="en-US" w:eastAsia="vi-VN"/>
        </w:rPr>
        <w:t>không vượt quá thời hạn thực hiện phương án cơ cấu lại, phương án cơ cấu lại được sửa đổi, bổ sung.</w:t>
      </w:r>
    </w:p>
    <w:p w14:paraId="75A18E3E" w14:textId="650B6734" w:rsidR="00FF756A" w:rsidRPr="00306A0E" w:rsidRDefault="00FF756A" w:rsidP="001E5869">
      <w:pPr>
        <w:tabs>
          <w:tab w:val="left" w:pos="990"/>
        </w:tabs>
        <w:spacing w:before="120" w:after="120" w:line="240" w:lineRule="auto"/>
        <w:ind w:firstLine="562"/>
        <w:jc w:val="both"/>
        <w:rPr>
          <w:rFonts w:ascii="Times New Roman" w:eastAsia="Times New Roman" w:hAnsi="Times New Roman"/>
          <w:b/>
          <w:noProof/>
          <w:sz w:val="28"/>
          <w:szCs w:val="28"/>
          <w:lang w:val="en-US"/>
        </w:rPr>
      </w:pPr>
      <w:r w:rsidRPr="00190B91">
        <w:rPr>
          <w:rFonts w:ascii="Times New Roman" w:eastAsia="Times New Roman" w:hAnsi="Times New Roman"/>
          <w:b/>
          <w:noProof/>
          <w:sz w:val="28"/>
          <w:szCs w:val="28"/>
          <w:lang w:val="en-US"/>
        </w:rPr>
        <w:t xml:space="preserve">Điều 5. Điều kiện xem xét </w:t>
      </w:r>
      <w:r w:rsidR="00654B84" w:rsidRPr="00190B91">
        <w:rPr>
          <w:rFonts w:ascii="Times New Roman" w:eastAsia="Times New Roman" w:hAnsi="Times New Roman"/>
          <w:b/>
          <w:noProof/>
          <w:sz w:val="28"/>
          <w:szCs w:val="28"/>
          <w:lang w:val="en-US"/>
        </w:rPr>
        <w:t xml:space="preserve">việc </w:t>
      </w:r>
      <w:r w:rsidRPr="00190B91">
        <w:rPr>
          <w:rFonts w:ascii="Times New Roman" w:eastAsia="Times New Roman" w:hAnsi="Times New Roman"/>
          <w:b/>
          <w:noProof/>
          <w:sz w:val="28"/>
          <w:szCs w:val="28"/>
          <w:lang w:val="en-US"/>
        </w:rPr>
        <w:t xml:space="preserve">cho vay đặc biệt </w:t>
      </w:r>
      <w:r w:rsidR="00F721DE" w:rsidRPr="00190B91">
        <w:rPr>
          <w:rFonts w:ascii="Times New Roman" w:eastAsia="Times New Roman" w:hAnsi="Times New Roman"/>
          <w:b/>
          <w:noProof/>
          <w:sz w:val="28"/>
          <w:szCs w:val="28"/>
          <w:lang w:val="en-US"/>
        </w:rPr>
        <w:t>của Ngân hàng Nhà nước</w:t>
      </w:r>
      <w:r w:rsidR="00190B91" w:rsidRPr="00E96041">
        <w:rPr>
          <w:rFonts w:ascii="Times New Roman" w:eastAsia="Times New Roman" w:hAnsi="Times New Roman"/>
          <w:b/>
          <w:noProof/>
          <w:sz w:val="28"/>
          <w:szCs w:val="28"/>
          <w:lang w:val="en-US"/>
        </w:rPr>
        <w:t xml:space="preserve"> đối với khoản vay không có tài sản bảo đảm</w:t>
      </w:r>
      <w:r w:rsidR="00654B84" w:rsidRPr="00190B91">
        <w:rPr>
          <w:rFonts w:ascii="Times New Roman" w:eastAsia="Times New Roman" w:hAnsi="Times New Roman"/>
          <w:b/>
          <w:noProof/>
          <w:sz w:val="28"/>
          <w:szCs w:val="28"/>
          <w:lang w:val="en-US"/>
        </w:rPr>
        <w:t xml:space="preserve"> </w:t>
      </w:r>
      <w:r w:rsidRPr="00190B91">
        <w:rPr>
          <w:rFonts w:ascii="Times New Roman" w:eastAsia="Times New Roman" w:hAnsi="Times New Roman"/>
          <w:b/>
          <w:noProof/>
          <w:sz w:val="28"/>
          <w:szCs w:val="28"/>
          <w:lang w:val="en-US"/>
        </w:rPr>
        <w:t>trong trường hợp bị rút tiền hàng loạt</w:t>
      </w:r>
    </w:p>
    <w:p w14:paraId="3A61BC69" w14:textId="3E3C44DE" w:rsidR="00FF756A" w:rsidRPr="00306A0E" w:rsidRDefault="00FF756A" w:rsidP="001E5869">
      <w:pPr>
        <w:tabs>
          <w:tab w:val="left" w:pos="990"/>
        </w:tabs>
        <w:spacing w:before="120" w:after="120" w:line="240" w:lineRule="auto"/>
        <w:ind w:firstLine="562"/>
        <w:jc w:val="both"/>
        <w:rPr>
          <w:rFonts w:ascii="Times New Roman" w:eastAsia="Times New Roman" w:hAnsi="Times New Roman"/>
          <w:b/>
          <w:noProof/>
          <w:sz w:val="28"/>
          <w:szCs w:val="28"/>
          <w:lang w:val="en-US"/>
        </w:rPr>
      </w:pPr>
      <w:r w:rsidRPr="00306A0E">
        <w:rPr>
          <w:rFonts w:asciiTheme="majorHAnsi" w:eastAsia="Times New Roman" w:hAnsiTheme="majorHAnsi" w:cstheme="majorHAnsi"/>
          <w:noProof/>
          <w:sz w:val="28"/>
          <w:szCs w:val="28"/>
          <w:lang w:val="en-US"/>
        </w:rPr>
        <w:t>Tổ chức tín dụng đáp ứng các điều kiện sau:</w:t>
      </w:r>
    </w:p>
    <w:p w14:paraId="0CFDF633" w14:textId="1D35BCA4" w:rsidR="00C736B6" w:rsidRPr="00AF12C1" w:rsidRDefault="00FF756A"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 xml:space="preserve">1. Tổ chức tín dụng bị </w:t>
      </w:r>
      <w:r w:rsidRPr="00AF12C1">
        <w:rPr>
          <w:rFonts w:ascii="Times New Roman" w:eastAsia="Times New Roman" w:hAnsi="Times New Roman"/>
          <w:noProof/>
          <w:sz w:val="28"/>
          <w:szCs w:val="28"/>
          <w:lang w:val="en-US"/>
        </w:rPr>
        <w:t xml:space="preserve">rút tiền hàng loạt và </w:t>
      </w:r>
      <w:r w:rsidR="00987DD1" w:rsidRPr="00AF12C1">
        <w:rPr>
          <w:rFonts w:ascii="Times New Roman" w:eastAsia="Times New Roman" w:hAnsi="Times New Roman"/>
          <w:noProof/>
          <w:sz w:val="28"/>
          <w:szCs w:val="28"/>
          <w:lang w:val="en-US"/>
        </w:rPr>
        <w:t>đã</w:t>
      </w:r>
      <w:r w:rsidR="00C214E2" w:rsidRPr="00AF12C1">
        <w:rPr>
          <w:rFonts w:ascii="Times New Roman" w:eastAsia="Times New Roman" w:hAnsi="Times New Roman"/>
          <w:noProof/>
          <w:sz w:val="28"/>
          <w:szCs w:val="28"/>
          <w:lang w:val="en-US"/>
        </w:rPr>
        <w:t>/đang</w:t>
      </w:r>
      <w:r w:rsidRPr="00AF12C1">
        <w:rPr>
          <w:rFonts w:ascii="Times New Roman" w:eastAsia="Times New Roman" w:hAnsi="Times New Roman"/>
          <w:noProof/>
          <w:sz w:val="28"/>
          <w:szCs w:val="28"/>
          <w:lang w:val="en-US"/>
        </w:rPr>
        <w:t xml:space="preserve"> thực hiện các quy định tại khoản 1 Điều 191 Luật </w:t>
      </w:r>
      <w:r w:rsidR="00C736B6" w:rsidRPr="00AF12C1">
        <w:rPr>
          <w:rFonts w:ascii="Times New Roman" w:eastAsia="Times New Roman" w:hAnsi="Times New Roman"/>
          <w:noProof/>
          <w:sz w:val="28"/>
          <w:szCs w:val="28"/>
          <w:lang w:val="en-US"/>
        </w:rPr>
        <w:t>Các tổ chức tín dụng năm 2024.</w:t>
      </w:r>
    </w:p>
    <w:p w14:paraId="56940E04" w14:textId="0DBD115E" w:rsidR="0030332E" w:rsidRPr="00AF12C1" w:rsidRDefault="00C736B6"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AF12C1">
        <w:rPr>
          <w:rFonts w:ascii="Times New Roman" w:eastAsia="Times New Roman" w:hAnsi="Times New Roman"/>
          <w:noProof/>
          <w:sz w:val="28"/>
          <w:szCs w:val="28"/>
          <w:lang w:val="en-US"/>
        </w:rPr>
        <w:t xml:space="preserve">2. Tổ chức tín dụng được kiểm soát đặc biệt </w:t>
      </w:r>
      <w:r w:rsidR="006764D9" w:rsidRPr="00AF12C1">
        <w:rPr>
          <w:rFonts w:ascii="Times New Roman" w:eastAsia="Times New Roman" w:hAnsi="Times New Roman"/>
          <w:noProof/>
          <w:sz w:val="28"/>
          <w:szCs w:val="28"/>
          <w:lang w:val="en-US"/>
        </w:rPr>
        <w:t>đề nghị vay đặc biệt</w:t>
      </w:r>
      <w:r w:rsidR="00B9259C" w:rsidRPr="00AF12C1">
        <w:rPr>
          <w:rFonts w:ascii="Times New Roman" w:eastAsia="Times New Roman" w:hAnsi="Times New Roman"/>
          <w:noProof/>
          <w:sz w:val="28"/>
          <w:szCs w:val="28"/>
          <w:lang w:val="en-US"/>
        </w:rPr>
        <w:t>, gia hạn khoản vay đặc biệt</w:t>
      </w:r>
      <w:r w:rsidR="006764D9" w:rsidRPr="00AF12C1">
        <w:rPr>
          <w:rFonts w:ascii="Times New Roman" w:eastAsia="Times New Roman" w:hAnsi="Times New Roman"/>
          <w:noProof/>
          <w:sz w:val="28"/>
          <w:szCs w:val="28"/>
          <w:lang w:val="en-US"/>
        </w:rPr>
        <w:t xml:space="preserve"> </w:t>
      </w:r>
      <w:r w:rsidR="0030332E" w:rsidRPr="00AF12C1">
        <w:rPr>
          <w:rFonts w:ascii="Times New Roman" w:eastAsia="Times New Roman" w:hAnsi="Times New Roman"/>
          <w:noProof/>
          <w:sz w:val="28"/>
          <w:szCs w:val="28"/>
          <w:lang w:val="en-US"/>
        </w:rPr>
        <w:t>có đầy đủ các nội dung sau:</w:t>
      </w:r>
    </w:p>
    <w:p w14:paraId="282BC5C7" w14:textId="49B8F1B9" w:rsidR="005B56E8" w:rsidRDefault="0030332E" w:rsidP="005B56E8">
      <w:pPr>
        <w:tabs>
          <w:tab w:val="left" w:pos="990"/>
        </w:tabs>
        <w:spacing w:before="120" w:after="120" w:line="240" w:lineRule="auto"/>
        <w:ind w:firstLine="562"/>
        <w:jc w:val="both"/>
        <w:rPr>
          <w:rFonts w:ascii="Times New Roman" w:eastAsia="Times New Roman" w:hAnsi="Times New Roman"/>
          <w:noProof/>
          <w:sz w:val="28"/>
          <w:szCs w:val="28"/>
          <w:lang w:val="en-US"/>
        </w:rPr>
      </w:pPr>
      <w:r w:rsidRPr="00AF12C1">
        <w:rPr>
          <w:rFonts w:ascii="Times New Roman" w:eastAsia="Times New Roman" w:hAnsi="Times New Roman"/>
          <w:noProof/>
          <w:sz w:val="28"/>
          <w:szCs w:val="28"/>
          <w:lang w:val="en-US"/>
        </w:rPr>
        <w:t xml:space="preserve">a) </w:t>
      </w:r>
      <w:bookmarkStart w:id="6" w:name="_Hlk176641094"/>
      <w:r w:rsidR="005B56E8" w:rsidRPr="00AF12C1">
        <w:rPr>
          <w:rFonts w:ascii="Times New Roman" w:eastAsia="Times New Roman" w:hAnsi="Times New Roman"/>
          <w:noProof/>
          <w:sz w:val="28"/>
          <w:szCs w:val="28"/>
          <w:lang w:val="en-US"/>
        </w:rPr>
        <w:t>Chưa có danh mục tài sản bảo</w:t>
      </w:r>
      <w:r w:rsidR="00160FCC" w:rsidRPr="00AF12C1">
        <w:rPr>
          <w:rFonts w:ascii="Times New Roman" w:eastAsia="Times New Roman" w:hAnsi="Times New Roman"/>
          <w:noProof/>
          <w:sz w:val="28"/>
          <w:szCs w:val="28"/>
          <w:lang w:val="en-US"/>
        </w:rPr>
        <w:t xml:space="preserve"> đảm</w:t>
      </w:r>
      <w:r w:rsidR="005B56E8" w:rsidRPr="00AF12C1">
        <w:rPr>
          <w:rFonts w:ascii="Times New Roman" w:eastAsia="Times New Roman" w:hAnsi="Times New Roman"/>
          <w:noProof/>
          <w:sz w:val="28"/>
          <w:szCs w:val="28"/>
          <w:lang w:val="en-US"/>
        </w:rPr>
        <w:t xml:space="preserve"> </w:t>
      </w:r>
      <w:r w:rsidR="00B9259C" w:rsidRPr="00AF12C1">
        <w:rPr>
          <w:rFonts w:ascii="Times New Roman" w:eastAsia="Times New Roman" w:hAnsi="Times New Roman"/>
          <w:noProof/>
          <w:sz w:val="28"/>
          <w:szCs w:val="28"/>
          <w:lang w:val="en-US"/>
        </w:rPr>
        <w:t xml:space="preserve">theo </w:t>
      </w:r>
      <w:r w:rsidR="005B56E8" w:rsidRPr="00AF12C1">
        <w:rPr>
          <w:rFonts w:ascii="Times New Roman" w:eastAsia="Times New Roman" w:hAnsi="Times New Roman"/>
          <w:noProof/>
          <w:sz w:val="28"/>
          <w:szCs w:val="28"/>
          <w:lang w:val="en-US"/>
        </w:rPr>
        <w:t>quy định của Ngân hàng Nhà nước về cho vay đặc biệt tại thời điể</w:t>
      </w:r>
      <w:r w:rsidR="005B56E8" w:rsidRPr="00306A0E">
        <w:rPr>
          <w:rFonts w:ascii="Times New Roman" w:eastAsia="Times New Roman" w:hAnsi="Times New Roman"/>
          <w:noProof/>
          <w:sz w:val="28"/>
          <w:szCs w:val="28"/>
          <w:lang w:val="en-US"/>
        </w:rPr>
        <w:t>m đề nghị vay đặc biệt, gia hạn vay đặc biệt</w:t>
      </w:r>
      <w:r w:rsidR="00306A0E">
        <w:rPr>
          <w:rFonts w:ascii="Times New Roman" w:eastAsia="Times New Roman" w:hAnsi="Times New Roman"/>
          <w:noProof/>
          <w:sz w:val="28"/>
          <w:szCs w:val="28"/>
          <w:lang w:val="en-US"/>
        </w:rPr>
        <w:t>;</w:t>
      </w:r>
    </w:p>
    <w:bookmarkEnd w:id="6"/>
    <w:p w14:paraId="1D142904" w14:textId="30065766" w:rsidR="00520A2F" w:rsidRPr="00E96041" w:rsidRDefault="006764D9">
      <w:pPr>
        <w:tabs>
          <w:tab w:val="left" w:pos="990"/>
        </w:tabs>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 xml:space="preserve">b) </w:t>
      </w:r>
      <w:r w:rsidR="00B67A45" w:rsidRPr="00306A0E">
        <w:rPr>
          <w:rFonts w:ascii="Times New Roman" w:eastAsia="Times New Roman" w:hAnsi="Times New Roman"/>
          <w:noProof/>
          <w:sz w:val="28"/>
          <w:szCs w:val="28"/>
          <w:lang w:val="en-US"/>
        </w:rPr>
        <w:t xml:space="preserve">Mục đích sử dụng tiền vay đặc biệt </w:t>
      </w:r>
      <w:r w:rsidR="00037B7D" w:rsidRPr="00E96041">
        <w:rPr>
          <w:rFonts w:ascii="Times New Roman" w:eastAsia="Times New Roman" w:hAnsi="Times New Roman"/>
          <w:noProof/>
          <w:sz w:val="28"/>
          <w:szCs w:val="28"/>
          <w:lang w:val="en-US"/>
        </w:rPr>
        <w:t xml:space="preserve">áp dụng </w:t>
      </w:r>
      <w:r w:rsidR="00F06DD2" w:rsidRPr="00E96041">
        <w:rPr>
          <w:rFonts w:ascii="Times New Roman" w:eastAsia="Times New Roman" w:hAnsi="Times New Roman"/>
          <w:noProof/>
          <w:sz w:val="28"/>
          <w:szCs w:val="28"/>
          <w:lang w:val="en-US"/>
        </w:rPr>
        <w:t xml:space="preserve">theo quy định của Ngân hàng Nhà nước về cho vay đặc biệt </w:t>
      </w:r>
      <w:r w:rsidR="00520A2F" w:rsidRPr="00E96041">
        <w:rPr>
          <w:rFonts w:ascii="Times New Roman" w:eastAsia="Times New Roman" w:hAnsi="Times New Roman"/>
          <w:noProof/>
          <w:sz w:val="28"/>
          <w:szCs w:val="28"/>
          <w:lang w:val="en-US"/>
        </w:rPr>
        <w:t>để chi trả tiền gửi của người gửi tiền tại bên vay đặc biệt trong trường hợp bị rút tiền hàng loạt;</w:t>
      </w:r>
      <w:r w:rsidR="00B9259C" w:rsidRPr="00306A0E">
        <w:rPr>
          <w:rFonts w:asciiTheme="majorHAnsi" w:hAnsiTheme="majorHAnsi" w:cstheme="majorHAnsi"/>
          <w:bCs/>
          <w:noProof/>
          <w:sz w:val="28"/>
          <w:szCs w:val="28"/>
          <w:lang w:val="en-US"/>
        </w:rPr>
        <w:t xml:space="preserve"> (không áp dụng đối với trường hợp tổ chức tín dụng đề nghị gia hạn khoản vay đặc biệt)</w:t>
      </w:r>
      <w:r w:rsidR="00306A0E">
        <w:rPr>
          <w:rFonts w:asciiTheme="majorHAnsi" w:hAnsiTheme="majorHAnsi" w:cstheme="majorHAnsi"/>
          <w:bCs/>
          <w:noProof/>
          <w:sz w:val="28"/>
          <w:szCs w:val="28"/>
          <w:lang w:val="en-US"/>
        </w:rPr>
        <w:t>;</w:t>
      </w:r>
    </w:p>
    <w:p w14:paraId="5F1BBBF2" w14:textId="06BC3826" w:rsidR="00947530" w:rsidRPr="007F74BA" w:rsidRDefault="006764D9"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c) Số tiền</w:t>
      </w:r>
      <w:r w:rsidR="00B92DE8" w:rsidRPr="007F74BA">
        <w:rPr>
          <w:rFonts w:ascii="Times New Roman" w:eastAsia="Times New Roman" w:hAnsi="Times New Roman"/>
          <w:noProof/>
          <w:sz w:val="28"/>
          <w:szCs w:val="28"/>
          <w:lang w:val="en-US"/>
        </w:rPr>
        <w:t xml:space="preserve"> đề nghị vay đặc biệt trên cơ sở đánh giá tình hình khả năn</w:t>
      </w:r>
      <w:r w:rsidR="00947530" w:rsidRPr="007F74BA">
        <w:rPr>
          <w:rFonts w:ascii="Times New Roman" w:eastAsia="Times New Roman" w:hAnsi="Times New Roman"/>
          <w:noProof/>
          <w:sz w:val="28"/>
          <w:szCs w:val="28"/>
          <w:lang w:val="en-US"/>
        </w:rPr>
        <w:t xml:space="preserve">g chi trả </w:t>
      </w:r>
      <w:r w:rsidR="00052595" w:rsidRPr="007F74BA">
        <w:rPr>
          <w:rFonts w:ascii="Times New Roman" w:eastAsia="Times New Roman" w:hAnsi="Times New Roman"/>
          <w:noProof/>
          <w:sz w:val="28"/>
          <w:szCs w:val="28"/>
          <w:lang w:val="en-US"/>
        </w:rPr>
        <w:t>trong thời hạn</w:t>
      </w:r>
      <w:r w:rsidR="006C0E7C" w:rsidRPr="007F74BA">
        <w:rPr>
          <w:rFonts w:ascii="Times New Roman" w:eastAsia="Times New Roman" w:hAnsi="Times New Roman"/>
          <w:noProof/>
          <w:sz w:val="28"/>
          <w:szCs w:val="28"/>
          <w:lang w:val="en-US"/>
        </w:rPr>
        <w:t xml:space="preserve"> 30 ngày</w:t>
      </w:r>
      <w:r w:rsidR="005C1B19" w:rsidRPr="007F74BA">
        <w:rPr>
          <w:rFonts w:ascii="Times New Roman" w:eastAsia="Times New Roman" w:hAnsi="Times New Roman"/>
          <w:noProof/>
          <w:sz w:val="28"/>
          <w:szCs w:val="28"/>
          <w:lang w:val="en-US"/>
        </w:rPr>
        <w:t xml:space="preserve"> của bên vay đặc biệt</w:t>
      </w:r>
      <w:r w:rsidR="00947530" w:rsidRPr="007F74BA">
        <w:rPr>
          <w:rFonts w:ascii="Times New Roman" w:eastAsia="Times New Roman" w:hAnsi="Times New Roman"/>
          <w:noProof/>
          <w:sz w:val="28"/>
          <w:szCs w:val="28"/>
          <w:lang w:val="en-US"/>
        </w:rPr>
        <w:t>;</w:t>
      </w:r>
    </w:p>
    <w:p w14:paraId="752FC99C" w14:textId="2EA3D4A3" w:rsidR="00947530" w:rsidRPr="007F74BA" w:rsidRDefault="00947530"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Thời hạn đề nghị vay đặc biệt</w:t>
      </w:r>
      <w:r w:rsidR="00BC25F3" w:rsidRPr="007F74BA">
        <w:rPr>
          <w:rFonts w:ascii="Times New Roman" w:eastAsia="Times New Roman" w:hAnsi="Times New Roman"/>
          <w:noProof/>
          <w:sz w:val="28"/>
          <w:szCs w:val="28"/>
          <w:lang w:val="en-US"/>
        </w:rPr>
        <w:t>, gia hạn vay đặc biệt</w:t>
      </w:r>
      <w:r w:rsidRPr="007F74BA">
        <w:rPr>
          <w:rFonts w:ascii="Times New Roman" w:eastAsia="Times New Roman" w:hAnsi="Times New Roman"/>
          <w:noProof/>
          <w:sz w:val="28"/>
          <w:szCs w:val="28"/>
          <w:lang w:val="en-US"/>
        </w:rPr>
        <w:t xml:space="preserve"> trên cơ sở đánh giá tình hình khả năng chi trả của bên vay đặc biệt và dưới 12 tháng;</w:t>
      </w:r>
    </w:p>
    <w:p w14:paraId="1E97EA36" w14:textId="49652BD7" w:rsidR="009E4342" w:rsidRPr="007F74BA" w:rsidRDefault="00947530" w:rsidP="009E4342">
      <w:pPr>
        <w:spacing w:before="120" w:after="120" w:line="252" w:lineRule="auto"/>
        <w:ind w:firstLine="562"/>
        <w:jc w:val="both"/>
        <w:rPr>
          <w:rFonts w:asciiTheme="majorHAnsi" w:hAnsiTheme="majorHAnsi" w:cstheme="majorHAnsi"/>
          <w:sz w:val="28"/>
          <w:szCs w:val="28"/>
          <w:shd w:val="clear" w:color="auto" w:fill="FFFFFF"/>
        </w:rPr>
      </w:pPr>
      <w:r w:rsidRPr="007F74BA">
        <w:rPr>
          <w:rFonts w:ascii="Times New Roman" w:eastAsia="Times New Roman" w:hAnsi="Times New Roman"/>
          <w:noProof/>
          <w:sz w:val="28"/>
          <w:szCs w:val="28"/>
          <w:lang w:val="en-US"/>
        </w:rPr>
        <w:t>đ</w:t>
      </w:r>
      <w:r w:rsidR="00FF756A"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Mức lãi suất vay đặc biệt</w:t>
      </w:r>
      <w:r w:rsidR="0084093A" w:rsidRPr="00B33987">
        <w:rPr>
          <w:rFonts w:ascii="Times New Roman" w:eastAsia="Times New Roman" w:hAnsi="Times New Roman"/>
          <w:noProof/>
          <w:sz w:val="28"/>
          <w:szCs w:val="28"/>
          <w:lang w:val="en-US"/>
        </w:rPr>
        <w:t>, trường hợp mức lãi suất cho vay đặc biệt là 0% áp dụng đối với tổ chức tín dụng</w:t>
      </w:r>
      <w:r w:rsidR="00BC25F3" w:rsidRPr="007F74BA">
        <w:rPr>
          <w:rFonts w:ascii="Times New Roman" w:eastAsia="Times New Roman" w:hAnsi="Times New Roman"/>
          <w:noProof/>
          <w:sz w:val="28"/>
          <w:szCs w:val="28"/>
          <w:lang w:val="en-US"/>
        </w:rPr>
        <w:t xml:space="preserve"> </w:t>
      </w:r>
      <w:r w:rsidR="009E4342" w:rsidRPr="007F74BA">
        <w:rPr>
          <w:rFonts w:asciiTheme="majorHAnsi" w:eastAsia="Times New Roman" w:hAnsiTheme="majorHAnsi" w:cstheme="majorHAnsi"/>
          <w:noProof/>
          <w:sz w:val="28"/>
          <w:szCs w:val="28"/>
          <w:lang w:val="en-US"/>
        </w:rPr>
        <w:t xml:space="preserve">có lỗ lũy kế </w:t>
      </w:r>
      <w:r w:rsidR="009E4342" w:rsidRPr="007F74BA">
        <w:rPr>
          <w:rFonts w:asciiTheme="majorHAnsi" w:hAnsiTheme="majorHAnsi" w:cstheme="majorHAnsi"/>
          <w:sz w:val="28"/>
          <w:szCs w:val="28"/>
          <w:shd w:val="clear" w:color="auto" w:fill="FFFFFF"/>
        </w:rPr>
        <w:t xml:space="preserve">lớn hơn 50% giá trị của vốn </w:t>
      </w:r>
      <w:r w:rsidR="009E4342" w:rsidRPr="007F74BA">
        <w:rPr>
          <w:rFonts w:asciiTheme="majorHAnsi" w:hAnsiTheme="majorHAnsi" w:cstheme="majorHAnsi"/>
          <w:sz w:val="28"/>
          <w:szCs w:val="28"/>
          <w:shd w:val="clear" w:color="auto" w:fill="FFFFFF"/>
        </w:rPr>
        <w:lastRenderedPageBreak/>
        <w:t>điều lệ và các quỹ dự trữ ghi trong báo cáo tài chính đã được kiểm toán gần nhất hoặc theo kết luận thanh tra, kiểm toán của cơ quan nhà nước có thẩm quyền</w:t>
      </w:r>
      <w:r w:rsidR="00987DD1">
        <w:rPr>
          <w:rFonts w:asciiTheme="majorHAnsi" w:hAnsiTheme="majorHAnsi" w:cstheme="majorHAnsi"/>
          <w:sz w:val="28"/>
          <w:szCs w:val="28"/>
          <w:shd w:val="clear" w:color="auto" w:fill="FFFFFF"/>
        </w:rPr>
        <w:t>.</w:t>
      </w:r>
      <w:r w:rsidR="0084093A" w:rsidRPr="00B33987">
        <w:rPr>
          <w:rFonts w:ascii="Times New Roman" w:eastAsia="Times New Roman" w:hAnsi="Times New Roman"/>
          <w:noProof/>
          <w:sz w:val="28"/>
          <w:szCs w:val="28"/>
          <w:lang w:val="en-US"/>
        </w:rPr>
        <w:t xml:space="preserve"> </w:t>
      </w:r>
    </w:p>
    <w:p w14:paraId="1BE06166" w14:textId="48BA8448" w:rsidR="00D6236E" w:rsidRPr="007F74BA" w:rsidRDefault="00C66C9B" w:rsidP="00B33987">
      <w:pPr>
        <w:tabs>
          <w:tab w:val="left" w:pos="990"/>
        </w:tabs>
        <w:spacing w:before="120" w:after="120" w:line="240" w:lineRule="auto"/>
        <w:ind w:firstLine="562"/>
        <w:jc w:val="both"/>
        <w:rPr>
          <w:rFonts w:ascii="Times New Roman" w:eastAsia="Times New Roman" w:hAnsi="Times New Roman"/>
          <w:b/>
          <w:strike/>
          <w:noProof/>
          <w:sz w:val="28"/>
          <w:szCs w:val="28"/>
          <w:lang w:val="en-US"/>
        </w:rPr>
      </w:pPr>
      <w:r w:rsidRPr="007F74BA">
        <w:rPr>
          <w:rFonts w:ascii="Times New Roman" w:eastAsia="Times New Roman" w:hAnsi="Times New Roman"/>
          <w:b/>
          <w:noProof/>
          <w:sz w:val="28"/>
          <w:szCs w:val="28"/>
          <w:lang w:val="en-US"/>
        </w:rPr>
        <w:t xml:space="preserve">Điều </w:t>
      </w:r>
      <w:r w:rsidR="00D61D0A" w:rsidRPr="007F74BA">
        <w:rPr>
          <w:rFonts w:ascii="Times New Roman" w:eastAsia="Times New Roman" w:hAnsi="Times New Roman"/>
          <w:b/>
          <w:noProof/>
          <w:sz w:val="28"/>
          <w:szCs w:val="28"/>
          <w:lang w:val="en-US"/>
        </w:rPr>
        <w:t>6</w:t>
      </w:r>
      <w:r w:rsidRPr="007F74BA">
        <w:rPr>
          <w:rFonts w:ascii="Times New Roman" w:eastAsia="Times New Roman" w:hAnsi="Times New Roman"/>
          <w:b/>
          <w:noProof/>
          <w:sz w:val="28"/>
          <w:szCs w:val="28"/>
          <w:lang w:val="en-US"/>
        </w:rPr>
        <w:t xml:space="preserve">. </w:t>
      </w:r>
      <w:r w:rsidR="00311DE7" w:rsidRPr="007F74BA">
        <w:rPr>
          <w:rFonts w:ascii="Times New Roman" w:eastAsia="Times New Roman" w:hAnsi="Times New Roman"/>
          <w:b/>
          <w:noProof/>
          <w:sz w:val="28"/>
          <w:szCs w:val="28"/>
          <w:lang w:val="en-US"/>
        </w:rPr>
        <w:t>Hồ sơ, thủ tục xem xét, quyết định việc cho vay đặc biệt</w:t>
      </w:r>
      <w:r w:rsidR="00F721DE" w:rsidRPr="007F74BA">
        <w:rPr>
          <w:rFonts w:ascii="Times New Roman" w:eastAsia="Times New Roman" w:hAnsi="Times New Roman"/>
          <w:b/>
          <w:noProof/>
          <w:sz w:val="28"/>
          <w:szCs w:val="28"/>
          <w:lang w:val="en-US"/>
        </w:rPr>
        <w:t xml:space="preserve"> của Ngân hàng Nhà nước</w:t>
      </w:r>
      <w:r w:rsidR="009E4342" w:rsidRPr="007F74BA">
        <w:rPr>
          <w:rFonts w:ascii="Times New Roman" w:eastAsia="Times New Roman" w:hAnsi="Times New Roman"/>
          <w:b/>
          <w:noProof/>
          <w:sz w:val="28"/>
          <w:szCs w:val="28"/>
          <w:lang w:val="en-US"/>
        </w:rPr>
        <w:t xml:space="preserve"> </w:t>
      </w:r>
      <w:r w:rsidR="00D6236E" w:rsidRPr="007F74BA">
        <w:rPr>
          <w:rFonts w:ascii="Times New Roman" w:eastAsia="Times New Roman" w:hAnsi="Times New Roman"/>
          <w:b/>
          <w:noProof/>
          <w:sz w:val="28"/>
          <w:szCs w:val="28"/>
          <w:lang w:val="en-US"/>
        </w:rPr>
        <w:t>trong trường hợp thực hiện phương án cơ cấu lại</w:t>
      </w:r>
      <w:r w:rsidR="00DA21B3">
        <w:rPr>
          <w:rFonts w:ascii="Times New Roman" w:eastAsia="Times New Roman" w:hAnsi="Times New Roman"/>
          <w:b/>
          <w:noProof/>
          <w:sz w:val="28"/>
          <w:szCs w:val="28"/>
          <w:lang w:val="en-US"/>
        </w:rPr>
        <w:t>, phương án cơ cấu lại được sửa đổi, bổ sung</w:t>
      </w:r>
    </w:p>
    <w:p w14:paraId="2CBE26A8" w14:textId="14F24555" w:rsidR="00C66C9B" w:rsidRPr="007F74BA" w:rsidRDefault="00C66C9B" w:rsidP="001E5869">
      <w:pPr>
        <w:spacing w:before="120" w:after="120" w:line="240"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noProof/>
          <w:sz w:val="28"/>
          <w:szCs w:val="28"/>
          <w:lang w:val="en-US"/>
        </w:rPr>
        <w:t xml:space="preserve">1. Hồ sơ Ngân hàng Nhà nước </w:t>
      </w:r>
      <w:r w:rsidR="00BF1185" w:rsidRPr="007F74BA">
        <w:rPr>
          <w:rFonts w:ascii="Times New Roman" w:eastAsia="Times New Roman" w:hAnsi="Times New Roman"/>
          <w:noProof/>
          <w:sz w:val="28"/>
          <w:szCs w:val="28"/>
          <w:lang w:val="en-US"/>
        </w:rPr>
        <w:t>đề xuất Thủ tướng Chính phủ</w:t>
      </w:r>
      <w:r w:rsidR="00F721DE" w:rsidRPr="007F74BA">
        <w:rPr>
          <w:rFonts w:ascii="Times New Roman" w:eastAsia="Times New Roman" w:hAnsi="Times New Roman"/>
          <w:noProof/>
          <w:sz w:val="28"/>
          <w:szCs w:val="28"/>
          <w:lang w:val="en-US"/>
        </w:rPr>
        <w:t>:</w:t>
      </w:r>
    </w:p>
    <w:p w14:paraId="1B41BCE2" w14:textId="7F51847E" w:rsidR="00494EBC" w:rsidRPr="007F74BA" w:rsidRDefault="00C66C9B"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w:t>
      </w:r>
      <w:r w:rsidR="00494EBC" w:rsidRPr="007F74BA">
        <w:rPr>
          <w:rFonts w:ascii="Times New Roman" w:eastAsia="Times New Roman" w:hAnsi="Times New Roman"/>
          <w:noProof/>
          <w:sz w:val="28"/>
          <w:szCs w:val="28"/>
          <w:lang w:val="en-US"/>
        </w:rPr>
        <w:t>Văn bản của Ngân hàng Nhà nước báo cáo Thủ tướng Chính phủ xem xét</w:t>
      </w:r>
      <w:r w:rsidR="009E4342" w:rsidRPr="007F74BA">
        <w:rPr>
          <w:rFonts w:ascii="Times New Roman" w:eastAsia="Times New Roman" w:hAnsi="Times New Roman"/>
          <w:noProof/>
          <w:sz w:val="28"/>
          <w:szCs w:val="28"/>
          <w:lang w:val="en-US"/>
        </w:rPr>
        <w:t xml:space="preserve">, </w:t>
      </w:r>
      <w:r w:rsidR="00494EBC" w:rsidRPr="007F74BA">
        <w:rPr>
          <w:rFonts w:ascii="Times New Roman" w:eastAsia="Times New Roman" w:hAnsi="Times New Roman"/>
          <w:noProof/>
          <w:sz w:val="28"/>
          <w:szCs w:val="28"/>
          <w:lang w:val="en-US"/>
        </w:rPr>
        <w:t>quyết định việc cho vay đặc biệt</w:t>
      </w:r>
      <w:r w:rsidR="009E4342" w:rsidRPr="007F74BA">
        <w:rPr>
          <w:rFonts w:ascii="Times New Roman" w:eastAsia="Times New Roman" w:hAnsi="Times New Roman"/>
          <w:noProof/>
          <w:sz w:val="28"/>
          <w:szCs w:val="28"/>
          <w:lang w:val="en-US"/>
        </w:rPr>
        <w:t xml:space="preserve"> của Ngân hàng Nhà nước </w:t>
      </w:r>
    </w:p>
    <w:p w14:paraId="5F28B0DB" w14:textId="279D8588" w:rsidR="00494EBC" w:rsidRDefault="00C66C9B">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b) </w:t>
      </w:r>
      <w:r w:rsidR="00947626">
        <w:rPr>
          <w:rFonts w:ascii="Times New Roman" w:eastAsia="Times New Roman" w:hAnsi="Times New Roman"/>
          <w:noProof/>
          <w:sz w:val="28"/>
          <w:szCs w:val="28"/>
          <w:lang w:val="en-US"/>
        </w:rPr>
        <w:t>Phương án cơ cấu</w:t>
      </w:r>
      <w:r w:rsidR="00B235AA">
        <w:rPr>
          <w:rFonts w:ascii="Times New Roman" w:eastAsia="Times New Roman" w:hAnsi="Times New Roman"/>
          <w:noProof/>
          <w:sz w:val="28"/>
          <w:szCs w:val="28"/>
          <w:lang w:val="en-US"/>
        </w:rPr>
        <w:t xml:space="preserve"> </w:t>
      </w:r>
      <w:r w:rsidR="00947626">
        <w:rPr>
          <w:rFonts w:ascii="Times New Roman" w:eastAsia="Times New Roman" w:hAnsi="Times New Roman"/>
          <w:noProof/>
          <w:sz w:val="28"/>
          <w:szCs w:val="28"/>
          <w:lang w:val="en-US"/>
        </w:rPr>
        <w:t>lại của tổ chức tín dụng đã được cấp có thẩm quyền phê duyệt</w:t>
      </w:r>
      <w:r w:rsidR="00ED51FD">
        <w:rPr>
          <w:rFonts w:ascii="Times New Roman" w:eastAsia="Times New Roman" w:hAnsi="Times New Roman"/>
          <w:noProof/>
          <w:sz w:val="28"/>
          <w:szCs w:val="28"/>
          <w:lang w:val="en-US"/>
        </w:rPr>
        <w:t xml:space="preserve"> </w:t>
      </w:r>
      <w:r w:rsidR="00ED51FD" w:rsidRPr="00306A0E">
        <w:rPr>
          <w:rFonts w:ascii="Times New Roman" w:eastAsia="Times New Roman" w:hAnsi="Times New Roman"/>
          <w:noProof/>
          <w:sz w:val="28"/>
          <w:szCs w:val="28"/>
          <w:lang w:val="en-US"/>
        </w:rPr>
        <w:t>theo Luật Các tổ chức tín dụng năm 2010</w:t>
      </w:r>
      <w:r w:rsidR="00947626" w:rsidRPr="00306A0E">
        <w:rPr>
          <w:rFonts w:ascii="Times New Roman" w:eastAsia="Times New Roman" w:hAnsi="Times New Roman"/>
          <w:noProof/>
          <w:sz w:val="28"/>
          <w:szCs w:val="28"/>
          <w:lang w:val="en-US"/>
        </w:rPr>
        <w:t xml:space="preserve"> hoặc </w:t>
      </w:r>
      <w:r w:rsidR="00EE43A3" w:rsidRPr="00306A0E">
        <w:rPr>
          <w:rFonts w:ascii="Times New Roman" w:eastAsia="Times New Roman" w:hAnsi="Times New Roman"/>
          <w:noProof/>
          <w:sz w:val="28"/>
          <w:szCs w:val="28"/>
          <w:lang w:val="en-US"/>
        </w:rPr>
        <w:t>p</w:t>
      </w:r>
      <w:r w:rsidR="00494EBC" w:rsidRPr="00306A0E">
        <w:rPr>
          <w:rFonts w:ascii="Times New Roman" w:eastAsia="Times New Roman" w:hAnsi="Times New Roman"/>
          <w:noProof/>
          <w:sz w:val="28"/>
          <w:szCs w:val="28"/>
          <w:lang w:val="en-US"/>
        </w:rPr>
        <w:t>hương án cơ cấu lại</w:t>
      </w:r>
      <w:r w:rsidR="00306A0E" w:rsidRPr="00306A0E">
        <w:rPr>
          <w:rFonts w:ascii="Times New Roman" w:eastAsia="Times New Roman" w:hAnsi="Times New Roman"/>
          <w:noProof/>
          <w:sz w:val="28"/>
          <w:szCs w:val="28"/>
          <w:lang w:val="en-US"/>
        </w:rPr>
        <w:t xml:space="preserve">, </w:t>
      </w:r>
      <w:r w:rsidR="00ED51FD" w:rsidRPr="00306A0E">
        <w:rPr>
          <w:rFonts w:ascii="Times New Roman" w:eastAsia="Times New Roman" w:hAnsi="Times New Roman"/>
          <w:noProof/>
          <w:sz w:val="28"/>
          <w:szCs w:val="28"/>
          <w:lang w:val="en-US"/>
        </w:rPr>
        <w:t xml:space="preserve">  phương án cơ cấu lại được sửa đổi, bổ sung đang được Ngân hàng Nhà nước xem xét, phê duyệt theo </w:t>
      </w:r>
      <w:r w:rsidR="00494EBC" w:rsidRPr="00306A0E">
        <w:rPr>
          <w:rFonts w:asciiTheme="majorHAnsi" w:hAnsiTheme="majorHAnsi" w:cstheme="majorHAnsi"/>
          <w:sz w:val="28"/>
          <w:szCs w:val="28"/>
          <w:lang w:val="en-US" w:eastAsia="vi-VN"/>
        </w:rPr>
        <w:t>Luật Các tổ chức tín dụng năm 2024</w:t>
      </w:r>
      <w:r w:rsidR="00316805" w:rsidRPr="00306A0E">
        <w:rPr>
          <w:rFonts w:asciiTheme="majorHAnsi" w:hAnsiTheme="majorHAnsi" w:cstheme="majorHAnsi"/>
          <w:sz w:val="28"/>
          <w:szCs w:val="28"/>
          <w:lang w:val="en-US" w:eastAsia="vi-VN"/>
        </w:rPr>
        <w:t xml:space="preserve">, </w:t>
      </w:r>
      <w:r w:rsidR="00494EBC" w:rsidRPr="00306A0E">
        <w:rPr>
          <w:rFonts w:asciiTheme="majorHAnsi" w:hAnsiTheme="majorHAnsi" w:cstheme="majorHAnsi"/>
          <w:sz w:val="28"/>
          <w:szCs w:val="28"/>
          <w:lang w:val="en-US" w:eastAsia="vi-VN"/>
        </w:rPr>
        <w:t xml:space="preserve">trong đó có đề </w:t>
      </w:r>
      <w:r w:rsidR="00F5739E" w:rsidRPr="00306A0E">
        <w:rPr>
          <w:rFonts w:asciiTheme="majorHAnsi" w:hAnsiTheme="majorHAnsi" w:cstheme="majorHAnsi"/>
          <w:sz w:val="28"/>
          <w:szCs w:val="28"/>
          <w:lang w:val="en-US" w:eastAsia="vi-VN"/>
        </w:rPr>
        <w:t xml:space="preserve">nghị </w:t>
      </w:r>
      <w:r w:rsidR="00494EBC" w:rsidRPr="00306A0E">
        <w:rPr>
          <w:rFonts w:asciiTheme="majorHAnsi" w:hAnsiTheme="majorHAnsi" w:cstheme="majorHAnsi"/>
          <w:sz w:val="28"/>
          <w:szCs w:val="28"/>
          <w:lang w:val="en-US" w:eastAsia="vi-VN"/>
        </w:rPr>
        <w:t>việc</w:t>
      </w:r>
      <w:r w:rsidR="009E4342" w:rsidRPr="00306A0E">
        <w:rPr>
          <w:rFonts w:asciiTheme="majorHAnsi" w:hAnsiTheme="majorHAnsi" w:cstheme="majorHAnsi"/>
          <w:sz w:val="28"/>
          <w:szCs w:val="28"/>
          <w:lang w:val="en-US" w:eastAsia="vi-VN"/>
        </w:rPr>
        <w:t xml:space="preserve"> vay đặc biệt </w:t>
      </w:r>
      <w:r w:rsidR="00EE43A3" w:rsidRPr="00306A0E">
        <w:rPr>
          <w:rFonts w:asciiTheme="majorHAnsi" w:hAnsiTheme="majorHAnsi" w:cstheme="majorHAnsi"/>
          <w:sz w:val="28"/>
          <w:szCs w:val="28"/>
          <w:lang w:val="en-US" w:eastAsia="vi-VN"/>
        </w:rPr>
        <w:t xml:space="preserve">của </w:t>
      </w:r>
      <w:r w:rsidR="00494EBC" w:rsidRPr="00306A0E">
        <w:rPr>
          <w:rFonts w:ascii="Times New Roman" w:eastAsia="Times New Roman" w:hAnsi="Times New Roman"/>
          <w:noProof/>
          <w:sz w:val="28"/>
          <w:szCs w:val="28"/>
          <w:lang w:val="en-US"/>
        </w:rPr>
        <w:t>Ngân hàng Nhà nước</w:t>
      </w:r>
      <w:r w:rsidR="009E4342" w:rsidRPr="00306A0E">
        <w:rPr>
          <w:rFonts w:ascii="Times New Roman" w:eastAsia="Times New Roman" w:hAnsi="Times New Roman"/>
          <w:noProof/>
          <w:sz w:val="28"/>
          <w:szCs w:val="28"/>
          <w:lang w:val="en-US"/>
        </w:rPr>
        <w:t xml:space="preserve"> đối với khoản vay có </w:t>
      </w:r>
      <w:r w:rsidR="00494EBC" w:rsidRPr="00306A0E">
        <w:rPr>
          <w:rFonts w:ascii="Times New Roman" w:eastAsia="Times New Roman" w:hAnsi="Times New Roman"/>
          <w:noProof/>
          <w:sz w:val="28"/>
          <w:szCs w:val="28"/>
          <w:lang w:val="en-US"/>
        </w:rPr>
        <w:t>lãi suất</w:t>
      </w:r>
      <w:r w:rsidR="009E4342" w:rsidRPr="00306A0E">
        <w:rPr>
          <w:rFonts w:ascii="Times New Roman" w:eastAsia="Times New Roman" w:hAnsi="Times New Roman"/>
          <w:noProof/>
          <w:sz w:val="28"/>
          <w:szCs w:val="28"/>
          <w:lang w:val="en-US"/>
        </w:rPr>
        <w:t xml:space="preserve"> là</w:t>
      </w:r>
      <w:r w:rsidR="00494EBC" w:rsidRPr="00306A0E">
        <w:rPr>
          <w:rFonts w:ascii="Times New Roman" w:eastAsia="Times New Roman" w:hAnsi="Times New Roman"/>
          <w:noProof/>
          <w:sz w:val="28"/>
          <w:szCs w:val="28"/>
          <w:lang w:val="en-US"/>
        </w:rPr>
        <w:t xml:space="preserve"> 0%/năm;</w:t>
      </w:r>
    </w:p>
    <w:p w14:paraId="7BA568D4" w14:textId="61186C79" w:rsidR="00494EBC" w:rsidRPr="000E7A20" w:rsidRDefault="00C66C9B" w:rsidP="00494EBC">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c)</w:t>
      </w:r>
      <w:r w:rsidR="00494EBC" w:rsidRPr="007F74BA">
        <w:rPr>
          <w:rFonts w:ascii="Times New Roman" w:eastAsia="Times New Roman" w:hAnsi="Times New Roman"/>
          <w:noProof/>
          <w:sz w:val="28"/>
          <w:szCs w:val="28"/>
          <w:lang w:val="en-US"/>
        </w:rPr>
        <w:t xml:space="preserve"> Báo cáo, đề nghị của Ban kiểm soát đặc biệt của tổ chức tín dụng theo quy định tại khoản 2 Điều 169, khoản 3 Điều 172, khoản 3 Điều 179</w:t>
      </w:r>
      <w:r w:rsidR="0034159C">
        <w:rPr>
          <w:rFonts w:ascii="Times New Roman" w:eastAsia="Times New Roman" w:hAnsi="Times New Roman"/>
          <w:noProof/>
          <w:sz w:val="28"/>
          <w:szCs w:val="28"/>
          <w:lang w:val="en-US"/>
        </w:rPr>
        <w:t>, khoản 6 Điều 183</w:t>
      </w:r>
      <w:r w:rsidR="00494EBC" w:rsidRPr="007F74BA">
        <w:rPr>
          <w:rFonts w:ascii="Times New Roman" w:eastAsia="Times New Roman" w:hAnsi="Times New Roman"/>
          <w:noProof/>
          <w:sz w:val="28"/>
          <w:szCs w:val="28"/>
          <w:lang w:val="en-US"/>
        </w:rPr>
        <w:t xml:space="preserve"> Luật Các tổ chức tín dụng năm 2024</w:t>
      </w:r>
      <w:r w:rsidR="00715B94">
        <w:rPr>
          <w:rFonts w:ascii="Times New Roman" w:eastAsia="Times New Roman" w:hAnsi="Times New Roman"/>
          <w:noProof/>
          <w:sz w:val="28"/>
          <w:szCs w:val="28"/>
          <w:lang w:val="en-US"/>
        </w:rPr>
        <w:t xml:space="preserve"> đối với trường hợp phương án cơ </w:t>
      </w:r>
      <w:r w:rsidR="00715B94" w:rsidRPr="000E7A20">
        <w:rPr>
          <w:rFonts w:ascii="Times New Roman" w:eastAsia="Times New Roman" w:hAnsi="Times New Roman"/>
          <w:noProof/>
          <w:sz w:val="28"/>
          <w:szCs w:val="28"/>
          <w:lang w:val="en-US"/>
        </w:rPr>
        <w:t xml:space="preserve">cấu lại, phương án cơ cấu lại được sửa đổi, bổ sung theo quy </w:t>
      </w:r>
      <w:r w:rsidR="008456A8" w:rsidRPr="000E7A20">
        <w:rPr>
          <w:rFonts w:ascii="Times New Roman" w:eastAsia="Times New Roman" w:hAnsi="Times New Roman"/>
          <w:noProof/>
          <w:sz w:val="28"/>
          <w:szCs w:val="28"/>
          <w:lang w:val="en-US"/>
        </w:rPr>
        <w:t>đ</w:t>
      </w:r>
      <w:r w:rsidR="00715B94" w:rsidRPr="000E7A20">
        <w:rPr>
          <w:rFonts w:ascii="Times New Roman" w:eastAsia="Times New Roman" w:hAnsi="Times New Roman"/>
          <w:noProof/>
          <w:sz w:val="28"/>
          <w:szCs w:val="28"/>
          <w:lang w:val="en-US"/>
        </w:rPr>
        <w:t>ịnh tại Luật Các tổ chức tín dụng năm 2024</w:t>
      </w:r>
      <w:r w:rsidR="00517370" w:rsidRPr="000E7A20">
        <w:rPr>
          <w:rFonts w:ascii="Times New Roman" w:eastAsia="Times New Roman" w:hAnsi="Times New Roman"/>
          <w:noProof/>
          <w:sz w:val="28"/>
          <w:szCs w:val="28"/>
          <w:lang w:val="en-US"/>
        </w:rPr>
        <w:t xml:space="preserve"> (</w:t>
      </w:r>
      <w:r w:rsidR="00517370" w:rsidRPr="00E96041">
        <w:rPr>
          <w:rFonts w:ascii="Times New Roman" w:eastAsia="Times New Roman" w:hAnsi="Times New Roman"/>
          <w:noProof/>
          <w:sz w:val="28"/>
          <w:szCs w:val="28"/>
          <w:lang w:val="en-US"/>
        </w:rPr>
        <w:t>không áp dụng trong trường hợp thực hiện phương án cơ cấu lại đã được cấp có thẩm quyền phê duyệt theo Luật Các tổ chức tín dụng năm 2010)</w:t>
      </w:r>
      <w:r w:rsidR="00517370" w:rsidRPr="000E7A20">
        <w:rPr>
          <w:rFonts w:ascii="Times New Roman" w:eastAsia="Times New Roman" w:hAnsi="Times New Roman"/>
          <w:noProof/>
          <w:sz w:val="28"/>
          <w:szCs w:val="28"/>
          <w:lang w:val="en-US"/>
        </w:rPr>
        <w:t>;</w:t>
      </w:r>
    </w:p>
    <w:p w14:paraId="6853D6D4" w14:textId="212828E3" w:rsidR="00517370" w:rsidRPr="000E7A20" w:rsidRDefault="00C66C9B" w:rsidP="00517370">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 xml:space="preserve">d) </w:t>
      </w:r>
      <w:r w:rsidR="00FD3504" w:rsidRPr="000E7A20">
        <w:rPr>
          <w:rFonts w:ascii="Times New Roman" w:eastAsia="Times New Roman" w:hAnsi="Times New Roman"/>
          <w:noProof/>
          <w:sz w:val="28"/>
          <w:szCs w:val="28"/>
          <w:lang w:val="en-US"/>
        </w:rPr>
        <w:t xml:space="preserve">Văn bản tham gia ý kiến của các bộ, </w:t>
      </w:r>
      <w:r w:rsidR="009E4342" w:rsidRPr="000E7A20">
        <w:rPr>
          <w:rFonts w:ascii="Times New Roman" w:eastAsia="Times New Roman" w:hAnsi="Times New Roman"/>
          <w:noProof/>
          <w:sz w:val="28"/>
          <w:szCs w:val="28"/>
          <w:lang w:val="en-US"/>
        </w:rPr>
        <w:t xml:space="preserve">cơ quan </w:t>
      </w:r>
      <w:r w:rsidR="00FD3504" w:rsidRPr="000E7A20">
        <w:rPr>
          <w:rFonts w:ascii="Times New Roman" w:eastAsia="Times New Roman" w:hAnsi="Times New Roman"/>
          <w:noProof/>
          <w:sz w:val="28"/>
          <w:szCs w:val="28"/>
          <w:lang w:val="en-US"/>
        </w:rPr>
        <w:t>có liên quan</w:t>
      </w:r>
      <w:r w:rsidR="00517370" w:rsidRPr="00E96041">
        <w:rPr>
          <w:rFonts w:ascii="Times New Roman" w:eastAsia="Times New Roman" w:hAnsi="Times New Roman"/>
          <w:noProof/>
          <w:sz w:val="28"/>
          <w:szCs w:val="28"/>
          <w:lang w:val="en-US"/>
        </w:rPr>
        <w:t>;</w:t>
      </w:r>
    </w:p>
    <w:p w14:paraId="6CF52491" w14:textId="1CB56123" w:rsidR="00FD3504" w:rsidRPr="007F74BA" w:rsidRDefault="00517370" w:rsidP="001E5869">
      <w:pPr>
        <w:spacing w:before="120" w:after="120" w:line="240"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đ)</w:t>
      </w:r>
      <w:r w:rsidR="00F23405" w:rsidRPr="000E7A20">
        <w:rPr>
          <w:rFonts w:ascii="Times New Roman" w:eastAsia="Times New Roman" w:hAnsi="Times New Roman"/>
          <w:noProof/>
          <w:sz w:val="28"/>
          <w:szCs w:val="28"/>
          <w:lang w:val="en-US"/>
        </w:rPr>
        <w:t xml:space="preserve"> Nghị quyết chuyển giao bắt buộc</w:t>
      </w:r>
      <w:r w:rsidRPr="00E96041">
        <w:rPr>
          <w:rFonts w:ascii="Times New Roman" w:eastAsia="Times New Roman" w:hAnsi="Times New Roman"/>
          <w:noProof/>
          <w:sz w:val="28"/>
          <w:szCs w:val="28"/>
          <w:lang w:val="en-US"/>
        </w:rPr>
        <w:t xml:space="preserve"> của Chính phủ</w:t>
      </w:r>
      <w:bookmarkStart w:id="7" w:name="_GoBack"/>
      <w:bookmarkEnd w:id="7"/>
      <w:r w:rsidR="00F23405" w:rsidRPr="00E96041">
        <w:rPr>
          <w:rFonts w:ascii="Times New Roman" w:eastAsia="Times New Roman" w:hAnsi="Times New Roman"/>
          <w:noProof/>
          <w:sz w:val="28"/>
          <w:szCs w:val="28"/>
          <w:lang w:val="en-US"/>
        </w:rPr>
        <w:t>;</w:t>
      </w:r>
    </w:p>
    <w:p w14:paraId="7D203340" w14:textId="6B06CBB2" w:rsidR="00C66C9B" w:rsidRPr="007F74BA" w:rsidRDefault="00517370" w:rsidP="001E5869">
      <w:pPr>
        <w:spacing w:before="120" w:after="120" w:line="240" w:lineRule="auto"/>
        <w:ind w:firstLine="562"/>
        <w:jc w:val="both"/>
        <w:rPr>
          <w:rFonts w:ascii="Times New Roman" w:eastAsia="Times New Roman" w:hAnsi="Times New Roman"/>
          <w:noProof/>
          <w:sz w:val="28"/>
          <w:szCs w:val="28"/>
          <w:lang w:val="en-US"/>
        </w:rPr>
      </w:pPr>
      <w:r>
        <w:rPr>
          <w:rFonts w:ascii="Times New Roman" w:eastAsia="Times New Roman" w:hAnsi="Times New Roman"/>
          <w:noProof/>
          <w:sz w:val="28"/>
          <w:szCs w:val="28"/>
          <w:lang w:val="en-US"/>
        </w:rPr>
        <w:t>e</w:t>
      </w:r>
      <w:r w:rsidR="00FD3504" w:rsidRPr="007F74BA">
        <w:rPr>
          <w:rFonts w:ascii="Times New Roman" w:eastAsia="Times New Roman" w:hAnsi="Times New Roman"/>
          <w:noProof/>
          <w:sz w:val="28"/>
          <w:szCs w:val="28"/>
          <w:lang w:val="en-US"/>
        </w:rPr>
        <w:t xml:space="preserve">) </w:t>
      </w:r>
      <w:r w:rsidR="00C66C9B" w:rsidRPr="007F74BA">
        <w:rPr>
          <w:rFonts w:ascii="Times New Roman" w:eastAsia="Times New Roman" w:hAnsi="Times New Roman"/>
          <w:noProof/>
          <w:sz w:val="28"/>
          <w:szCs w:val="28"/>
          <w:lang w:val="en-US"/>
        </w:rPr>
        <w:t xml:space="preserve">Các văn bản khác liên quan đến việc </w:t>
      </w:r>
      <w:r w:rsidR="001B4D7C" w:rsidRPr="007F74BA">
        <w:rPr>
          <w:rFonts w:ascii="Times New Roman" w:eastAsia="Times New Roman" w:hAnsi="Times New Roman"/>
          <w:noProof/>
          <w:sz w:val="28"/>
          <w:szCs w:val="28"/>
          <w:lang w:val="en-US"/>
        </w:rPr>
        <w:t xml:space="preserve">đề xuất </w:t>
      </w:r>
      <w:r w:rsidR="00C66C9B" w:rsidRPr="007F74BA">
        <w:rPr>
          <w:rFonts w:ascii="Times New Roman" w:eastAsia="Times New Roman" w:hAnsi="Times New Roman"/>
          <w:noProof/>
          <w:sz w:val="28"/>
          <w:szCs w:val="28"/>
          <w:lang w:val="en-US"/>
        </w:rPr>
        <w:t>cho vay đặc biệt</w:t>
      </w:r>
      <w:r w:rsidR="001B4D7C" w:rsidRPr="007F74BA">
        <w:rPr>
          <w:rFonts w:ascii="Times New Roman" w:eastAsia="Times New Roman" w:hAnsi="Times New Roman"/>
          <w:noProof/>
          <w:sz w:val="28"/>
          <w:szCs w:val="28"/>
          <w:lang w:val="en-US"/>
        </w:rPr>
        <w:t xml:space="preserve"> (nếu có)</w:t>
      </w:r>
      <w:r w:rsidR="00C66C9B" w:rsidRPr="007F74BA">
        <w:rPr>
          <w:rFonts w:ascii="Times New Roman" w:eastAsia="Times New Roman" w:hAnsi="Times New Roman"/>
          <w:noProof/>
          <w:sz w:val="28"/>
          <w:szCs w:val="28"/>
          <w:lang w:val="en-US"/>
        </w:rPr>
        <w:t>.</w:t>
      </w:r>
    </w:p>
    <w:p w14:paraId="18E43B32" w14:textId="176FA4D4"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Thủ tục xem xét, quyết định việc cho vay đặc biệt</w:t>
      </w:r>
      <w:r w:rsidR="0084093A" w:rsidRPr="007F74BA">
        <w:rPr>
          <w:rFonts w:ascii="Times New Roman" w:eastAsia="Times New Roman" w:hAnsi="Times New Roman"/>
          <w:noProof/>
          <w:sz w:val="28"/>
          <w:szCs w:val="28"/>
          <w:lang w:val="en-US"/>
        </w:rPr>
        <w:t xml:space="preserve"> của Ngân hàng Nhà nước </w:t>
      </w:r>
      <w:r w:rsidR="002D662A">
        <w:rPr>
          <w:rFonts w:ascii="Times New Roman" w:eastAsia="Times New Roman" w:hAnsi="Times New Roman"/>
          <w:noProof/>
          <w:sz w:val="28"/>
          <w:szCs w:val="28"/>
          <w:lang w:val="en-US"/>
        </w:rPr>
        <w:t>đối với khoản vay có lãi suất là 0%/năm, khoản vay không có tài sản bảo đảm:</w:t>
      </w:r>
    </w:p>
    <w:p w14:paraId="4F55B980" w14:textId="4B58E949" w:rsidR="00E85059"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w:t>
      </w:r>
      <w:r w:rsidR="00494EBC" w:rsidRPr="007F74BA">
        <w:rPr>
          <w:rFonts w:ascii="Times New Roman" w:eastAsia="Times New Roman" w:hAnsi="Times New Roman"/>
          <w:noProof/>
          <w:sz w:val="28"/>
          <w:szCs w:val="28"/>
          <w:lang w:val="en-US"/>
        </w:rPr>
        <w:t xml:space="preserve">Trên cơ sở phương án </w:t>
      </w:r>
      <w:r w:rsidR="00494EBC" w:rsidRPr="00306A0E">
        <w:rPr>
          <w:rFonts w:ascii="Times New Roman" w:eastAsia="Times New Roman" w:hAnsi="Times New Roman"/>
          <w:noProof/>
          <w:sz w:val="28"/>
          <w:szCs w:val="28"/>
          <w:lang w:val="en-US"/>
        </w:rPr>
        <w:t>cơ cấu lại</w:t>
      </w:r>
      <w:r w:rsidR="00ED51FD" w:rsidRPr="00306A0E">
        <w:rPr>
          <w:rFonts w:ascii="Times New Roman" w:eastAsia="Times New Roman" w:hAnsi="Times New Roman"/>
          <w:noProof/>
          <w:sz w:val="28"/>
          <w:szCs w:val="28"/>
          <w:lang w:val="en-US"/>
        </w:rPr>
        <w:t>, phương án cơ cấu lại được sửa đổi, bổ sung</w:t>
      </w:r>
      <w:r w:rsidR="00494EBC" w:rsidRPr="00306A0E">
        <w:rPr>
          <w:rFonts w:ascii="Times New Roman" w:eastAsia="Times New Roman" w:hAnsi="Times New Roman"/>
          <w:noProof/>
          <w:sz w:val="28"/>
          <w:szCs w:val="28"/>
          <w:lang w:val="en-US"/>
        </w:rPr>
        <w:t xml:space="preserve"> của tổ chức tín dụng </w:t>
      </w:r>
      <w:r w:rsidR="006C0E7C" w:rsidRPr="00306A0E">
        <w:rPr>
          <w:rFonts w:ascii="Times New Roman" w:eastAsia="Times New Roman" w:hAnsi="Times New Roman"/>
          <w:noProof/>
          <w:sz w:val="28"/>
          <w:szCs w:val="28"/>
          <w:lang w:val="en-US"/>
        </w:rPr>
        <w:t>và báo cáo, đề nghị của Ban kiểm soát đặc biệt của tổ chức tín dụng quy định tại điểm b và c khoản 1 Điều này</w:t>
      </w:r>
      <w:r w:rsidR="00306A0E" w:rsidRPr="00306A0E">
        <w:rPr>
          <w:rFonts w:ascii="Times New Roman" w:eastAsia="Times New Roman" w:hAnsi="Times New Roman"/>
          <w:noProof/>
          <w:sz w:val="28"/>
          <w:szCs w:val="28"/>
          <w:lang w:val="en-US"/>
        </w:rPr>
        <w:t>, N</w:t>
      </w:r>
      <w:r w:rsidRPr="00306A0E">
        <w:rPr>
          <w:rFonts w:ascii="Times New Roman" w:eastAsia="Times New Roman" w:hAnsi="Times New Roman"/>
          <w:noProof/>
          <w:sz w:val="28"/>
          <w:szCs w:val="28"/>
          <w:lang w:val="en-US"/>
        </w:rPr>
        <w:t>gân hàng Nhà nước có văn bản</w:t>
      </w:r>
      <w:r w:rsidR="00E85059" w:rsidRPr="00306A0E">
        <w:rPr>
          <w:rFonts w:ascii="Times New Roman" w:eastAsia="Times New Roman" w:hAnsi="Times New Roman"/>
          <w:noProof/>
          <w:sz w:val="28"/>
          <w:szCs w:val="28"/>
          <w:lang w:val="en-US"/>
        </w:rPr>
        <w:t xml:space="preserve"> xin ý kiến các </w:t>
      </w:r>
      <w:r w:rsidRPr="00306A0E">
        <w:rPr>
          <w:rFonts w:ascii="Times New Roman" w:eastAsia="Times New Roman" w:hAnsi="Times New Roman"/>
          <w:noProof/>
          <w:sz w:val="28"/>
          <w:szCs w:val="28"/>
          <w:lang w:val="en-US"/>
        </w:rPr>
        <w:t>bộ,</w:t>
      </w:r>
      <w:r w:rsidR="00E85059" w:rsidRPr="00306A0E">
        <w:rPr>
          <w:rFonts w:ascii="Times New Roman" w:eastAsia="Times New Roman" w:hAnsi="Times New Roman"/>
          <w:noProof/>
          <w:sz w:val="28"/>
          <w:szCs w:val="28"/>
          <w:lang w:val="en-US"/>
        </w:rPr>
        <w:t xml:space="preserve"> </w:t>
      </w:r>
      <w:r w:rsidR="009E4342" w:rsidRPr="00306A0E">
        <w:rPr>
          <w:rFonts w:ascii="Times New Roman" w:eastAsia="Times New Roman" w:hAnsi="Times New Roman"/>
          <w:noProof/>
          <w:sz w:val="28"/>
          <w:szCs w:val="28"/>
          <w:lang w:val="en-US"/>
        </w:rPr>
        <w:t xml:space="preserve">cơ quan </w:t>
      </w:r>
      <w:r w:rsidR="00E85059" w:rsidRPr="00306A0E">
        <w:rPr>
          <w:rFonts w:ascii="Times New Roman" w:eastAsia="Times New Roman" w:hAnsi="Times New Roman"/>
          <w:noProof/>
          <w:sz w:val="28"/>
          <w:szCs w:val="28"/>
          <w:lang w:val="en-US"/>
        </w:rPr>
        <w:t>l</w:t>
      </w:r>
      <w:r w:rsidRPr="00306A0E">
        <w:rPr>
          <w:rFonts w:ascii="Times New Roman" w:eastAsia="Times New Roman" w:hAnsi="Times New Roman"/>
          <w:noProof/>
          <w:sz w:val="28"/>
          <w:szCs w:val="28"/>
          <w:lang w:val="en-US"/>
        </w:rPr>
        <w:t xml:space="preserve">iên quan </w:t>
      </w:r>
      <w:r w:rsidR="00E85059" w:rsidRPr="00306A0E">
        <w:rPr>
          <w:rFonts w:ascii="Times New Roman" w:eastAsia="Times New Roman" w:hAnsi="Times New Roman"/>
          <w:noProof/>
          <w:sz w:val="28"/>
          <w:szCs w:val="28"/>
          <w:lang w:val="en-US"/>
        </w:rPr>
        <w:t xml:space="preserve">về </w:t>
      </w:r>
      <w:r w:rsidR="00EC2F59" w:rsidRPr="00306A0E">
        <w:rPr>
          <w:rFonts w:ascii="Times New Roman" w:eastAsia="Times New Roman" w:hAnsi="Times New Roman"/>
          <w:noProof/>
          <w:sz w:val="28"/>
          <w:szCs w:val="28"/>
          <w:lang w:val="en-US"/>
        </w:rPr>
        <w:t>việc cho</w:t>
      </w:r>
      <w:r w:rsidR="00EC2F59" w:rsidRPr="007F74BA">
        <w:rPr>
          <w:rFonts w:ascii="Times New Roman" w:eastAsia="Times New Roman" w:hAnsi="Times New Roman"/>
          <w:noProof/>
          <w:sz w:val="28"/>
          <w:szCs w:val="28"/>
          <w:lang w:val="en-US"/>
        </w:rPr>
        <w:t xml:space="preserve"> vay đặc biệt của Ngân hàng Nhà nước</w:t>
      </w:r>
      <w:r w:rsidR="00E85059" w:rsidRPr="007F74BA">
        <w:rPr>
          <w:rFonts w:ascii="Times New Roman" w:eastAsia="Times New Roman" w:hAnsi="Times New Roman"/>
          <w:noProof/>
          <w:sz w:val="28"/>
          <w:szCs w:val="28"/>
          <w:lang w:val="en-US"/>
        </w:rPr>
        <w:t>;</w:t>
      </w:r>
    </w:p>
    <w:p w14:paraId="7FFE4B32" w14:textId="317C73D9" w:rsidR="00967DA0" w:rsidRPr="007F74BA" w:rsidRDefault="00E85059">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b) Trong thời hạn </w:t>
      </w:r>
      <w:r w:rsidR="00947626">
        <w:rPr>
          <w:rFonts w:ascii="Times New Roman" w:eastAsia="Times New Roman" w:hAnsi="Times New Roman"/>
          <w:noProof/>
          <w:sz w:val="28"/>
          <w:szCs w:val="28"/>
          <w:lang w:val="en-US"/>
        </w:rPr>
        <w:t>07</w:t>
      </w:r>
      <w:r w:rsidRPr="007F74BA">
        <w:rPr>
          <w:rFonts w:ascii="Times New Roman" w:eastAsia="Times New Roman" w:hAnsi="Times New Roman"/>
          <w:noProof/>
          <w:sz w:val="28"/>
          <w:szCs w:val="28"/>
          <w:lang w:val="en-US"/>
        </w:rPr>
        <w:t xml:space="preserve"> ngày làm việc kể từ ngày nhận được văn bản xin ý kiến của </w:t>
      </w:r>
      <w:r w:rsidR="00967DA0" w:rsidRPr="007F74BA">
        <w:rPr>
          <w:rFonts w:asciiTheme="majorHAnsi" w:hAnsiTheme="majorHAnsi" w:cstheme="majorHAnsi"/>
          <w:noProof/>
          <w:sz w:val="28"/>
          <w:szCs w:val="28"/>
          <w:lang w:val="en-US"/>
        </w:rPr>
        <w:t xml:space="preserve">Ngân hàng Nhà nước, </w:t>
      </w:r>
      <w:r w:rsidRPr="007F74BA">
        <w:rPr>
          <w:rFonts w:asciiTheme="majorHAnsi" w:hAnsiTheme="majorHAnsi" w:cstheme="majorHAnsi"/>
          <w:noProof/>
          <w:sz w:val="28"/>
          <w:szCs w:val="28"/>
          <w:lang w:val="en-US"/>
        </w:rPr>
        <w:t xml:space="preserve">căn cứ phạm vi chức năng, nhiệm vụ và quyền hạn, </w:t>
      </w:r>
      <w:r w:rsidR="00967DA0" w:rsidRPr="007F74BA">
        <w:rPr>
          <w:rFonts w:asciiTheme="majorHAnsi" w:hAnsiTheme="majorHAnsi" w:cstheme="majorHAnsi"/>
          <w:noProof/>
          <w:sz w:val="28"/>
          <w:szCs w:val="28"/>
          <w:lang w:val="en-US"/>
        </w:rPr>
        <w:t xml:space="preserve">các bộ, </w:t>
      </w:r>
      <w:r w:rsidR="009E4342" w:rsidRPr="007F74BA">
        <w:rPr>
          <w:rFonts w:asciiTheme="majorHAnsi" w:hAnsiTheme="majorHAnsi" w:cstheme="majorHAnsi"/>
          <w:noProof/>
          <w:sz w:val="28"/>
          <w:szCs w:val="28"/>
          <w:lang w:val="en-US"/>
        </w:rPr>
        <w:t>cơ quan</w:t>
      </w:r>
      <w:r w:rsidRPr="007F74BA">
        <w:rPr>
          <w:rFonts w:asciiTheme="majorHAnsi" w:hAnsiTheme="majorHAnsi" w:cstheme="majorHAnsi"/>
          <w:noProof/>
          <w:sz w:val="28"/>
          <w:szCs w:val="28"/>
          <w:lang w:val="en-US"/>
        </w:rPr>
        <w:t xml:space="preserve"> có ý kiến bằng văn bản </w:t>
      </w:r>
      <w:r w:rsidR="00FD3A43" w:rsidRPr="007F74BA">
        <w:rPr>
          <w:rFonts w:asciiTheme="majorHAnsi" w:hAnsiTheme="majorHAnsi" w:cstheme="majorHAnsi"/>
          <w:noProof/>
          <w:sz w:val="28"/>
          <w:szCs w:val="28"/>
          <w:lang w:val="en-US"/>
        </w:rPr>
        <w:t xml:space="preserve">về </w:t>
      </w:r>
      <w:r w:rsidR="00EC2F59" w:rsidRPr="007F74BA">
        <w:rPr>
          <w:rFonts w:asciiTheme="majorHAnsi" w:hAnsiTheme="majorHAnsi" w:cstheme="majorHAnsi"/>
          <w:noProof/>
          <w:sz w:val="28"/>
          <w:szCs w:val="28"/>
          <w:lang w:val="en-US"/>
        </w:rPr>
        <w:t xml:space="preserve">việc cho vay đặc biệt của Ngân hàng Nhà nước </w:t>
      </w:r>
      <w:r w:rsidRPr="007F74BA">
        <w:rPr>
          <w:rFonts w:asciiTheme="majorHAnsi" w:hAnsiTheme="majorHAnsi" w:cstheme="majorHAnsi"/>
          <w:noProof/>
          <w:sz w:val="28"/>
          <w:szCs w:val="28"/>
          <w:lang w:val="en-US"/>
        </w:rPr>
        <w:t xml:space="preserve">trên cơ sở </w:t>
      </w:r>
      <w:r w:rsidR="008456A8">
        <w:rPr>
          <w:rFonts w:asciiTheme="majorHAnsi" w:hAnsiTheme="majorHAnsi" w:cstheme="majorHAnsi"/>
          <w:noProof/>
          <w:sz w:val="28"/>
          <w:szCs w:val="28"/>
          <w:lang w:val="en-US"/>
        </w:rPr>
        <w:t xml:space="preserve">đề </w:t>
      </w:r>
      <w:r w:rsidR="00DB0BB0" w:rsidRPr="007F74BA">
        <w:rPr>
          <w:rFonts w:asciiTheme="majorHAnsi" w:hAnsiTheme="majorHAnsi" w:cstheme="majorHAnsi"/>
          <w:noProof/>
          <w:sz w:val="28"/>
          <w:szCs w:val="28"/>
          <w:lang w:val="en-US"/>
        </w:rPr>
        <w:t xml:space="preserve">nghị </w:t>
      </w:r>
      <w:r w:rsidR="00967DA0" w:rsidRPr="007F74BA">
        <w:rPr>
          <w:rFonts w:asciiTheme="majorHAnsi" w:hAnsiTheme="majorHAnsi" w:cstheme="majorHAnsi"/>
          <w:noProof/>
          <w:sz w:val="28"/>
          <w:szCs w:val="28"/>
          <w:lang w:val="en-US"/>
        </w:rPr>
        <w:t>của Ngân hàng Nhà nước;</w:t>
      </w:r>
    </w:p>
    <w:p w14:paraId="5997BAAB" w14:textId="0E750F0C"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c) </w:t>
      </w:r>
      <w:r w:rsidRPr="007F74BA">
        <w:rPr>
          <w:rFonts w:ascii="Times New Roman" w:eastAsia="Times New Roman" w:hAnsi="Times New Roman"/>
          <w:noProof/>
          <w:sz w:val="28"/>
          <w:szCs w:val="28"/>
          <w:lang w:val="en-US"/>
        </w:rPr>
        <w:t xml:space="preserve">Trong thời hạn </w:t>
      </w:r>
      <w:r w:rsidR="00947626">
        <w:rPr>
          <w:rFonts w:ascii="Times New Roman" w:eastAsia="Times New Roman" w:hAnsi="Times New Roman"/>
          <w:noProof/>
          <w:sz w:val="28"/>
          <w:szCs w:val="28"/>
          <w:lang w:val="en-US"/>
        </w:rPr>
        <w:t>07</w:t>
      </w:r>
      <w:r w:rsidRPr="007F74BA">
        <w:rPr>
          <w:rFonts w:ascii="Times New Roman" w:eastAsia="Times New Roman" w:hAnsi="Times New Roman"/>
          <w:noProof/>
          <w:sz w:val="28"/>
          <w:szCs w:val="28"/>
          <w:lang w:val="en-US"/>
        </w:rPr>
        <w:t xml:space="preserve">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w:t>
      </w:r>
      <w:r w:rsidRPr="007F74BA">
        <w:rPr>
          <w:rFonts w:ascii="Times New Roman" w:eastAsia="Times New Roman" w:hAnsi="Times New Roman"/>
          <w:noProof/>
          <w:sz w:val="28"/>
          <w:szCs w:val="28"/>
          <w:lang w:val="en-US"/>
        </w:rPr>
        <w:lastRenderedPageBreak/>
        <w:t xml:space="preserve">bộ, </w:t>
      </w:r>
      <w:r w:rsidR="009E4342" w:rsidRPr="007F74BA">
        <w:rPr>
          <w:rFonts w:ascii="Times New Roman" w:eastAsia="Times New Roman" w:hAnsi="Times New Roman"/>
          <w:noProof/>
          <w:sz w:val="28"/>
          <w:szCs w:val="28"/>
          <w:lang w:val="en-US"/>
        </w:rPr>
        <w:t>cơ quan</w:t>
      </w:r>
      <w:r w:rsidR="006C0E7C"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xem xét, quyết định đề xuất cho vay đặc biệt của Ngân hàng Nhà nước</w:t>
      </w:r>
      <w:r w:rsidR="00987DD1">
        <w:rPr>
          <w:rFonts w:ascii="Times New Roman" w:eastAsia="Times New Roman" w:hAnsi="Times New Roman"/>
          <w:noProof/>
          <w:sz w:val="28"/>
          <w:szCs w:val="28"/>
          <w:lang w:val="en-US"/>
        </w:rPr>
        <w:t>;</w:t>
      </w:r>
    </w:p>
    <w:p w14:paraId="2CE1158D" w14:textId="3BCEF037"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d) </w:t>
      </w:r>
      <w:r w:rsidR="003765CA" w:rsidRPr="00306A0E">
        <w:rPr>
          <w:rFonts w:ascii="Times New Roman" w:eastAsia="Times New Roman" w:hAnsi="Times New Roman"/>
          <w:noProof/>
          <w:sz w:val="28"/>
          <w:szCs w:val="28"/>
          <w:lang w:val="en-US"/>
        </w:rPr>
        <w:t xml:space="preserve">Căn cứ </w:t>
      </w:r>
      <w:r w:rsidR="00650CCD" w:rsidRPr="00306A0E">
        <w:rPr>
          <w:rFonts w:ascii="Times New Roman" w:eastAsia="Times New Roman" w:hAnsi="Times New Roman"/>
          <w:noProof/>
          <w:sz w:val="28"/>
          <w:szCs w:val="28"/>
          <w:lang w:val="en-US"/>
        </w:rPr>
        <w:t xml:space="preserve">hồ sơ Ngân hàng Nhà nước </w:t>
      </w:r>
      <w:r w:rsidR="00AE2405" w:rsidRPr="00306A0E">
        <w:rPr>
          <w:rFonts w:ascii="Times New Roman" w:eastAsia="Times New Roman" w:hAnsi="Times New Roman"/>
          <w:noProof/>
          <w:sz w:val="28"/>
          <w:szCs w:val="28"/>
          <w:lang w:val="en-US"/>
        </w:rPr>
        <w:t>đề xuất</w:t>
      </w:r>
      <w:r w:rsidR="00650CCD"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Thủ tướng Chính phủ</w:t>
      </w:r>
      <w:r w:rsidR="00AE2405" w:rsidRPr="00306A0E">
        <w:rPr>
          <w:rFonts w:ascii="Times New Roman" w:eastAsia="Times New Roman" w:hAnsi="Times New Roman"/>
          <w:noProof/>
          <w:sz w:val="28"/>
          <w:szCs w:val="28"/>
          <w:lang w:val="en-US"/>
        </w:rPr>
        <w:t xml:space="preserve"> quy định tại khoản 1 Điều này</w:t>
      </w:r>
      <w:r w:rsidR="00650CCD" w:rsidRPr="00306A0E">
        <w:rPr>
          <w:rFonts w:ascii="Times New Roman" w:eastAsia="Times New Roman" w:hAnsi="Times New Roman"/>
          <w:noProof/>
          <w:sz w:val="28"/>
          <w:szCs w:val="28"/>
          <w:lang w:val="en-US"/>
        </w:rPr>
        <w:t>, Thủ tướng Chính phủ</w:t>
      </w:r>
      <w:r w:rsidRPr="00306A0E">
        <w:rPr>
          <w:rFonts w:ascii="Times New Roman" w:eastAsia="Times New Roman" w:hAnsi="Times New Roman"/>
          <w:noProof/>
          <w:sz w:val="28"/>
          <w:szCs w:val="28"/>
          <w:lang w:val="en-US"/>
        </w:rPr>
        <w:t xml:space="preserve"> xem xét, quyết định </w:t>
      </w:r>
      <w:r w:rsidR="00EC2F59" w:rsidRPr="00306A0E">
        <w:rPr>
          <w:rFonts w:ascii="Times New Roman" w:eastAsia="Times New Roman" w:hAnsi="Times New Roman"/>
          <w:noProof/>
          <w:sz w:val="28"/>
          <w:szCs w:val="28"/>
          <w:lang w:val="en-US"/>
        </w:rPr>
        <w:t xml:space="preserve">việc </w:t>
      </w:r>
      <w:r w:rsidRPr="00306A0E">
        <w:rPr>
          <w:rFonts w:ascii="Times New Roman" w:eastAsia="Times New Roman" w:hAnsi="Times New Roman"/>
          <w:noProof/>
          <w:sz w:val="28"/>
          <w:szCs w:val="28"/>
          <w:lang w:val="en-US"/>
        </w:rPr>
        <w:t>cho vay đặc biệt của Ngân hàng Nhà nước</w:t>
      </w:r>
      <w:r w:rsidR="00EC2F59" w:rsidRPr="00306A0E">
        <w:rPr>
          <w:rFonts w:ascii="Times New Roman" w:eastAsia="Times New Roman" w:hAnsi="Times New Roman"/>
          <w:noProof/>
          <w:sz w:val="28"/>
          <w:szCs w:val="28"/>
          <w:lang w:val="en-US"/>
        </w:rPr>
        <w:t xml:space="preserve"> đối với khoản vay có lãi suất là </w:t>
      </w:r>
      <w:r w:rsidR="00650CCD" w:rsidRPr="00306A0E">
        <w:rPr>
          <w:rFonts w:ascii="Times New Roman" w:eastAsia="Times New Roman" w:hAnsi="Times New Roman"/>
          <w:noProof/>
          <w:sz w:val="28"/>
          <w:szCs w:val="28"/>
          <w:lang w:val="en-US"/>
        </w:rPr>
        <w:t>0%</w:t>
      </w:r>
      <w:r w:rsidR="00AE2405" w:rsidRPr="00306A0E">
        <w:rPr>
          <w:rFonts w:ascii="Times New Roman" w:eastAsia="Times New Roman" w:hAnsi="Times New Roman"/>
          <w:noProof/>
          <w:sz w:val="28"/>
          <w:szCs w:val="28"/>
          <w:lang w:val="en-US"/>
        </w:rPr>
        <w:t>/năm</w:t>
      </w:r>
      <w:r w:rsidR="002D662A">
        <w:rPr>
          <w:rFonts w:ascii="Times New Roman" w:eastAsia="Times New Roman" w:hAnsi="Times New Roman"/>
          <w:noProof/>
          <w:sz w:val="28"/>
          <w:szCs w:val="28"/>
          <w:lang w:val="en-US"/>
        </w:rPr>
        <w:t>, khoản vay không có tài sản bảo đảm</w:t>
      </w:r>
      <w:r w:rsidR="003765CA" w:rsidRPr="00306A0E">
        <w:rPr>
          <w:rFonts w:ascii="Times New Roman" w:eastAsia="Times New Roman" w:hAnsi="Times New Roman"/>
          <w:noProof/>
          <w:sz w:val="28"/>
          <w:szCs w:val="28"/>
          <w:lang w:val="en-US"/>
        </w:rPr>
        <w:t xml:space="preserve"> trên cơ sở đề </w:t>
      </w:r>
      <w:r w:rsidR="00EC2F59" w:rsidRPr="00306A0E">
        <w:rPr>
          <w:rFonts w:ascii="Times New Roman" w:eastAsia="Times New Roman" w:hAnsi="Times New Roman"/>
          <w:noProof/>
          <w:sz w:val="28"/>
          <w:szCs w:val="28"/>
          <w:lang w:val="en-US"/>
        </w:rPr>
        <w:t xml:space="preserve">xuất </w:t>
      </w:r>
      <w:r w:rsidR="003765CA" w:rsidRPr="00306A0E">
        <w:rPr>
          <w:rFonts w:ascii="Times New Roman" w:eastAsia="Times New Roman" w:hAnsi="Times New Roman"/>
          <w:noProof/>
          <w:sz w:val="28"/>
          <w:szCs w:val="28"/>
          <w:lang w:val="en-US"/>
        </w:rPr>
        <w:t>của Ngân hàng Nhà nước</w:t>
      </w:r>
      <w:r w:rsidRPr="00306A0E">
        <w:rPr>
          <w:rFonts w:ascii="Times New Roman" w:eastAsia="Times New Roman" w:hAnsi="Times New Roman"/>
          <w:noProof/>
          <w:sz w:val="28"/>
          <w:szCs w:val="28"/>
          <w:lang w:val="en-US"/>
        </w:rPr>
        <w:t>;</w:t>
      </w:r>
    </w:p>
    <w:p w14:paraId="045FFE6E" w14:textId="5AF32021" w:rsidR="0094331D" w:rsidRDefault="00967DA0" w:rsidP="00967DA0">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đ) Trên cơ sở </w:t>
      </w:r>
      <w:r w:rsidR="003765CA" w:rsidRPr="007F74BA">
        <w:rPr>
          <w:rFonts w:ascii="Times New Roman" w:eastAsia="Times New Roman" w:hAnsi="Times New Roman"/>
          <w:noProof/>
          <w:sz w:val="28"/>
          <w:szCs w:val="28"/>
          <w:lang w:val="en-US"/>
        </w:rPr>
        <w:t xml:space="preserve">ý kiến </w:t>
      </w:r>
      <w:r w:rsidRPr="007F74BA">
        <w:rPr>
          <w:rFonts w:ascii="Times New Roman" w:eastAsia="Times New Roman" w:hAnsi="Times New Roman"/>
          <w:noProof/>
          <w:sz w:val="28"/>
          <w:szCs w:val="28"/>
          <w:lang w:val="en-US"/>
        </w:rPr>
        <w:t xml:space="preserve">của Thủ tướng Chính phủ, </w:t>
      </w:r>
      <w:r w:rsidRPr="007F74BA">
        <w:rPr>
          <w:rFonts w:ascii="Times New Roman" w:eastAsia="Times New Roman" w:hAnsi="Times New Roman"/>
          <w:bCs/>
          <w:sz w:val="28"/>
          <w:szCs w:val="28"/>
          <w:lang w:val="en-GB"/>
        </w:rPr>
        <w:t xml:space="preserve">Ngân hàng Nhà nước </w:t>
      </w:r>
      <w:r w:rsidR="0094331D" w:rsidRPr="007F74BA">
        <w:rPr>
          <w:rFonts w:ascii="Times New Roman" w:eastAsia="Times New Roman" w:hAnsi="Times New Roman"/>
          <w:bCs/>
          <w:sz w:val="28"/>
          <w:szCs w:val="28"/>
          <w:lang w:val="en-GB"/>
        </w:rPr>
        <w:t>tổ chức thực hiện việc cho vay đặc biệt theo chỉ đạo của Thủ tướng Chính phủ và phù hợp với nội dung phương án cơ cấu lại</w:t>
      </w:r>
      <w:r w:rsidR="002D662A">
        <w:rPr>
          <w:rFonts w:ascii="Times New Roman" w:eastAsia="Times New Roman" w:hAnsi="Times New Roman"/>
          <w:bCs/>
          <w:sz w:val="28"/>
          <w:szCs w:val="28"/>
          <w:lang w:val="en-GB"/>
        </w:rPr>
        <w:t>, phương án cơ cấu lại được sửa đổi, bổ sung</w:t>
      </w:r>
      <w:r w:rsidR="0094331D" w:rsidRPr="007F74BA">
        <w:rPr>
          <w:rFonts w:ascii="Times New Roman" w:eastAsia="Times New Roman" w:hAnsi="Times New Roman"/>
          <w:bCs/>
          <w:sz w:val="28"/>
          <w:szCs w:val="28"/>
          <w:lang w:val="en-GB"/>
        </w:rPr>
        <w:t xml:space="preserve"> được phê duyệt.</w:t>
      </w:r>
    </w:p>
    <w:p w14:paraId="4986A886" w14:textId="13931BBF" w:rsidR="00967DA0" w:rsidRPr="007F74BA" w:rsidRDefault="00967DA0" w:rsidP="00967DA0">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7. Hồ sơ, thủ tục xem xét, quyết định việc cho vay đặc biệt</w:t>
      </w:r>
      <w:r w:rsidR="00EC2F59" w:rsidRPr="007F74BA">
        <w:rPr>
          <w:rFonts w:ascii="Times New Roman" w:eastAsia="Times New Roman" w:hAnsi="Times New Roman"/>
          <w:b/>
          <w:noProof/>
          <w:sz w:val="28"/>
          <w:szCs w:val="28"/>
          <w:lang w:val="en-US"/>
        </w:rPr>
        <w:t xml:space="preserve"> của Ngân hàng Nhà nước đối với khoản vay</w:t>
      </w:r>
      <w:r w:rsidRPr="007F74BA">
        <w:rPr>
          <w:rFonts w:ascii="Times New Roman" w:eastAsia="Times New Roman" w:hAnsi="Times New Roman"/>
          <w:b/>
          <w:noProof/>
          <w:sz w:val="28"/>
          <w:szCs w:val="28"/>
          <w:lang w:val="en-US"/>
        </w:rPr>
        <w:t xml:space="preserve"> không có tài sản bảo đảm trong trường hợp bị rút tiền hàng loạt</w:t>
      </w:r>
    </w:p>
    <w:p w14:paraId="4DFBFF49" w14:textId="05AE59BE"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1. Hồ sơ tổ chức tín dụng đề nghị Ngân hàng Nhà nước gồm: </w:t>
      </w:r>
    </w:p>
    <w:p w14:paraId="0212B183" w14:textId="1C0FD717" w:rsidR="00967DA0" w:rsidRPr="00306A0E"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Giấy đề nghị vay đặc biệt của tổ chức tín dụng</w:t>
      </w:r>
      <w:r w:rsidR="008B1527"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 xml:space="preserve">theo Phụ lục 01 </w:t>
      </w:r>
      <w:r w:rsidR="008B1527" w:rsidRPr="007F74BA">
        <w:rPr>
          <w:rFonts w:ascii="Times New Roman" w:eastAsia="Times New Roman" w:hAnsi="Times New Roman"/>
          <w:noProof/>
          <w:sz w:val="28"/>
          <w:szCs w:val="28"/>
          <w:lang w:val="en-US"/>
        </w:rPr>
        <w:t xml:space="preserve">hoặc giấy đề nghị gia hạn </w:t>
      </w:r>
      <w:r w:rsidR="008B1527" w:rsidRPr="00306A0E">
        <w:rPr>
          <w:rFonts w:ascii="Times New Roman" w:eastAsia="Times New Roman" w:hAnsi="Times New Roman"/>
          <w:noProof/>
          <w:sz w:val="28"/>
          <w:szCs w:val="28"/>
          <w:lang w:val="en-US"/>
        </w:rPr>
        <w:t xml:space="preserve">vay đặc biệt </w:t>
      </w:r>
      <w:r w:rsidRPr="00306A0E">
        <w:rPr>
          <w:rFonts w:ascii="Times New Roman" w:eastAsia="Times New Roman" w:hAnsi="Times New Roman"/>
          <w:noProof/>
          <w:sz w:val="28"/>
          <w:szCs w:val="28"/>
          <w:lang w:val="en-US"/>
        </w:rPr>
        <w:t>theo Phụ lục</w:t>
      </w:r>
      <w:r w:rsidR="00FB156F" w:rsidRPr="00306A0E">
        <w:rPr>
          <w:rFonts w:ascii="Times New Roman" w:eastAsia="Times New Roman" w:hAnsi="Times New Roman"/>
          <w:noProof/>
          <w:sz w:val="28"/>
          <w:szCs w:val="28"/>
          <w:lang w:val="en-US"/>
        </w:rPr>
        <w:t xml:space="preserve"> 02</w:t>
      </w:r>
      <w:r w:rsidRPr="00306A0E">
        <w:rPr>
          <w:rFonts w:ascii="Times New Roman" w:eastAsia="Times New Roman" w:hAnsi="Times New Roman"/>
          <w:noProof/>
          <w:sz w:val="28"/>
          <w:szCs w:val="28"/>
          <w:lang w:val="en-US"/>
        </w:rPr>
        <w:t xml:space="preserve"> ban hành kèm theo Quyết định này; </w:t>
      </w:r>
    </w:p>
    <w:p w14:paraId="18DFFC08" w14:textId="7BBD902C" w:rsidR="00716DA5" w:rsidRPr="007F74BA" w:rsidRDefault="004173FF" w:rsidP="00661FF2">
      <w:pPr>
        <w:spacing w:before="120" w:after="120" w:line="252"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b</w:t>
      </w:r>
      <w:r w:rsidR="00967DA0" w:rsidRPr="00306A0E">
        <w:rPr>
          <w:rFonts w:ascii="Times New Roman" w:eastAsia="Times New Roman" w:hAnsi="Times New Roman"/>
          <w:noProof/>
          <w:sz w:val="28"/>
          <w:szCs w:val="28"/>
          <w:lang w:val="en-US"/>
        </w:rPr>
        <w:t>) Báo cáo về tình hình</w:t>
      </w:r>
      <w:r w:rsidR="00F376ED" w:rsidRPr="00E96041">
        <w:rPr>
          <w:rFonts w:ascii="Times New Roman" w:eastAsia="Times New Roman" w:hAnsi="Times New Roman"/>
          <w:noProof/>
          <w:sz w:val="28"/>
          <w:szCs w:val="28"/>
          <w:lang w:val="en-US"/>
        </w:rPr>
        <w:t xml:space="preserve"> hoạt động, </w:t>
      </w:r>
      <w:r w:rsidR="00967DA0" w:rsidRPr="00306A0E">
        <w:rPr>
          <w:rFonts w:ascii="Times New Roman" w:eastAsia="Times New Roman" w:hAnsi="Times New Roman"/>
          <w:noProof/>
          <w:sz w:val="28"/>
          <w:szCs w:val="28"/>
          <w:lang w:val="en-US"/>
        </w:rPr>
        <w:t>khả năng chi trả theo Phụ lục</w:t>
      </w:r>
      <w:r w:rsidR="00FB156F" w:rsidRPr="00306A0E">
        <w:rPr>
          <w:rFonts w:ascii="Times New Roman" w:eastAsia="Times New Roman" w:hAnsi="Times New Roman"/>
          <w:noProof/>
          <w:sz w:val="28"/>
          <w:szCs w:val="28"/>
          <w:lang w:val="en-US"/>
        </w:rPr>
        <w:t xml:space="preserve"> 03</w:t>
      </w:r>
      <w:r w:rsidR="00967DA0" w:rsidRPr="00306A0E">
        <w:rPr>
          <w:rFonts w:ascii="Times New Roman" w:eastAsia="Times New Roman" w:hAnsi="Times New Roman"/>
          <w:noProof/>
          <w:sz w:val="28"/>
          <w:szCs w:val="28"/>
          <w:lang w:val="en-US"/>
        </w:rPr>
        <w:t xml:space="preserve"> ban hành kèm theo Quyết định này;</w:t>
      </w:r>
    </w:p>
    <w:p w14:paraId="1BB825E6" w14:textId="79B5B169"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hAnsi="Times New Roman"/>
          <w:noProof/>
          <w:sz w:val="28"/>
          <w:szCs w:val="28"/>
          <w:lang w:val="en-US"/>
        </w:rPr>
        <w:t>c</w:t>
      </w:r>
      <w:r w:rsidR="00967DA0" w:rsidRPr="007F74BA">
        <w:rPr>
          <w:rFonts w:ascii="Times New Roman" w:hAnsi="Times New Roman"/>
          <w:noProof/>
          <w:sz w:val="28"/>
          <w:szCs w:val="28"/>
        </w:rPr>
        <w:t>) Số liệu tiền gửi bằng đồng Việt Nam theo</w:t>
      </w:r>
      <w:r w:rsidR="00967DA0" w:rsidRPr="007F74BA">
        <w:rPr>
          <w:rFonts w:ascii="Times New Roman" w:hAnsi="Times New Roman"/>
          <w:noProof/>
          <w:sz w:val="28"/>
          <w:szCs w:val="28"/>
          <w:lang w:val="en-US"/>
        </w:rPr>
        <w:t xml:space="preserve"> </w:t>
      </w:r>
      <w:r w:rsidR="00967DA0" w:rsidRPr="007F74BA">
        <w:rPr>
          <w:rFonts w:ascii="Times New Roman" w:eastAsia="Times New Roman" w:hAnsi="Times New Roman"/>
          <w:noProof/>
          <w:sz w:val="28"/>
          <w:szCs w:val="28"/>
          <w:lang w:val="en-US"/>
        </w:rPr>
        <w:t>Phụ lục</w:t>
      </w:r>
      <w:r w:rsidR="00FB156F" w:rsidRPr="007F74BA">
        <w:rPr>
          <w:rFonts w:ascii="Times New Roman" w:eastAsia="Times New Roman" w:hAnsi="Times New Roman"/>
          <w:noProof/>
          <w:sz w:val="28"/>
          <w:szCs w:val="28"/>
          <w:lang w:val="en-US"/>
        </w:rPr>
        <w:t xml:space="preserve"> 04</w:t>
      </w:r>
      <w:r w:rsidR="00967DA0" w:rsidRPr="007F74BA">
        <w:rPr>
          <w:rFonts w:ascii="Times New Roman" w:hAnsi="Times New Roman"/>
          <w:noProof/>
          <w:sz w:val="28"/>
          <w:szCs w:val="28"/>
          <w:lang w:val="en-US"/>
        </w:rPr>
        <w:t xml:space="preserve"> </w:t>
      </w:r>
      <w:r w:rsidR="00967DA0" w:rsidRPr="007F74BA">
        <w:rPr>
          <w:rFonts w:ascii="Times New Roman" w:eastAsia="Times New Roman" w:hAnsi="Times New Roman"/>
          <w:noProof/>
          <w:sz w:val="28"/>
          <w:szCs w:val="28"/>
          <w:lang w:val="en-US"/>
        </w:rPr>
        <w:t>ban hành kèm theo Quyết định này;</w:t>
      </w:r>
    </w:p>
    <w:p w14:paraId="58DCA31E" w14:textId="4A63EF46"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w:t>
      </w:r>
      <w:r w:rsidR="00967DA0" w:rsidRPr="007F74BA">
        <w:rPr>
          <w:rFonts w:ascii="Times New Roman" w:eastAsia="Times New Roman" w:hAnsi="Times New Roman"/>
          <w:noProof/>
          <w:sz w:val="28"/>
          <w:szCs w:val="28"/>
          <w:lang w:val="en-US"/>
        </w:rPr>
        <w:t>) Số liệu về nguồn vốn, sử dụng vố</w:t>
      </w:r>
      <w:r w:rsidR="00FB156F" w:rsidRPr="007F74BA">
        <w:rPr>
          <w:rFonts w:ascii="Times New Roman" w:eastAsia="Times New Roman" w:hAnsi="Times New Roman"/>
          <w:noProof/>
          <w:sz w:val="28"/>
          <w:szCs w:val="28"/>
          <w:lang w:val="en-US"/>
        </w:rPr>
        <w:t>n bằng đồng Việt Nam theo Phụ lục  05</w:t>
      </w:r>
      <w:r w:rsidR="00967DA0" w:rsidRPr="007F74BA">
        <w:rPr>
          <w:rFonts w:ascii="Times New Roman" w:eastAsia="Times New Roman" w:hAnsi="Times New Roman"/>
          <w:noProof/>
          <w:sz w:val="28"/>
          <w:szCs w:val="28"/>
          <w:lang w:val="en-US"/>
        </w:rPr>
        <w:t xml:space="preserve"> ban hành kèm theo Quyết định này;</w:t>
      </w:r>
    </w:p>
    <w:p w14:paraId="6689A775" w14:textId="3C8148B7"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w:t>
      </w:r>
      <w:r w:rsidR="00967DA0" w:rsidRPr="007F74BA">
        <w:rPr>
          <w:rFonts w:ascii="Times New Roman" w:eastAsia="Times New Roman" w:hAnsi="Times New Roman"/>
          <w:noProof/>
          <w:sz w:val="28"/>
          <w:szCs w:val="28"/>
          <w:lang w:val="en-US"/>
        </w:rPr>
        <w:t xml:space="preserve">) Nghị quyết của Hội đồng quản trị (trường hợp tổ chức tín dụng là công ty cổ phần theo quy định tại khoản 10 Điều 70 Luật Các tổ chức tín dụng năm 2024; tổ chức tín dụng là </w:t>
      </w:r>
      <w:r w:rsidR="001B4D7C" w:rsidRPr="007F74BA">
        <w:rPr>
          <w:rFonts w:ascii="Times New Roman" w:eastAsia="Times New Roman" w:hAnsi="Times New Roman"/>
          <w:noProof/>
          <w:sz w:val="28"/>
          <w:szCs w:val="28"/>
          <w:lang w:val="en-US"/>
        </w:rPr>
        <w:t>n</w:t>
      </w:r>
      <w:r w:rsidR="00967DA0" w:rsidRPr="007F74BA">
        <w:rPr>
          <w:rFonts w:ascii="Times New Roman" w:eastAsia="Times New Roman" w:hAnsi="Times New Roman"/>
          <w:noProof/>
          <w:sz w:val="28"/>
          <w:szCs w:val="28"/>
          <w:lang w:val="en-US"/>
        </w:rPr>
        <w:t xml:space="preserve">gân hàng </w:t>
      </w:r>
      <w:r w:rsidR="001B4D7C" w:rsidRPr="007F74BA">
        <w:rPr>
          <w:rFonts w:ascii="Times New Roman" w:eastAsia="Times New Roman" w:hAnsi="Times New Roman"/>
          <w:noProof/>
          <w:sz w:val="28"/>
          <w:szCs w:val="28"/>
          <w:lang w:val="en-US"/>
        </w:rPr>
        <w:t>h</w:t>
      </w:r>
      <w:r w:rsidR="00967DA0" w:rsidRPr="007F74BA">
        <w:rPr>
          <w:rFonts w:ascii="Times New Roman" w:eastAsia="Times New Roman" w:hAnsi="Times New Roman"/>
          <w:noProof/>
          <w:sz w:val="28"/>
          <w:szCs w:val="28"/>
          <w:lang w:val="en-US"/>
        </w:rPr>
        <w:t>ợp tác xã, quỹ tín dụng nhân dân), Hội đồng thành viên (trường hợp tổ chức tín dụng là công ty trách nhiệm hữu hạn) thông qua việc đề nghị vay đặc biệt Ngân hàng Nhà nước;</w:t>
      </w:r>
    </w:p>
    <w:p w14:paraId="3FA751F1" w14:textId="77777777" w:rsidR="00716DA5"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g) Văn bản ủy quyền trong trường hợp người ký các văn bản trong hồ sơ đề nghị là người đại diện theo ủy quyền của bên vay đặc biệt; </w:t>
      </w:r>
    </w:p>
    <w:p w14:paraId="77B751AA" w14:textId="684F2766"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h) Các văn bản khác liên quan đến việc đề xuất cho vay đặc biệt</w:t>
      </w:r>
      <w:r w:rsidR="001B4D7C" w:rsidRPr="007F74BA">
        <w:rPr>
          <w:rFonts w:ascii="Times New Roman" w:eastAsia="Times New Roman" w:hAnsi="Times New Roman"/>
          <w:noProof/>
          <w:sz w:val="28"/>
          <w:szCs w:val="28"/>
          <w:lang w:val="en-US"/>
        </w:rPr>
        <w:t xml:space="preserve"> (nếu có)</w:t>
      </w:r>
      <w:r w:rsidRPr="007F74BA">
        <w:rPr>
          <w:rFonts w:ascii="Times New Roman" w:eastAsia="Times New Roman" w:hAnsi="Times New Roman"/>
          <w:noProof/>
          <w:sz w:val="28"/>
          <w:szCs w:val="28"/>
          <w:lang w:val="en-US"/>
        </w:rPr>
        <w:t>.</w:t>
      </w:r>
    </w:p>
    <w:p w14:paraId="4EC4DDD1" w14:textId="792B199B" w:rsidR="00967DA0" w:rsidRPr="00306A0E"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Hồ sơ Ngân hàng Nhà nước đề xuất Thủ tướng Chính</w:t>
      </w:r>
      <w:r w:rsidR="00306A0E" w:rsidRPr="00E96041">
        <w:rPr>
          <w:rFonts w:ascii="Times New Roman" w:eastAsia="Times New Roman" w:hAnsi="Times New Roman"/>
          <w:noProof/>
          <w:sz w:val="28"/>
          <w:szCs w:val="28"/>
          <w:lang w:val="en-US"/>
        </w:rPr>
        <w:t xml:space="preserve"> gồm</w:t>
      </w:r>
      <w:r w:rsidRPr="00306A0E">
        <w:rPr>
          <w:rFonts w:ascii="Times New Roman" w:eastAsia="Times New Roman" w:hAnsi="Times New Roman"/>
          <w:noProof/>
          <w:sz w:val="28"/>
          <w:szCs w:val="28"/>
          <w:lang w:val="en-US"/>
        </w:rPr>
        <w:t>:</w:t>
      </w:r>
    </w:p>
    <w:p w14:paraId="717E8CE4" w14:textId="77777777"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a) Các văn bản quy định tại khoản 1 Điều này;</w:t>
      </w:r>
    </w:p>
    <w:p w14:paraId="1EEFEB3C" w14:textId="57ADE59A" w:rsidR="00967DA0" w:rsidRPr="007F74BA" w:rsidRDefault="00967DA0" w:rsidP="00967DA0">
      <w:pPr>
        <w:spacing w:before="120" w:after="120" w:line="252" w:lineRule="auto"/>
        <w:ind w:firstLine="562"/>
        <w:jc w:val="both"/>
        <w:rPr>
          <w:rFonts w:asciiTheme="majorHAnsi" w:hAnsiTheme="majorHAnsi" w:cstheme="majorHAnsi"/>
          <w:sz w:val="28"/>
          <w:szCs w:val="28"/>
          <w:lang w:val="en-US" w:eastAsia="vi-VN"/>
        </w:rPr>
      </w:pPr>
      <w:r w:rsidRPr="007F74BA">
        <w:rPr>
          <w:rFonts w:ascii="Times New Roman" w:eastAsia="Times New Roman" w:hAnsi="Times New Roman"/>
          <w:noProof/>
          <w:sz w:val="28"/>
          <w:szCs w:val="28"/>
          <w:lang w:val="en-US"/>
        </w:rPr>
        <w:t xml:space="preserve">b) </w:t>
      </w:r>
      <w:r w:rsidRPr="007F74BA">
        <w:rPr>
          <w:rFonts w:asciiTheme="majorHAnsi" w:hAnsiTheme="majorHAnsi" w:cstheme="majorHAnsi"/>
          <w:sz w:val="28"/>
          <w:szCs w:val="28"/>
          <w:lang w:val="en-US" w:eastAsia="vi-VN"/>
        </w:rPr>
        <w:t xml:space="preserve">Văn bản của Ban Kiểm soát đặc biệt </w:t>
      </w:r>
      <w:r w:rsidRPr="007F74BA">
        <w:rPr>
          <w:rFonts w:ascii="Times New Roman" w:eastAsia="Times New Roman" w:hAnsi="Times New Roman"/>
          <w:noProof/>
          <w:sz w:val="28"/>
          <w:szCs w:val="28"/>
          <w:lang w:val="en-US"/>
        </w:rPr>
        <w:t>theo Phụ lục</w:t>
      </w:r>
      <w:r w:rsidR="00FB156F" w:rsidRPr="007F74BA">
        <w:rPr>
          <w:rFonts w:ascii="Times New Roman" w:eastAsia="Times New Roman" w:hAnsi="Times New Roman"/>
          <w:noProof/>
          <w:sz w:val="28"/>
          <w:szCs w:val="28"/>
          <w:lang w:val="en-US"/>
        </w:rPr>
        <w:t xml:space="preserve"> 06</w:t>
      </w:r>
      <w:r w:rsidRPr="007F74BA">
        <w:rPr>
          <w:rFonts w:ascii="Times New Roman" w:eastAsia="Times New Roman" w:hAnsi="Times New Roman"/>
          <w:noProof/>
          <w:sz w:val="28"/>
          <w:szCs w:val="28"/>
          <w:lang w:val="en-US"/>
        </w:rPr>
        <w:t xml:space="preserve"> ban hành</w:t>
      </w:r>
      <w:r w:rsidRPr="007F74BA">
        <w:rPr>
          <w:rFonts w:asciiTheme="majorHAnsi" w:hAnsiTheme="majorHAnsi" w:cstheme="majorHAnsi"/>
          <w:sz w:val="28"/>
          <w:szCs w:val="28"/>
          <w:lang w:val="en-US" w:eastAsia="vi-VN"/>
        </w:rPr>
        <w:t xml:space="preserve"> kèm Quyết định này;</w:t>
      </w:r>
    </w:p>
    <w:p w14:paraId="78C0C1EC" w14:textId="0582361D" w:rsidR="00967DA0" w:rsidRPr="007F74BA" w:rsidRDefault="00967DA0" w:rsidP="00967DA0">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c) </w:t>
      </w:r>
      <w:r w:rsidR="001B4D7C" w:rsidRPr="007F74BA">
        <w:rPr>
          <w:rFonts w:ascii="Times New Roman" w:eastAsia="Times New Roman" w:hAnsi="Times New Roman"/>
          <w:noProof/>
          <w:sz w:val="28"/>
          <w:szCs w:val="28"/>
          <w:lang w:val="en-US"/>
        </w:rPr>
        <w:t>Văn bản của Ngân hàng Nhà nước báo cáo Thủ tướng Chính phủ xem xét quyết định việc cho vay đặc biệt</w:t>
      </w:r>
      <w:r w:rsidR="00AE2405">
        <w:rPr>
          <w:rFonts w:ascii="Times New Roman" w:eastAsia="Times New Roman" w:hAnsi="Times New Roman"/>
          <w:noProof/>
          <w:sz w:val="28"/>
          <w:szCs w:val="28"/>
          <w:lang w:val="en-US"/>
        </w:rPr>
        <w:t xml:space="preserve"> của Ngân hàng Nhà nước đối với khoản vay </w:t>
      </w:r>
      <w:r w:rsidR="001B4D7C" w:rsidRPr="007F74BA">
        <w:rPr>
          <w:rFonts w:ascii="Times New Roman" w:eastAsia="Times New Roman" w:hAnsi="Times New Roman"/>
          <w:noProof/>
          <w:sz w:val="28"/>
          <w:szCs w:val="28"/>
          <w:lang w:val="en-US"/>
        </w:rPr>
        <w:t xml:space="preserve">không có tài sản bảo đảm; </w:t>
      </w:r>
    </w:p>
    <w:p w14:paraId="70F141C8" w14:textId="2869ECB0" w:rsidR="001B4D7C" w:rsidRPr="007F74BA" w:rsidRDefault="00967DA0" w:rsidP="001B4D7C">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lastRenderedPageBreak/>
        <w:t xml:space="preserve">d) </w:t>
      </w:r>
      <w:r w:rsidR="001B4D7C" w:rsidRPr="007F74BA">
        <w:rPr>
          <w:rFonts w:ascii="Times New Roman" w:eastAsia="Times New Roman" w:hAnsi="Times New Roman"/>
          <w:noProof/>
          <w:sz w:val="28"/>
          <w:szCs w:val="28"/>
          <w:lang w:val="en-US"/>
        </w:rPr>
        <w:t xml:space="preserve">Văn bản tham gia ý kiến của các bộ, </w:t>
      </w:r>
      <w:r w:rsidR="009E4342" w:rsidRPr="007F74BA">
        <w:rPr>
          <w:rFonts w:ascii="Times New Roman" w:eastAsia="Times New Roman" w:hAnsi="Times New Roman"/>
          <w:noProof/>
          <w:sz w:val="28"/>
          <w:szCs w:val="28"/>
          <w:lang w:val="en-US"/>
        </w:rPr>
        <w:t xml:space="preserve">cơ quan </w:t>
      </w:r>
      <w:r w:rsidR="001B4D7C" w:rsidRPr="007F74BA">
        <w:rPr>
          <w:rFonts w:ascii="Times New Roman" w:eastAsia="Times New Roman" w:hAnsi="Times New Roman"/>
          <w:noProof/>
          <w:sz w:val="28"/>
          <w:szCs w:val="28"/>
          <w:lang w:val="en-US"/>
        </w:rPr>
        <w:t>có liên quan;</w:t>
      </w:r>
    </w:p>
    <w:p w14:paraId="4C8EB728" w14:textId="0CFB5117" w:rsidR="001B4D7C" w:rsidRPr="007F74BA" w:rsidRDefault="001B4D7C" w:rsidP="001B4D7C">
      <w:pPr>
        <w:spacing w:before="120" w:after="120" w:line="240" w:lineRule="auto"/>
        <w:ind w:firstLine="562"/>
        <w:jc w:val="both"/>
        <w:rPr>
          <w:rFonts w:ascii="Times New Roman" w:eastAsia="Times New Roman" w:hAnsi="Times New Roman"/>
          <w:noProof/>
          <w:sz w:val="28"/>
          <w:szCs w:val="28"/>
          <w:lang w:val="en-US"/>
        </w:rPr>
      </w:pPr>
      <w:r w:rsidRPr="00AE2405">
        <w:rPr>
          <w:rFonts w:ascii="Times New Roman" w:eastAsia="Times New Roman" w:hAnsi="Times New Roman"/>
          <w:noProof/>
          <w:sz w:val="28"/>
          <w:szCs w:val="28"/>
          <w:lang w:val="en-US"/>
        </w:rPr>
        <w:t>đ) Các tài liệu khác liên quan đến việc đề xuất cho vay đặc biệt (nếu có).</w:t>
      </w:r>
    </w:p>
    <w:p w14:paraId="6C6784B7" w14:textId="5ED72D6A"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 Thủ tục xem xét, quyết định việc cho vay đặc biệt</w:t>
      </w:r>
      <w:r w:rsidR="001B4D7C" w:rsidRPr="007F74BA">
        <w:rPr>
          <w:rFonts w:ascii="Times New Roman" w:eastAsia="Times New Roman" w:hAnsi="Times New Roman"/>
          <w:noProof/>
          <w:sz w:val="28"/>
          <w:szCs w:val="28"/>
          <w:lang w:val="en-US"/>
        </w:rPr>
        <w:t xml:space="preserve"> không có tài sản bảo đảm</w:t>
      </w:r>
      <w:r w:rsidRPr="007F74BA">
        <w:rPr>
          <w:rFonts w:ascii="Times New Roman" w:eastAsia="Times New Roman" w:hAnsi="Times New Roman"/>
          <w:noProof/>
          <w:sz w:val="28"/>
          <w:szCs w:val="28"/>
          <w:lang w:val="en-US"/>
        </w:rPr>
        <w:t>:</w:t>
      </w:r>
    </w:p>
    <w:p w14:paraId="5A5B63AE" w14:textId="6F62B21A"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Tổ chức tín dụng gửi Ban </w:t>
      </w:r>
      <w:r w:rsidR="005C1B19" w:rsidRPr="007F74BA">
        <w:rPr>
          <w:rFonts w:ascii="Times New Roman" w:eastAsia="Times New Roman" w:hAnsi="Times New Roman"/>
          <w:noProof/>
          <w:sz w:val="28"/>
          <w:szCs w:val="28"/>
          <w:lang w:val="en-US"/>
        </w:rPr>
        <w:t>k</w:t>
      </w:r>
      <w:r w:rsidRPr="007F74BA">
        <w:rPr>
          <w:rFonts w:ascii="Times New Roman" w:eastAsia="Times New Roman" w:hAnsi="Times New Roman"/>
          <w:noProof/>
          <w:sz w:val="28"/>
          <w:szCs w:val="28"/>
          <w:lang w:val="en-US"/>
        </w:rPr>
        <w:t xml:space="preserve">iểm soát đặc biệt </w:t>
      </w:r>
      <w:r w:rsidR="004173FF" w:rsidRPr="007F74BA">
        <w:rPr>
          <w:rFonts w:ascii="Times New Roman" w:eastAsia="Times New Roman" w:hAnsi="Times New Roman"/>
          <w:noProof/>
          <w:sz w:val="28"/>
          <w:szCs w:val="28"/>
          <w:lang w:val="en-US"/>
        </w:rPr>
        <w:t>h</w:t>
      </w:r>
      <w:r w:rsidRPr="007F74BA">
        <w:rPr>
          <w:rFonts w:ascii="Times New Roman" w:eastAsia="Times New Roman" w:hAnsi="Times New Roman"/>
          <w:noProof/>
          <w:sz w:val="28"/>
          <w:szCs w:val="28"/>
          <w:lang w:val="en-US"/>
        </w:rPr>
        <w:t>ồ sơ quy định tại khoản 1 Điều này.</w:t>
      </w:r>
      <w:r w:rsidR="00830640" w:rsidRPr="007F74BA">
        <w:rPr>
          <w:rFonts w:ascii="Times New Roman" w:eastAsia="Times New Roman" w:hAnsi="Times New Roman"/>
          <w:noProof/>
          <w:sz w:val="28"/>
          <w:szCs w:val="28"/>
          <w:lang w:val="en-US"/>
        </w:rPr>
        <w:t xml:space="preserve"> </w:t>
      </w:r>
      <w:r w:rsidR="0037362F" w:rsidRPr="007F74BA">
        <w:rPr>
          <w:rFonts w:ascii="Times New Roman" w:eastAsia="Times New Roman" w:hAnsi="Times New Roman"/>
          <w:noProof/>
          <w:sz w:val="28"/>
          <w:szCs w:val="28"/>
          <w:lang w:val="en-US"/>
        </w:rPr>
        <w:t xml:space="preserve">Ban kiểm soát đặc biệt </w:t>
      </w:r>
      <w:r w:rsidR="0037362F" w:rsidRPr="00306A0E">
        <w:rPr>
          <w:rFonts w:ascii="Times New Roman" w:eastAsia="Times New Roman" w:hAnsi="Times New Roman"/>
          <w:noProof/>
          <w:sz w:val="28"/>
          <w:szCs w:val="28"/>
          <w:lang w:val="en-US"/>
        </w:rPr>
        <w:t xml:space="preserve">theo thẩm quyền có văn bản </w:t>
      </w:r>
      <w:r w:rsidR="00F5739E" w:rsidRPr="00306A0E">
        <w:rPr>
          <w:rFonts w:ascii="Times New Roman" w:eastAsia="Times New Roman" w:hAnsi="Times New Roman"/>
          <w:noProof/>
          <w:sz w:val="28"/>
          <w:szCs w:val="28"/>
          <w:lang w:val="en-US"/>
        </w:rPr>
        <w:t>đề nghị</w:t>
      </w:r>
      <w:r w:rsidR="0037362F"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Ngân hàng Nhà nước</w:t>
      </w:r>
      <w:r w:rsidR="00F5739E" w:rsidRPr="00306A0E">
        <w:rPr>
          <w:rFonts w:ascii="Times New Roman" w:eastAsia="Times New Roman" w:hAnsi="Times New Roman"/>
          <w:noProof/>
          <w:sz w:val="28"/>
          <w:szCs w:val="28"/>
          <w:lang w:val="en-US"/>
        </w:rPr>
        <w:t xml:space="preserve"> đề xuất Thủ tướng Chính phủ việc cho vay đặc biệt của Ngân hàng Nhà nước đối với khoản vay không có tài sản bảo đảm</w:t>
      </w:r>
      <w:r w:rsidR="0037362F" w:rsidRPr="00306A0E">
        <w:rPr>
          <w:rFonts w:ascii="Times New Roman" w:eastAsia="Times New Roman" w:hAnsi="Times New Roman"/>
          <w:noProof/>
          <w:sz w:val="28"/>
          <w:szCs w:val="28"/>
          <w:lang w:val="en-US"/>
        </w:rPr>
        <w:t xml:space="preserve"> theo</w:t>
      </w:r>
      <w:r w:rsidRPr="00306A0E">
        <w:rPr>
          <w:rFonts w:ascii="Times New Roman" w:eastAsia="Times New Roman" w:hAnsi="Times New Roman"/>
          <w:noProof/>
          <w:sz w:val="28"/>
          <w:szCs w:val="28"/>
          <w:lang w:val="en-US"/>
        </w:rPr>
        <w:t xml:space="preserve"> quy định tại điểm b khoản 2 Điều này kèm </w:t>
      </w:r>
      <w:r w:rsidR="0037362F" w:rsidRPr="00306A0E">
        <w:rPr>
          <w:rFonts w:ascii="Times New Roman" w:eastAsia="Times New Roman" w:hAnsi="Times New Roman"/>
          <w:noProof/>
          <w:sz w:val="28"/>
          <w:szCs w:val="28"/>
          <w:lang w:val="en-US"/>
        </w:rPr>
        <w:t>h</w:t>
      </w:r>
      <w:r w:rsidRPr="00306A0E">
        <w:rPr>
          <w:rFonts w:ascii="Times New Roman" w:eastAsia="Times New Roman" w:hAnsi="Times New Roman"/>
          <w:noProof/>
          <w:sz w:val="28"/>
          <w:szCs w:val="28"/>
          <w:lang w:val="en-US"/>
        </w:rPr>
        <w:t>ồ sơ của tổ chức tín dụng</w:t>
      </w:r>
      <w:r w:rsidR="00AE2405" w:rsidRPr="00306A0E">
        <w:rPr>
          <w:rFonts w:ascii="Times New Roman" w:eastAsia="Times New Roman" w:hAnsi="Times New Roman"/>
          <w:noProof/>
          <w:sz w:val="28"/>
          <w:szCs w:val="28"/>
          <w:lang w:val="en-US"/>
        </w:rPr>
        <w:t xml:space="preserve"> quy định tại khoản 1 Điều này;</w:t>
      </w:r>
    </w:p>
    <w:p w14:paraId="7F0BE625" w14:textId="3454A074"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sz w:val="28"/>
          <w:szCs w:val="28"/>
          <w:lang w:val="en-US" w:eastAsia="vi-VN"/>
        </w:rPr>
        <w:t xml:space="preserve">b) Căn cứ </w:t>
      </w:r>
      <w:r w:rsidR="005C1B19" w:rsidRPr="007F74BA">
        <w:rPr>
          <w:rFonts w:asciiTheme="majorHAnsi" w:hAnsiTheme="majorHAnsi" w:cstheme="majorHAnsi"/>
          <w:sz w:val="28"/>
          <w:szCs w:val="28"/>
          <w:lang w:val="en-US" w:eastAsia="vi-VN"/>
        </w:rPr>
        <w:t xml:space="preserve">hồ sơ của tổ chức tín dụng </w:t>
      </w:r>
      <w:r w:rsidR="0037362F" w:rsidRPr="007F74BA">
        <w:rPr>
          <w:rFonts w:asciiTheme="majorHAnsi" w:hAnsiTheme="majorHAnsi" w:cstheme="majorHAnsi"/>
          <w:sz w:val="28"/>
          <w:szCs w:val="28"/>
          <w:lang w:val="en-US" w:eastAsia="vi-VN"/>
        </w:rPr>
        <w:t xml:space="preserve">và </w:t>
      </w:r>
      <w:r w:rsidRPr="007F74BA">
        <w:rPr>
          <w:rFonts w:asciiTheme="majorHAnsi" w:hAnsiTheme="majorHAnsi" w:cstheme="majorHAnsi"/>
          <w:sz w:val="28"/>
          <w:szCs w:val="28"/>
          <w:lang w:val="en-US" w:eastAsia="vi-VN"/>
        </w:rPr>
        <w:t>văn bản</w:t>
      </w:r>
      <w:r w:rsidR="00FD3A43" w:rsidRPr="007F74BA">
        <w:rPr>
          <w:rFonts w:asciiTheme="majorHAnsi" w:hAnsiTheme="majorHAnsi" w:cstheme="majorHAnsi"/>
          <w:sz w:val="28"/>
          <w:szCs w:val="28"/>
          <w:lang w:val="en-US" w:eastAsia="vi-VN"/>
        </w:rPr>
        <w:t xml:space="preserve"> của </w:t>
      </w:r>
      <w:r w:rsidRPr="007F74BA">
        <w:rPr>
          <w:rFonts w:asciiTheme="majorHAnsi" w:hAnsiTheme="majorHAnsi" w:cstheme="majorHAnsi"/>
          <w:sz w:val="28"/>
          <w:szCs w:val="28"/>
          <w:lang w:val="en-US" w:eastAsia="vi-VN"/>
        </w:rPr>
        <w:t xml:space="preserve">Ban </w:t>
      </w:r>
      <w:r w:rsidR="00FD3A43" w:rsidRPr="007F74BA">
        <w:rPr>
          <w:rFonts w:asciiTheme="majorHAnsi" w:hAnsiTheme="majorHAnsi" w:cstheme="majorHAnsi"/>
          <w:sz w:val="28"/>
          <w:szCs w:val="28"/>
          <w:lang w:val="en-US" w:eastAsia="vi-VN"/>
        </w:rPr>
        <w:t>k</w:t>
      </w:r>
      <w:r w:rsidRPr="007F74BA">
        <w:rPr>
          <w:rFonts w:asciiTheme="majorHAnsi" w:hAnsiTheme="majorHAnsi" w:cstheme="majorHAnsi"/>
          <w:sz w:val="28"/>
          <w:szCs w:val="28"/>
          <w:lang w:val="en-US" w:eastAsia="vi-VN"/>
        </w:rPr>
        <w:t>iểm soát đặc biệt</w:t>
      </w:r>
      <w:r w:rsidR="00FD3A43" w:rsidRPr="007F74BA">
        <w:rPr>
          <w:rFonts w:asciiTheme="majorHAnsi" w:hAnsiTheme="majorHAnsi" w:cstheme="majorHAnsi"/>
          <w:sz w:val="28"/>
          <w:szCs w:val="28"/>
          <w:lang w:val="en-US" w:eastAsia="vi-VN"/>
        </w:rPr>
        <w:t xml:space="preserve">, </w:t>
      </w:r>
      <w:r w:rsidRPr="007F74BA">
        <w:rPr>
          <w:rFonts w:ascii="Times New Roman" w:eastAsia="Times New Roman" w:hAnsi="Times New Roman"/>
          <w:noProof/>
          <w:sz w:val="28"/>
          <w:szCs w:val="28"/>
          <w:lang w:val="en-US"/>
        </w:rPr>
        <w:t xml:space="preserve">Ngân hàng Nhà nước </w:t>
      </w:r>
      <w:r w:rsidR="00FD3A43" w:rsidRPr="007F74BA">
        <w:rPr>
          <w:rFonts w:ascii="Times New Roman" w:eastAsia="Times New Roman" w:hAnsi="Times New Roman"/>
          <w:noProof/>
          <w:sz w:val="28"/>
          <w:szCs w:val="28"/>
          <w:lang w:val="en-US"/>
        </w:rPr>
        <w:t xml:space="preserve">có văn bản xin ý kiến các bộ, </w:t>
      </w:r>
      <w:r w:rsidR="009E4342" w:rsidRPr="007F74BA">
        <w:rPr>
          <w:rFonts w:ascii="Times New Roman" w:eastAsia="Times New Roman" w:hAnsi="Times New Roman"/>
          <w:noProof/>
          <w:sz w:val="28"/>
          <w:szCs w:val="28"/>
          <w:lang w:val="en-US"/>
        </w:rPr>
        <w:t xml:space="preserve">cơ quan </w:t>
      </w:r>
      <w:r w:rsidR="00FD3A43" w:rsidRPr="007F74BA">
        <w:rPr>
          <w:rFonts w:ascii="Times New Roman" w:eastAsia="Times New Roman" w:hAnsi="Times New Roman"/>
          <w:noProof/>
          <w:sz w:val="28"/>
          <w:szCs w:val="28"/>
          <w:lang w:val="en-US"/>
        </w:rPr>
        <w:t xml:space="preserve">có liên quan về </w:t>
      </w:r>
      <w:r w:rsidR="00F5739E" w:rsidRPr="007F74BA">
        <w:rPr>
          <w:rFonts w:ascii="Times New Roman" w:eastAsia="Times New Roman" w:hAnsi="Times New Roman"/>
          <w:noProof/>
          <w:sz w:val="28"/>
          <w:szCs w:val="28"/>
          <w:lang w:val="en-US"/>
        </w:rPr>
        <w:t xml:space="preserve">việc cho vay đặc biệt của Ngân hàng Nhà nước đối với khoản vay không </w:t>
      </w:r>
      <w:r w:rsidR="00FD3A43" w:rsidRPr="007F74BA">
        <w:rPr>
          <w:rFonts w:ascii="Times New Roman" w:eastAsia="Times New Roman" w:hAnsi="Times New Roman"/>
          <w:noProof/>
          <w:sz w:val="28"/>
          <w:szCs w:val="28"/>
          <w:lang w:val="en-US"/>
        </w:rPr>
        <w:t>có tài sản bảo đảm</w:t>
      </w:r>
      <w:r w:rsidRPr="007F74BA">
        <w:rPr>
          <w:rFonts w:ascii="Times New Roman" w:eastAsia="Times New Roman" w:hAnsi="Times New Roman"/>
          <w:noProof/>
          <w:sz w:val="28"/>
          <w:szCs w:val="28"/>
          <w:lang w:val="en-US"/>
        </w:rPr>
        <w:t>;</w:t>
      </w:r>
    </w:p>
    <w:p w14:paraId="0BA6F6E2" w14:textId="03AF27CD" w:rsidR="00DB0BB0" w:rsidRPr="007F74BA" w:rsidRDefault="00967DA0" w:rsidP="00DB0BB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c) Trong thời hạn 03 ngày làm việc kể từ ngày nhận được văn bản của Ngân hàng Nhà nước, </w:t>
      </w:r>
      <w:r w:rsidR="00FD3A43" w:rsidRPr="007F74BA">
        <w:rPr>
          <w:rFonts w:asciiTheme="majorHAnsi" w:hAnsiTheme="majorHAnsi" w:cstheme="majorHAnsi"/>
          <w:noProof/>
          <w:sz w:val="28"/>
          <w:szCs w:val="28"/>
          <w:lang w:val="en-US"/>
        </w:rPr>
        <w:t xml:space="preserve">căn cứ phạm vi chức năng, nhiệm vụ và quyền hạn, các bộ, </w:t>
      </w:r>
      <w:r w:rsidR="009E4342" w:rsidRPr="007F74BA">
        <w:rPr>
          <w:rFonts w:asciiTheme="majorHAnsi" w:hAnsiTheme="majorHAnsi" w:cstheme="majorHAnsi"/>
          <w:noProof/>
          <w:sz w:val="28"/>
          <w:szCs w:val="28"/>
          <w:lang w:val="en-US"/>
        </w:rPr>
        <w:t>cơ quan</w:t>
      </w:r>
      <w:r w:rsidR="00FD3A43" w:rsidRPr="007F74BA">
        <w:rPr>
          <w:rFonts w:asciiTheme="majorHAnsi" w:hAnsiTheme="majorHAnsi" w:cstheme="majorHAnsi"/>
          <w:noProof/>
          <w:sz w:val="28"/>
          <w:szCs w:val="28"/>
          <w:lang w:val="en-US"/>
        </w:rPr>
        <w:t xml:space="preserve"> có ý kiến bằng văn bản </w:t>
      </w:r>
      <w:r w:rsidR="00DB0BB0" w:rsidRPr="007F74BA">
        <w:rPr>
          <w:rFonts w:asciiTheme="majorHAnsi" w:hAnsiTheme="majorHAnsi" w:cstheme="majorHAnsi"/>
          <w:noProof/>
          <w:sz w:val="28"/>
          <w:szCs w:val="28"/>
          <w:lang w:val="en-US"/>
        </w:rPr>
        <w:t xml:space="preserve">về việc </w:t>
      </w:r>
      <w:r w:rsidR="00DB0BB0" w:rsidRPr="00B33987">
        <w:rPr>
          <w:rFonts w:asciiTheme="majorHAnsi" w:hAnsiTheme="majorHAnsi" w:cstheme="majorHAnsi"/>
          <w:noProof/>
          <w:sz w:val="28"/>
          <w:szCs w:val="28"/>
          <w:lang w:val="en-US"/>
        </w:rPr>
        <w:t>cho vay đặc biệt của Ngân hàng Nhà nước đối với khoản vay</w:t>
      </w:r>
      <w:r w:rsidR="00DB0BB0" w:rsidRPr="007F74BA">
        <w:rPr>
          <w:rFonts w:asciiTheme="majorHAnsi" w:hAnsiTheme="majorHAnsi" w:cstheme="majorHAnsi"/>
          <w:noProof/>
          <w:sz w:val="28"/>
          <w:szCs w:val="28"/>
          <w:lang w:val="en-US"/>
        </w:rPr>
        <w:t xml:space="preserve"> </w:t>
      </w:r>
      <w:r w:rsidR="00DB0BB0" w:rsidRPr="00B33987">
        <w:rPr>
          <w:rFonts w:asciiTheme="majorHAnsi" w:hAnsiTheme="majorHAnsi" w:cstheme="majorHAnsi"/>
          <w:noProof/>
          <w:sz w:val="28"/>
          <w:szCs w:val="28"/>
          <w:lang w:val="en-US"/>
        </w:rPr>
        <w:t xml:space="preserve">không có tài sản bảo đảm </w:t>
      </w:r>
      <w:r w:rsidR="00DB0BB0" w:rsidRPr="007F74BA">
        <w:rPr>
          <w:rFonts w:asciiTheme="majorHAnsi" w:hAnsiTheme="majorHAnsi" w:cstheme="majorHAnsi"/>
          <w:noProof/>
          <w:sz w:val="28"/>
          <w:szCs w:val="28"/>
          <w:lang w:val="en-US"/>
        </w:rPr>
        <w:t xml:space="preserve">trên cơ sở </w:t>
      </w:r>
      <w:r w:rsidR="00DB0BB0" w:rsidRPr="00B33987">
        <w:rPr>
          <w:rFonts w:asciiTheme="majorHAnsi" w:hAnsiTheme="majorHAnsi" w:cstheme="majorHAnsi"/>
          <w:noProof/>
          <w:sz w:val="28"/>
          <w:szCs w:val="28"/>
          <w:lang w:val="en-US"/>
        </w:rPr>
        <w:t xml:space="preserve">đề </w:t>
      </w:r>
      <w:r w:rsidR="00DB0BB0" w:rsidRPr="007F74BA">
        <w:rPr>
          <w:rFonts w:asciiTheme="majorHAnsi" w:hAnsiTheme="majorHAnsi" w:cstheme="majorHAnsi"/>
          <w:noProof/>
          <w:sz w:val="28"/>
          <w:szCs w:val="28"/>
          <w:lang w:val="en-US"/>
        </w:rPr>
        <w:t>nghị của Ngân hàng Nhà nước;</w:t>
      </w:r>
    </w:p>
    <w:p w14:paraId="53EEC92B" w14:textId="5DC200E6" w:rsidR="00967DA0" w:rsidRPr="007F74BA" w:rsidRDefault="005C1B19"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d</w:t>
      </w:r>
      <w:r w:rsidR="00967DA0" w:rsidRPr="007F74BA">
        <w:rPr>
          <w:rFonts w:asciiTheme="majorHAnsi" w:hAnsiTheme="majorHAnsi" w:cstheme="majorHAnsi"/>
          <w:noProof/>
          <w:sz w:val="28"/>
          <w:szCs w:val="28"/>
          <w:lang w:val="en-US"/>
        </w:rPr>
        <w:t xml:space="preserve">) </w:t>
      </w:r>
      <w:r w:rsidR="00967DA0" w:rsidRPr="007F74BA">
        <w:rPr>
          <w:rFonts w:ascii="Times New Roman" w:eastAsia="Times New Roman" w:hAnsi="Times New Roman"/>
          <w:noProof/>
          <w:sz w:val="28"/>
          <w:szCs w:val="28"/>
          <w:lang w:val="en-US"/>
        </w:rPr>
        <w:t xml:space="preserve">Trong thời hạn 03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00967DA0"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cơ quan</w:t>
      </w:r>
      <w:r w:rsidR="00967DA0" w:rsidRPr="007F74BA">
        <w:rPr>
          <w:rFonts w:ascii="Times New Roman" w:eastAsia="Times New Roman" w:hAnsi="Times New Roman"/>
          <w:noProof/>
          <w:sz w:val="28"/>
          <w:szCs w:val="28"/>
          <w:lang w:val="en-US"/>
        </w:rPr>
        <w:t xml:space="preserve"> trình Thủ tướng Chính phủ xem xét, quyết định đề xuất cho vay đặc biệt của Ngân hàng Nhà nước;</w:t>
      </w:r>
    </w:p>
    <w:p w14:paraId="4E1C787F" w14:textId="76A960E7" w:rsidR="00DB0BB0" w:rsidRPr="007F74BA" w:rsidRDefault="005C1B19">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w:t>
      </w:r>
      <w:r w:rsidR="00967DA0" w:rsidRPr="007F74BA">
        <w:rPr>
          <w:rFonts w:ascii="Times New Roman" w:eastAsia="Times New Roman" w:hAnsi="Times New Roman"/>
          <w:noProof/>
          <w:sz w:val="28"/>
          <w:szCs w:val="28"/>
          <w:lang w:val="en-US"/>
        </w:rPr>
        <w:t xml:space="preserve">) </w:t>
      </w:r>
      <w:r w:rsidR="00FD3A43" w:rsidRPr="007F74BA">
        <w:rPr>
          <w:rFonts w:ascii="Times New Roman" w:eastAsia="Times New Roman" w:hAnsi="Times New Roman"/>
          <w:noProof/>
          <w:sz w:val="28"/>
          <w:szCs w:val="28"/>
          <w:lang w:val="en-US"/>
        </w:rPr>
        <w:t>Căn cứ hồ sơ đề nghị cho vay đặc biệt không có tài sản bảo đảm của tổ chức tín dụng, ý kiến của Ngân hàng Nhà nước và các bộ,</w:t>
      </w:r>
      <w:r w:rsidR="009E4342" w:rsidRPr="007F74BA">
        <w:rPr>
          <w:rFonts w:ascii="Times New Roman" w:eastAsia="Times New Roman" w:hAnsi="Times New Roman"/>
          <w:noProof/>
          <w:sz w:val="28"/>
          <w:szCs w:val="28"/>
          <w:lang w:val="en-US"/>
        </w:rPr>
        <w:t xml:space="preserve"> cơ quan</w:t>
      </w:r>
      <w:r w:rsidR="00FD3A43" w:rsidRPr="007F74BA">
        <w:rPr>
          <w:rFonts w:ascii="Times New Roman" w:eastAsia="Times New Roman" w:hAnsi="Times New Roman"/>
          <w:noProof/>
          <w:sz w:val="28"/>
          <w:szCs w:val="28"/>
          <w:lang w:val="en-US"/>
        </w:rPr>
        <w:t xml:space="preserve">, Thủ tướng Chính phủ xem xét, quyết định </w:t>
      </w:r>
      <w:r w:rsidR="00DB0BB0" w:rsidRPr="007F74BA">
        <w:rPr>
          <w:rFonts w:ascii="Times New Roman" w:eastAsia="Times New Roman" w:hAnsi="Times New Roman"/>
          <w:noProof/>
          <w:sz w:val="28"/>
          <w:szCs w:val="28"/>
          <w:lang w:val="en-US"/>
        </w:rPr>
        <w:t xml:space="preserve">việc cho vay đặc biệt của Ngân hàng Nhà nước </w:t>
      </w:r>
      <w:r w:rsidR="00DB0BB0" w:rsidRPr="00B33987">
        <w:rPr>
          <w:rFonts w:ascii="Times New Roman" w:eastAsia="Times New Roman" w:hAnsi="Times New Roman"/>
          <w:noProof/>
          <w:sz w:val="28"/>
          <w:szCs w:val="28"/>
          <w:lang w:val="en-US"/>
        </w:rPr>
        <w:t xml:space="preserve">đối với khoản vay không có tài sản bảo đảm </w:t>
      </w:r>
      <w:r w:rsidR="00DB0BB0" w:rsidRPr="007F74BA">
        <w:rPr>
          <w:rFonts w:ascii="Times New Roman" w:eastAsia="Times New Roman" w:hAnsi="Times New Roman"/>
          <w:noProof/>
          <w:sz w:val="28"/>
          <w:szCs w:val="28"/>
          <w:lang w:val="en-US"/>
        </w:rPr>
        <w:t>trên cơ sở đề xuất của Ngân hàng Nhà nước;</w:t>
      </w:r>
    </w:p>
    <w:p w14:paraId="3FC4E588" w14:textId="5300EDB5" w:rsidR="00716DA5" w:rsidRPr="007F74BA" w:rsidRDefault="00AB181B" w:rsidP="00661FF2">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e</w:t>
      </w:r>
      <w:r w:rsidR="00FD3A43" w:rsidRPr="007F74BA">
        <w:rPr>
          <w:rFonts w:ascii="Times New Roman" w:eastAsia="Times New Roman" w:hAnsi="Times New Roman"/>
          <w:noProof/>
          <w:sz w:val="28"/>
          <w:szCs w:val="28"/>
          <w:lang w:val="en-US"/>
        </w:rPr>
        <w:t xml:space="preserve">) Trên cơ sở ý kiến của Thủ tướng Chính phủ, </w:t>
      </w:r>
      <w:r w:rsidR="00FD3A43" w:rsidRPr="007F74BA">
        <w:rPr>
          <w:rFonts w:ascii="Times New Roman" w:eastAsia="Times New Roman" w:hAnsi="Times New Roman"/>
          <w:bCs/>
          <w:sz w:val="28"/>
          <w:szCs w:val="28"/>
          <w:lang w:val="en-GB"/>
        </w:rPr>
        <w:t xml:space="preserve">Ngân hàng Nhà nước tổ chức thực hiện việc cho vay đặc biệt </w:t>
      </w:r>
      <w:r w:rsidR="005C1B19" w:rsidRPr="007F74BA">
        <w:rPr>
          <w:rFonts w:ascii="Times New Roman" w:eastAsia="Times New Roman" w:hAnsi="Times New Roman"/>
          <w:bCs/>
          <w:sz w:val="28"/>
          <w:szCs w:val="28"/>
          <w:lang w:val="en-GB"/>
        </w:rPr>
        <w:t>không có tài sản bảo đảm theo chỉ đạo của Thủ tướng Chính phủ</w:t>
      </w:r>
      <w:r w:rsidR="00967DA0" w:rsidRPr="007F74BA">
        <w:rPr>
          <w:rFonts w:ascii="Times New Roman" w:eastAsia="Times New Roman" w:hAnsi="Times New Roman"/>
          <w:bCs/>
          <w:sz w:val="28"/>
          <w:szCs w:val="28"/>
          <w:lang w:val="en-GB"/>
        </w:rPr>
        <w:t>.</w:t>
      </w:r>
    </w:p>
    <w:p w14:paraId="2814B9F9" w14:textId="77777777" w:rsidR="00716DA5" w:rsidRPr="007F74BA" w:rsidRDefault="00D0554C" w:rsidP="00661FF2">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b/>
          <w:bCs/>
          <w:sz w:val="28"/>
          <w:szCs w:val="28"/>
          <w:lang w:val="en-GB"/>
        </w:rPr>
        <w:t>Điều 8. Xử lý khoản vay đặc biệt</w:t>
      </w:r>
      <w:r w:rsidR="00EA7C0E" w:rsidRPr="007F74BA">
        <w:rPr>
          <w:rFonts w:ascii="Times New Roman" w:eastAsia="Times New Roman" w:hAnsi="Times New Roman"/>
          <w:b/>
          <w:bCs/>
          <w:sz w:val="28"/>
          <w:szCs w:val="28"/>
          <w:lang w:val="en-GB"/>
        </w:rPr>
        <w:t xml:space="preserve"> đã vay </w:t>
      </w:r>
    </w:p>
    <w:p w14:paraId="438EF06A" w14:textId="231F343B" w:rsidR="00716DA5" w:rsidRPr="007F74BA" w:rsidRDefault="00716DA5"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bCs/>
          <w:sz w:val="28"/>
          <w:szCs w:val="28"/>
          <w:lang w:val="en-GB"/>
        </w:rPr>
        <w:t xml:space="preserve">1. </w:t>
      </w:r>
      <w:r w:rsidR="00EA7C0E" w:rsidRPr="007F74BA">
        <w:rPr>
          <w:rFonts w:ascii="Times New Roman" w:eastAsia="Times New Roman" w:hAnsi="Times New Roman"/>
          <w:bCs/>
          <w:sz w:val="28"/>
          <w:szCs w:val="28"/>
          <w:lang w:val="en-GB"/>
        </w:rPr>
        <w:t>Trường hợp tổ chức tín dụng đề xuất áp dụng lãi suất 0%</w:t>
      </w:r>
      <w:r w:rsidR="00643B23">
        <w:rPr>
          <w:rFonts w:ascii="Times New Roman" w:eastAsia="Times New Roman" w:hAnsi="Times New Roman"/>
          <w:bCs/>
          <w:sz w:val="28"/>
          <w:szCs w:val="28"/>
          <w:lang w:val="en-GB"/>
        </w:rPr>
        <w:t>/năm</w:t>
      </w:r>
      <w:r w:rsidR="00EA7C0E" w:rsidRPr="007F74BA">
        <w:rPr>
          <w:rFonts w:ascii="Times New Roman" w:eastAsia="Times New Roman" w:hAnsi="Times New Roman"/>
          <w:bCs/>
          <w:sz w:val="28"/>
          <w:szCs w:val="28"/>
          <w:lang w:val="en-GB"/>
        </w:rPr>
        <w:t xml:space="preserve"> đối với khoản vay</w:t>
      </w:r>
      <w:r w:rsidR="00AC6F8B" w:rsidRPr="007F74BA">
        <w:rPr>
          <w:rFonts w:ascii="Times New Roman" w:eastAsia="Times New Roman" w:hAnsi="Times New Roman"/>
          <w:bCs/>
          <w:sz w:val="28"/>
          <w:szCs w:val="28"/>
          <w:lang w:val="en-GB"/>
        </w:rPr>
        <w:t xml:space="preserve"> đặc biệt đã vay</w:t>
      </w:r>
      <w:r w:rsidR="00DB0BB0" w:rsidRPr="007F74BA">
        <w:rPr>
          <w:rFonts w:ascii="Times New Roman" w:eastAsia="Times New Roman" w:hAnsi="Times New Roman"/>
          <w:bCs/>
          <w:sz w:val="28"/>
          <w:szCs w:val="28"/>
          <w:lang w:val="en-GB"/>
        </w:rPr>
        <w:t xml:space="preserve"> tại Ngân hàng Nhà nước</w:t>
      </w:r>
      <w:r w:rsidR="00AC6F8B" w:rsidRPr="007F74BA">
        <w:rPr>
          <w:rFonts w:ascii="Times New Roman" w:eastAsia="Times New Roman" w:hAnsi="Times New Roman"/>
          <w:bCs/>
          <w:sz w:val="28"/>
          <w:szCs w:val="28"/>
          <w:lang w:val="en-GB"/>
        </w:rPr>
        <w:t xml:space="preserve"> trong giai đoạn</w:t>
      </w:r>
      <w:r w:rsidR="00EA7C0E" w:rsidRPr="007F74BA">
        <w:rPr>
          <w:rFonts w:ascii="Times New Roman" w:eastAsia="Times New Roman" w:hAnsi="Times New Roman"/>
          <w:bCs/>
          <w:sz w:val="28"/>
          <w:szCs w:val="28"/>
          <w:lang w:val="en-GB"/>
        </w:rPr>
        <w:t xml:space="preserve"> chưa có phương án cơ cấu lại hoặc phương án cơ cấu lại chưa được phê duyệt, tổ chức tín dụng phải đáp ứng các điều kiện sau:</w:t>
      </w:r>
    </w:p>
    <w:p w14:paraId="72A80041" w14:textId="1E87568D" w:rsidR="00716DA5" w:rsidRPr="007F74BA" w:rsidRDefault="00716DA5"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heme="majorHAnsi" w:eastAsia="Times New Roman" w:hAnsiTheme="majorHAnsi" w:cstheme="majorHAnsi"/>
          <w:bCs/>
          <w:sz w:val="28"/>
          <w:szCs w:val="28"/>
          <w:lang w:val="en-GB"/>
        </w:rPr>
        <w:t xml:space="preserve">a) </w:t>
      </w:r>
      <w:r w:rsidR="00D0554C" w:rsidRPr="007F74BA">
        <w:rPr>
          <w:rFonts w:asciiTheme="majorHAnsi" w:eastAsia="Times New Roman" w:hAnsiTheme="majorHAnsi" w:cstheme="majorHAnsi"/>
          <w:noProof/>
          <w:sz w:val="28"/>
          <w:szCs w:val="28"/>
          <w:lang w:val="en-US"/>
        </w:rPr>
        <w:t>Là t</w:t>
      </w:r>
      <w:r w:rsidR="009B2F13" w:rsidRPr="007F74BA">
        <w:rPr>
          <w:rFonts w:asciiTheme="majorHAnsi" w:eastAsia="Times New Roman" w:hAnsiTheme="majorHAnsi" w:cstheme="majorHAnsi"/>
          <w:noProof/>
          <w:sz w:val="28"/>
          <w:szCs w:val="28"/>
          <w:lang w:val="en-US"/>
        </w:rPr>
        <w:t>ổ</w:t>
      </w:r>
      <w:r w:rsidR="00D0554C" w:rsidRPr="007F74BA">
        <w:rPr>
          <w:rFonts w:asciiTheme="majorHAnsi" w:eastAsia="Times New Roman" w:hAnsiTheme="majorHAnsi" w:cstheme="majorHAnsi"/>
          <w:noProof/>
          <w:sz w:val="28"/>
          <w:szCs w:val="28"/>
          <w:lang w:val="en-US"/>
        </w:rPr>
        <w:t xml:space="preserve"> chức tín dụng </w:t>
      </w:r>
      <w:r w:rsidR="00FA428F" w:rsidRPr="007F74BA">
        <w:rPr>
          <w:rFonts w:asciiTheme="majorHAnsi" w:eastAsia="Times New Roman" w:hAnsiTheme="majorHAnsi" w:cstheme="majorHAnsi"/>
          <w:noProof/>
          <w:sz w:val="28"/>
          <w:szCs w:val="28"/>
          <w:lang w:val="en-US"/>
        </w:rPr>
        <w:t>được kiểm soát đặc biệt</w:t>
      </w:r>
      <w:r w:rsidR="00895D11" w:rsidRPr="007F74BA">
        <w:rPr>
          <w:rFonts w:asciiTheme="majorHAnsi" w:eastAsia="Times New Roman" w:hAnsiTheme="majorHAnsi" w:cstheme="majorHAnsi"/>
          <w:noProof/>
          <w:sz w:val="28"/>
          <w:szCs w:val="28"/>
          <w:lang w:val="en-US"/>
        </w:rPr>
        <w:t>;</w:t>
      </w:r>
    </w:p>
    <w:p w14:paraId="764C63E1" w14:textId="77777777" w:rsidR="00716DA5" w:rsidRPr="007F74BA" w:rsidRDefault="00716DA5" w:rsidP="001E5869">
      <w:pPr>
        <w:spacing w:before="120" w:after="120" w:line="252" w:lineRule="auto"/>
        <w:ind w:firstLine="562"/>
        <w:jc w:val="both"/>
        <w:rPr>
          <w:rFonts w:asciiTheme="majorHAnsi" w:hAnsiTheme="majorHAnsi" w:cstheme="majorHAnsi"/>
          <w:sz w:val="28"/>
          <w:szCs w:val="28"/>
          <w:shd w:val="clear" w:color="auto" w:fill="FFFFFF"/>
        </w:rPr>
      </w:pPr>
      <w:r w:rsidRPr="007F74BA">
        <w:rPr>
          <w:rFonts w:ascii="Times New Roman" w:eastAsia="Times New Roman" w:hAnsi="Times New Roman"/>
          <w:bCs/>
          <w:sz w:val="28"/>
          <w:szCs w:val="28"/>
          <w:lang w:val="en-GB"/>
        </w:rPr>
        <w:lastRenderedPageBreak/>
        <w:t xml:space="preserve">b) </w:t>
      </w:r>
      <w:r w:rsidR="00895D11" w:rsidRPr="007F74BA">
        <w:rPr>
          <w:rFonts w:asciiTheme="majorHAnsi" w:eastAsia="Times New Roman" w:hAnsiTheme="majorHAnsi" w:cstheme="majorHAnsi"/>
          <w:noProof/>
          <w:sz w:val="28"/>
          <w:szCs w:val="28"/>
          <w:lang w:val="en-US"/>
        </w:rPr>
        <w:t xml:space="preserve">Có lỗ lũy kế </w:t>
      </w:r>
      <w:r w:rsidR="00895D11" w:rsidRPr="007F74BA">
        <w:rPr>
          <w:rFonts w:asciiTheme="majorHAnsi" w:hAnsiTheme="majorHAnsi" w:cstheme="majorHAnsi"/>
          <w:sz w:val="28"/>
          <w:szCs w:val="28"/>
          <w:shd w:val="clear" w:color="auto" w:fill="FFFFFF"/>
        </w:rPr>
        <w:t>lớn hơn 50% giá trị của vốn điều lệ và các quỹ dự trữ ghi trong báo cáo tài chính đã được kiểm toán gần nhất hoặc theo kết luận thanh tra, kiểm toán của cơ quan nhà nước có thẩm quyền.</w:t>
      </w:r>
    </w:p>
    <w:p w14:paraId="042A26F4" w14:textId="194D8E59" w:rsidR="00716DA5" w:rsidRPr="007F74BA" w:rsidRDefault="00895D11"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heme="majorHAnsi" w:eastAsia="Times New Roman" w:hAnsiTheme="majorHAnsi" w:cstheme="majorHAnsi"/>
          <w:noProof/>
          <w:sz w:val="28"/>
          <w:szCs w:val="28"/>
          <w:lang w:val="en-US"/>
        </w:rPr>
        <w:t xml:space="preserve">2. </w:t>
      </w:r>
      <w:r w:rsidRPr="007F74BA">
        <w:rPr>
          <w:rFonts w:asciiTheme="majorHAnsi" w:hAnsiTheme="majorHAnsi" w:cstheme="majorHAnsi"/>
          <w:sz w:val="28"/>
          <w:szCs w:val="28"/>
          <w:shd w:val="clear" w:color="auto" w:fill="FFFFFF"/>
        </w:rPr>
        <w:t>Trường hợp tổ chức tín dụng đề xuất áp dụng lãi suất 0%</w:t>
      </w:r>
      <w:r w:rsidR="00872984">
        <w:rPr>
          <w:rFonts w:asciiTheme="majorHAnsi" w:hAnsiTheme="majorHAnsi" w:cstheme="majorHAnsi"/>
          <w:sz w:val="28"/>
          <w:szCs w:val="28"/>
          <w:shd w:val="clear" w:color="auto" w:fill="FFFFFF"/>
          <w:lang w:val="en-US"/>
        </w:rPr>
        <w:t>/năm</w:t>
      </w:r>
      <w:r w:rsidRPr="007F74BA">
        <w:rPr>
          <w:rFonts w:asciiTheme="majorHAnsi" w:hAnsiTheme="majorHAnsi" w:cstheme="majorHAnsi"/>
          <w:sz w:val="28"/>
          <w:szCs w:val="28"/>
          <w:shd w:val="clear" w:color="auto" w:fill="FFFFFF"/>
        </w:rPr>
        <w:t xml:space="preserve"> đối với khoản vay đặc biệt đã vay</w:t>
      </w:r>
      <w:r w:rsidR="00DB0BB0" w:rsidRPr="007F74BA">
        <w:rPr>
          <w:rFonts w:asciiTheme="majorHAnsi" w:hAnsiTheme="majorHAnsi" w:cstheme="majorHAnsi"/>
          <w:sz w:val="28"/>
          <w:szCs w:val="28"/>
          <w:shd w:val="clear" w:color="auto" w:fill="FFFFFF"/>
          <w:lang w:val="en-US"/>
        </w:rPr>
        <w:t xml:space="preserve"> t</w:t>
      </w:r>
      <w:r w:rsidR="0084093A" w:rsidRPr="007F74BA">
        <w:rPr>
          <w:rFonts w:asciiTheme="majorHAnsi" w:hAnsiTheme="majorHAnsi" w:cstheme="majorHAnsi"/>
          <w:sz w:val="28"/>
          <w:szCs w:val="28"/>
          <w:shd w:val="clear" w:color="auto" w:fill="FFFFFF"/>
          <w:lang w:val="en-US"/>
        </w:rPr>
        <w:t>ại</w:t>
      </w:r>
      <w:r w:rsidR="00DB0BB0" w:rsidRPr="007F74BA">
        <w:rPr>
          <w:rFonts w:asciiTheme="majorHAnsi" w:hAnsiTheme="majorHAnsi" w:cstheme="majorHAnsi"/>
          <w:sz w:val="28"/>
          <w:szCs w:val="28"/>
          <w:shd w:val="clear" w:color="auto" w:fill="FFFFFF"/>
          <w:lang w:val="en-US"/>
        </w:rPr>
        <w:t xml:space="preserve"> Ngân hàng Nhà nước </w:t>
      </w:r>
      <w:r w:rsidRPr="007F74BA">
        <w:rPr>
          <w:rFonts w:asciiTheme="majorHAnsi" w:hAnsiTheme="majorHAnsi" w:cstheme="majorHAnsi"/>
          <w:sz w:val="28"/>
          <w:szCs w:val="28"/>
          <w:shd w:val="clear" w:color="auto" w:fill="FFFFFF"/>
          <w:lang w:val="en-US"/>
        </w:rPr>
        <w:t xml:space="preserve">để thực hiện </w:t>
      </w:r>
      <w:r w:rsidRPr="007F74BA">
        <w:rPr>
          <w:rFonts w:asciiTheme="majorHAnsi" w:hAnsiTheme="majorHAnsi" w:cstheme="majorHAnsi"/>
          <w:sz w:val="28"/>
          <w:szCs w:val="28"/>
          <w:shd w:val="clear" w:color="auto" w:fill="FFFFFF"/>
        </w:rPr>
        <w:t>phương án cơ cấu lạ</w:t>
      </w:r>
      <w:r w:rsidR="00625A2B" w:rsidRPr="007F74BA">
        <w:rPr>
          <w:rFonts w:asciiTheme="majorHAnsi" w:hAnsiTheme="majorHAnsi" w:cstheme="majorHAnsi"/>
          <w:sz w:val="28"/>
          <w:szCs w:val="28"/>
          <w:shd w:val="clear" w:color="auto" w:fill="FFFFFF"/>
          <w:lang w:val="en-US"/>
        </w:rPr>
        <w:t xml:space="preserve">i, phương án </w:t>
      </w:r>
      <w:r w:rsidR="00F264E8" w:rsidRPr="007F74BA">
        <w:rPr>
          <w:rFonts w:asciiTheme="majorHAnsi" w:hAnsiTheme="majorHAnsi" w:cstheme="majorHAnsi"/>
          <w:sz w:val="28"/>
          <w:szCs w:val="28"/>
          <w:shd w:val="clear" w:color="auto" w:fill="FFFFFF"/>
          <w:lang w:val="en-US"/>
        </w:rPr>
        <w:t>cơ cấu lại được sửa đổi, bổ sung</w:t>
      </w:r>
      <w:r w:rsidR="00625A2B" w:rsidRPr="007F74BA">
        <w:rPr>
          <w:rFonts w:asciiTheme="majorHAnsi" w:hAnsiTheme="majorHAnsi" w:cstheme="majorHAnsi"/>
          <w:sz w:val="28"/>
          <w:szCs w:val="28"/>
          <w:shd w:val="clear" w:color="auto" w:fill="FFFFFF"/>
          <w:lang w:val="en-US"/>
        </w:rPr>
        <w:t xml:space="preserve"> phải đáp ứng các điều kiện sau:</w:t>
      </w:r>
    </w:p>
    <w:p w14:paraId="6E1D30BD" w14:textId="77777777" w:rsidR="00716DA5" w:rsidRPr="007F74BA" w:rsidRDefault="00B2261F">
      <w:pPr>
        <w:spacing w:before="120" w:after="120" w:line="252" w:lineRule="auto"/>
        <w:ind w:firstLine="562"/>
        <w:jc w:val="both"/>
        <w:rPr>
          <w:rFonts w:asciiTheme="majorHAnsi" w:hAnsiTheme="majorHAnsi" w:cstheme="majorHAnsi"/>
          <w:sz w:val="28"/>
          <w:szCs w:val="28"/>
          <w:shd w:val="clear" w:color="auto" w:fill="FFFFFF"/>
        </w:rPr>
      </w:pPr>
      <w:r w:rsidRPr="007F74BA">
        <w:rPr>
          <w:rFonts w:asciiTheme="majorHAnsi" w:hAnsiTheme="majorHAnsi" w:cstheme="majorHAnsi"/>
          <w:sz w:val="28"/>
          <w:szCs w:val="28"/>
          <w:shd w:val="clear" w:color="auto" w:fill="FFFFFF"/>
        </w:rPr>
        <w:t>a) Là tổ chức tín dụng được kiểm soát đặc biệt;</w:t>
      </w:r>
    </w:p>
    <w:p w14:paraId="4F9AD2F2" w14:textId="53546815" w:rsidR="001C5725" w:rsidRPr="007F74BA" w:rsidRDefault="00B2261F" w:rsidP="0097351E">
      <w:pPr>
        <w:pStyle w:val="ListParagraph"/>
        <w:spacing w:before="120" w:after="120" w:line="252" w:lineRule="auto"/>
        <w:ind w:left="0" w:firstLine="562"/>
        <w:jc w:val="both"/>
        <w:rPr>
          <w:rFonts w:ascii="Times New Roman" w:eastAsia="Times New Roman" w:hAnsi="Times New Roman"/>
          <w:noProof/>
          <w:sz w:val="28"/>
          <w:szCs w:val="28"/>
          <w:lang w:val="en-US"/>
        </w:rPr>
      </w:pPr>
      <w:r w:rsidRPr="00306A0E">
        <w:rPr>
          <w:rFonts w:asciiTheme="majorHAnsi" w:hAnsiTheme="majorHAnsi" w:cstheme="majorHAnsi"/>
          <w:sz w:val="28"/>
          <w:szCs w:val="28"/>
          <w:shd w:val="clear" w:color="auto" w:fill="FFFFFF"/>
          <w:lang w:val="en-US"/>
        </w:rPr>
        <w:t xml:space="preserve">b) </w:t>
      </w:r>
      <w:r w:rsidR="0097351E" w:rsidRPr="00306A0E">
        <w:rPr>
          <w:rFonts w:asciiTheme="majorHAnsi" w:hAnsiTheme="majorHAnsi" w:cstheme="majorHAnsi"/>
          <w:sz w:val="28"/>
          <w:szCs w:val="28"/>
          <w:shd w:val="clear" w:color="auto" w:fill="FFFFFF"/>
          <w:lang w:val="en-US"/>
        </w:rPr>
        <w:t xml:space="preserve">Có phương án cơ cấu lại đã được cấp có thẩm quyền phê duyệt theo quy định tại Luật Các tổ chức tín dụng năm 2010 hoặc phương án cơ cấu lại, </w:t>
      </w:r>
      <w:r w:rsidRPr="00306A0E">
        <w:rPr>
          <w:rFonts w:ascii="Times New Roman" w:eastAsia="Times New Roman" w:hAnsi="Times New Roman"/>
          <w:noProof/>
          <w:sz w:val="28"/>
          <w:szCs w:val="28"/>
          <w:lang w:val="en-US"/>
        </w:rPr>
        <w:t>phương án cơ cấu lại được sửa đổi, bổ sung đang được Ngân hàng Nhà nước xem xét, phê duyệt theo quy định tại Luật Các tổ chức tín dụng năm 2024</w:t>
      </w:r>
      <w:r w:rsidR="00915ADB"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trong đó phương án xử lý khoản vay đặc biệt đã vay</w:t>
      </w:r>
      <w:r w:rsidR="000A02C8" w:rsidRPr="00306A0E">
        <w:rPr>
          <w:rFonts w:ascii="Times New Roman" w:eastAsia="Times New Roman" w:hAnsi="Times New Roman"/>
          <w:noProof/>
          <w:sz w:val="28"/>
          <w:szCs w:val="28"/>
          <w:lang w:val="en-US"/>
        </w:rPr>
        <w:t xml:space="preserve"> có</w:t>
      </w:r>
      <w:r w:rsidRPr="00306A0E">
        <w:rPr>
          <w:rFonts w:ascii="Times New Roman" w:eastAsia="Times New Roman" w:hAnsi="Times New Roman"/>
          <w:noProof/>
          <w:sz w:val="28"/>
          <w:szCs w:val="28"/>
          <w:lang w:val="en-US"/>
        </w:rPr>
        <w:t xml:space="preserve"> đề xuất áp dụng lãi suất 0%</w:t>
      </w:r>
      <w:r w:rsidR="00872984" w:rsidRPr="00306A0E">
        <w:rPr>
          <w:rFonts w:ascii="Times New Roman" w:eastAsia="Times New Roman" w:hAnsi="Times New Roman"/>
          <w:noProof/>
          <w:sz w:val="28"/>
          <w:szCs w:val="28"/>
          <w:lang w:val="en-US"/>
        </w:rPr>
        <w:t>/năm</w:t>
      </w:r>
      <w:r w:rsidR="00B72146" w:rsidRPr="00306A0E">
        <w:rPr>
          <w:rFonts w:ascii="Times New Roman" w:eastAsia="Times New Roman" w:hAnsi="Times New Roman"/>
          <w:noProof/>
          <w:sz w:val="28"/>
          <w:szCs w:val="28"/>
          <w:lang w:val="en-US"/>
        </w:rPr>
        <w:t xml:space="preserve"> và</w:t>
      </w:r>
      <w:r w:rsidRPr="00306A0E">
        <w:rPr>
          <w:rFonts w:ascii="Times New Roman" w:eastAsia="Times New Roman" w:hAnsi="Times New Roman"/>
          <w:noProof/>
          <w:sz w:val="28"/>
          <w:szCs w:val="28"/>
          <w:lang w:val="en-US"/>
        </w:rPr>
        <w:t xml:space="preserve"> miễn tiền lãi vay của khoản vay đặc biệt đã vay</w:t>
      </w:r>
      <w:r w:rsidR="000A02C8" w:rsidRPr="00E96041">
        <w:rPr>
          <w:rFonts w:ascii="Times New Roman" w:eastAsia="Times New Roman" w:hAnsi="Times New Roman"/>
          <w:noProof/>
          <w:sz w:val="28"/>
          <w:szCs w:val="28"/>
          <w:lang w:val="en-US"/>
        </w:rPr>
        <w:t xml:space="preserve"> (nếu có)</w:t>
      </w:r>
      <w:r w:rsidR="004B559D">
        <w:rPr>
          <w:rFonts w:ascii="Times New Roman" w:eastAsia="Times New Roman" w:hAnsi="Times New Roman"/>
          <w:noProof/>
          <w:sz w:val="28"/>
          <w:szCs w:val="28"/>
          <w:lang w:val="en-US"/>
        </w:rPr>
        <w:t>.</w:t>
      </w:r>
    </w:p>
    <w:p w14:paraId="2B1DD46D" w14:textId="787C96C3" w:rsidR="00716DA5"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b/>
          <w:noProof/>
          <w:sz w:val="28"/>
          <w:szCs w:val="28"/>
          <w:lang w:val="en-US"/>
        </w:rPr>
        <w:t>Điều 9. Hồ sơ, thủ tục xem xét, quyết định việc áp dụng lãi suất 0%</w:t>
      </w:r>
      <w:r w:rsidR="00872984">
        <w:rPr>
          <w:rFonts w:ascii="Times New Roman" w:eastAsia="Times New Roman" w:hAnsi="Times New Roman"/>
          <w:b/>
          <w:noProof/>
          <w:sz w:val="28"/>
          <w:szCs w:val="28"/>
          <w:lang w:val="en-US"/>
        </w:rPr>
        <w:t>/năm</w:t>
      </w:r>
      <w:r w:rsidRPr="007F74BA">
        <w:rPr>
          <w:rFonts w:ascii="Times New Roman" w:eastAsia="Times New Roman" w:hAnsi="Times New Roman"/>
          <w:b/>
          <w:noProof/>
          <w:sz w:val="28"/>
          <w:szCs w:val="28"/>
          <w:lang w:val="en-US"/>
        </w:rPr>
        <w:t xml:space="preserve"> đối với khoản vay đặc biệt đã vay</w:t>
      </w:r>
      <w:r w:rsidR="00DB0BB0" w:rsidRPr="007F74BA">
        <w:rPr>
          <w:rFonts w:ascii="Times New Roman" w:eastAsia="Times New Roman" w:hAnsi="Times New Roman"/>
          <w:b/>
          <w:noProof/>
          <w:sz w:val="28"/>
          <w:szCs w:val="28"/>
          <w:lang w:val="en-US"/>
        </w:rPr>
        <w:t xml:space="preserve"> tại Ngân hàng Nhà nước</w:t>
      </w:r>
      <w:r w:rsidR="00625A2B" w:rsidRPr="007F74BA">
        <w:rPr>
          <w:rFonts w:ascii="Times New Roman" w:eastAsia="Times New Roman" w:hAnsi="Times New Roman"/>
          <w:b/>
          <w:noProof/>
          <w:sz w:val="28"/>
          <w:szCs w:val="28"/>
          <w:lang w:val="en-US"/>
        </w:rPr>
        <w:t xml:space="preserve"> trong </w:t>
      </w:r>
      <w:r w:rsidR="00AC6F8B" w:rsidRPr="007F74BA">
        <w:rPr>
          <w:rFonts w:ascii="Times New Roman" w:eastAsia="Times New Roman" w:hAnsi="Times New Roman"/>
          <w:b/>
          <w:noProof/>
          <w:sz w:val="28"/>
          <w:szCs w:val="28"/>
          <w:lang w:val="en-US"/>
        </w:rPr>
        <w:t xml:space="preserve">trong giai đoạn </w:t>
      </w:r>
      <w:r w:rsidR="00625A2B" w:rsidRPr="007F74BA">
        <w:rPr>
          <w:rFonts w:ascii="Times New Roman" w:eastAsia="Times New Roman" w:hAnsi="Times New Roman"/>
          <w:b/>
          <w:noProof/>
          <w:sz w:val="28"/>
          <w:szCs w:val="28"/>
          <w:lang w:val="en-US"/>
        </w:rPr>
        <w:t>chưa có phương án cơ cấu lại hoặc phương án cơ cấu lại chưa được phê duyệt</w:t>
      </w:r>
    </w:p>
    <w:p w14:paraId="234BBA94" w14:textId="04A73754" w:rsidR="00B2261F"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1. Hồ sơ tổ chức tín dụng đề nghị Ngân hàng Nhà nước gồm: </w:t>
      </w:r>
    </w:p>
    <w:p w14:paraId="06313254" w14:textId="6A5393E4" w:rsidR="007F74BA" w:rsidRPr="007F74BA" w:rsidRDefault="00B2261F"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Giấy đề nghị </w:t>
      </w:r>
      <w:r w:rsidR="00625A2B"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4C2BD6"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Ngân hàng Nhà nước theo Phụ lụ</w:t>
      </w:r>
      <w:r w:rsidR="00FB156F" w:rsidRPr="007F74BA">
        <w:rPr>
          <w:rFonts w:ascii="Times New Roman" w:eastAsia="Times New Roman" w:hAnsi="Times New Roman"/>
          <w:noProof/>
          <w:sz w:val="28"/>
          <w:szCs w:val="28"/>
          <w:lang w:val="en-US"/>
        </w:rPr>
        <w:t>c 07</w:t>
      </w:r>
      <w:r w:rsidR="004C2BD6" w:rsidRPr="007F74BA">
        <w:rPr>
          <w:rFonts w:ascii="Times New Roman" w:eastAsia="Times New Roman" w:hAnsi="Times New Roman"/>
          <w:noProof/>
          <w:sz w:val="28"/>
          <w:szCs w:val="28"/>
          <w:lang w:val="en-US"/>
        </w:rPr>
        <w:t xml:space="preserve"> ban hành kèm theo Quyết định này;</w:t>
      </w:r>
    </w:p>
    <w:p w14:paraId="0C5F9F78" w14:textId="1800EC7F" w:rsidR="007F74BA" w:rsidRPr="007F74BA" w:rsidRDefault="007F74BA"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b) Báo cáo về tình hình hoạt động, khả năng chi trả của tổ chức tín dụng theo Phụ lục 08 ban hành kèm theo Quyết định này;</w:t>
      </w:r>
    </w:p>
    <w:p w14:paraId="1711F02E" w14:textId="1DCB8593" w:rsidR="00625A2B" w:rsidRPr="007F74BA" w:rsidRDefault="007F74BA"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c</w:t>
      </w:r>
      <w:r w:rsidR="00625A2B" w:rsidRPr="007F74BA">
        <w:rPr>
          <w:rFonts w:ascii="Times New Roman" w:eastAsia="Times New Roman" w:hAnsi="Times New Roman"/>
          <w:noProof/>
          <w:sz w:val="28"/>
          <w:szCs w:val="28"/>
          <w:lang w:val="en-US"/>
        </w:rPr>
        <w:t xml:space="preserve">) Các văn bản chứng minh tổ chức tín dụng đáp ứng quy định </w:t>
      </w:r>
      <w:r w:rsidR="00F205AE" w:rsidRPr="007F74BA">
        <w:rPr>
          <w:rFonts w:ascii="Times New Roman" w:eastAsia="Times New Roman" w:hAnsi="Times New Roman"/>
          <w:noProof/>
          <w:sz w:val="28"/>
          <w:szCs w:val="28"/>
          <w:lang w:val="en-US"/>
        </w:rPr>
        <w:t xml:space="preserve">khoản 1 </w:t>
      </w:r>
      <w:r w:rsidR="00625A2B" w:rsidRPr="007F74BA">
        <w:rPr>
          <w:rFonts w:ascii="Times New Roman" w:eastAsia="Times New Roman" w:hAnsi="Times New Roman"/>
          <w:noProof/>
          <w:sz w:val="28"/>
          <w:szCs w:val="28"/>
          <w:lang w:val="en-US"/>
        </w:rPr>
        <w:t xml:space="preserve">Điều 8 Quyết định này. </w:t>
      </w:r>
    </w:p>
    <w:p w14:paraId="1219F633" w14:textId="64242296" w:rsidR="00625A2B" w:rsidRPr="00306A0E"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2. Hồ sơ Ngân hàng Nhà nước đề xuất Thủ tướng Chính </w:t>
      </w:r>
      <w:r w:rsidRPr="00306A0E">
        <w:rPr>
          <w:rFonts w:ascii="Times New Roman" w:eastAsia="Times New Roman" w:hAnsi="Times New Roman"/>
          <w:noProof/>
          <w:sz w:val="28"/>
          <w:szCs w:val="28"/>
          <w:lang w:val="en-US"/>
        </w:rPr>
        <w:t>phủ</w:t>
      </w:r>
      <w:r w:rsidR="00306A0E" w:rsidRPr="00E96041">
        <w:rPr>
          <w:rFonts w:ascii="Times New Roman" w:eastAsia="Times New Roman" w:hAnsi="Times New Roman"/>
          <w:noProof/>
          <w:sz w:val="28"/>
          <w:szCs w:val="28"/>
          <w:lang w:val="en-US"/>
        </w:rPr>
        <w:t xml:space="preserve"> gồm</w:t>
      </w:r>
      <w:r w:rsidR="00625A2B" w:rsidRPr="00306A0E">
        <w:rPr>
          <w:rFonts w:ascii="Times New Roman" w:eastAsia="Times New Roman" w:hAnsi="Times New Roman"/>
          <w:noProof/>
          <w:sz w:val="28"/>
          <w:szCs w:val="28"/>
          <w:lang w:val="en-US"/>
        </w:rPr>
        <w:t xml:space="preserve">: </w:t>
      </w:r>
    </w:p>
    <w:p w14:paraId="031668DF" w14:textId="6A88491A" w:rsidR="00B2261F" w:rsidRPr="007F74BA"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Các văn bản quy định tại khoản 1 Điều này;</w:t>
      </w:r>
    </w:p>
    <w:p w14:paraId="649A3BDC" w14:textId="2DF22832" w:rsidR="00625A2B" w:rsidRPr="007F74BA" w:rsidRDefault="00B2261F" w:rsidP="00B2261F">
      <w:pPr>
        <w:spacing w:before="120" w:after="120" w:line="252" w:lineRule="auto"/>
        <w:ind w:firstLine="562"/>
        <w:jc w:val="both"/>
        <w:rPr>
          <w:rFonts w:asciiTheme="majorHAnsi" w:hAnsiTheme="majorHAnsi" w:cstheme="majorHAnsi"/>
          <w:sz w:val="28"/>
          <w:szCs w:val="28"/>
          <w:lang w:val="en-US" w:eastAsia="vi-VN"/>
        </w:rPr>
      </w:pPr>
      <w:r w:rsidRPr="007F74BA">
        <w:rPr>
          <w:rFonts w:ascii="Times New Roman" w:eastAsia="Times New Roman" w:hAnsi="Times New Roman"/>
          <w:noProof/>
          <w:sz w:val="28"/>
          <w:szCs w:val="28"/>
          <w:lang w:val="en-US"/>
        </w:rPr>
        <w:t xml:space="preserve">b) </w:t>
      </w:r>
      <w:r w:rsidRPr="007F74BA">
        <w:rPr>
          <w:rFonts w:asciiTheme="majorHAnsi" w:hAnsiTheme="majorHAnsi" w:cstheme="majorHAnsi"/>
          <w:sz w:val="28"/>
          <w:szCs w:val="28"/>
          <w:lang w:val="en-US" w:eastAsia="vi-VN"/>
        </w:rPr>
        <w:t>Văn bản của Ban Kiểm soát đặc biệt</w:t>
      </w:r>
      <w:r w:rsidR="00625A2B" w:rsidRPr="007F74BA">
        <w:rPr>
          <w:rFonts w:asciiTheme="majorHAnsi" w:hAnsiTheme="majorHAnsi" w:cstheme="majorHAnsi"/>
          <w:sz w:val="28"/>
          <w:szCs w:val="28"/>
          <w:lang w:val="en-US" w:eastAsia="vi-VN"/>
        </w:rPr>
        <w:t xml:space="preserve">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w:t>
      </w:r>
      <w:r w:rsidR="004C2BD6" w:rsidRPr="007F74BA">
        <w:rPr>
          <w:rFonts w:ascii="Times New Roman" w:eastAsia="Times New Roman" w:hAnsi="Times New Roman"/>
          <w:noProof/>
          <w:sz w:val="28"/>
          <w:szCs w:val="28"/>
          <w:lang w:val="en-US"/>
        </w:rPr>
        <w:t>i với khoản vay đặc biệt đã vay tại</w:t>
      </w:r>
      <w:r w:rsidR="00625A2B" w:rsidRPr="007F74BA">
        <w:rPr>
          <w:rFonts w:ascii="Times New Roman" w:eastAsia="Times New Roman" w:hAnsi="Times New Roman"/>
          <w:noProof/>
          <w:sz w:val="28"/>
          <w:szCs w:val="28"/>
          <w:lang w:val="en-US"/>
        </w:rPr>
        <w:t xml:space="preserve"> Ngân hàng Nhà nước</w:t>
      </w:r>
      <w:r w:rsidR="00FB156F" w:rsidRPr="007F74BA">
        <w:rPr>
          <w:rFonts w:ascii="Times New Roman" w:eastAsia="Times New Roman" w:hAnsi="Times New Roman"/>
          <w:noProof/>
          <w:sz w:val="28"/>
          <w:szCs w:val="28"/>
          <w:lang w:val="en-US"/>
        </w:rPr>
        <w:t xml:space="preserve"> theo Phụ lục 0</w:t>
      </w:r>
      <w:r w:rsidR="007F74BA" w:rsidRPr="007F74BA">
        <w:rPr>
          <w:rFonts w:ascii="Times New Roman" w:eastAsia="Times New Roman" w:hAnsi="Times New Roman"/>
          <w:noProof/>
          <w:sz w:val="28"/>
          <w:szCs w:val="28"/>
          <w:lang w:val="en-US"/>
        </w:rPr>
        <w:t>9</w:t>
      </w:r>
      <w:r w:rsidR="004C2BD6" w:rsidRPr="007F74BA">
        <w:rPr>
          <w:rFonts w:ascii="Times New Roman" w:eastAsia="Times New Roman" w:hAnsi="Times New Roman"/>
          <w:noProof/>
          <w:sz w:val="28"/>
          <w:szCs w:val="28"/>
          <w:lang w:val="en-US"/>
        </w:rPr>
        <w:t xml:space="preserve"> ban hành kèm theo Quyết định này;</w:t>
      </w:r>
    </w:p>
    <w:p w14:paraId="63E1ED81" w14:textId="5F4B9CBB" w:rsidR="00B2261F" w:rsidRPr="007F74BA" w:rsidRDefault="00B2261F" w:rsidP="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c) Văn bản của Ngân hàng Nhà nước báo cáo Thủ tướng Chính phủ </w:t>
      </w:r>
      <w:r w:rsidR="00625A2B"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w:t>
      </w:r>
      <w:r w:rsidR="0084093A" w:rsidRPr="007F74BA">
        <w:rPr>
          <w:rFonts w:ascii="Times New Roman" w:eastAsia="Times New Roman" w:hAnsi="Times New Roman"/>
          <w:noProof/>
          <w:sz w:val="28"/>
          <w:szCs w:val="28"/>
          <w:lang w:val="en-US"/>
        </w:rPr>
        <w:t xml:space="preserve"> tại </w:t>
      </w:r>
      <w:r w:rsidR="00625A2B" w:rsidRPr="007F74BA">
        <w:rPr>
          <w:rFonts w:ascii="Times New Roman" w:eastAsia="Times New Roman" w:hAnsi="Times New Roman"/>
          <w:noProof/>
          <w:sz w:val="28"/>
          <w:szCs w:val="28"/>
          <w:lang w:val="en-US"/>
        </w:rPr>
        <w:t>Ngân hàng Nhà nước</w:t>
      </w:r>
      <w:r w:rsidRPr="007F74BA">
        <w:rPr>
          <w:rFonts w:ascii="Times New Roman" w:eastAsia="Times New Roman" w:hAnsi="Times New Roman"/>
          <w:noProof/>
          <w:sz w:val="28"/>
          <w:szCs w:val="28"/>
          <w:lang w:val="en-US"/>
        </w:rPr>
        <w:t xml:space="preserve">; </w:t>
      </w:r>
    </w:p>
    <w:p w14:paraId="6D61538A" w14:textId="5A98AD3D" w:rsidR="00B2261F" w:rsidRPr="007F74BA" w:rsidRDefault="00B2261F" w:rsidP="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Văn bản tham gia ý kiến của các bộ,</w:t>
      </w:r>
      <w:r w:rsidR="009E4342" w:rsidRPr="007F74BA">
        <w:rPr>
          <w:rFonts w:ascii="Times New Roman" w:eastAsia="Times New Roman" w:hAnsi="Times New Roman"/>
          <w:noProof/>
          <w:sz w:val="28"/>
          <w:szCs w:val="28"/>
          <w:lang w:val="en-US"/>
        </w:rPr>
        <w:t xml:space="preserve"> cơ quan </w:t>
      </w:r>
      <w:r w:rsidRPr="007F74BA">
        <w:rPr>
          <w:rFonts w:ascii="Times New Roman" w:eastAsia="Times New Roman" w:hAnsi="Times New Roman"/>
          <w:noProof/>
          <w:sz w:val="28"/>
          <w:szCs w:val="28"/>
          <w:lang w:val="en-US"/>
        </w:rPr>
        <w:t>có liên quan;</w:t>
      </w:r>
    </w:p>
    <w:p w14:paraId="49CEC1A1" w14:textId="7C07E71B" w:rsidR="00B2261F" w:rsidRPr="007F74BA" w:rsidRDefault="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 Các tài liệu khác liên quan đến việc đề xuất</w:t>
      </w:r>
      <w:r w:rsidR="00625A2B" w:rsidRPr="007F74BA">
        <w:rPr>
          <w:rFonts w:ascii="Times New Roman" w:eastAsia="Times New Roman" w:hAnsi="Times New Roman"/>
          <w:noProof/>
          <w:sz w:val="28"/>
          <w:szCs w:val="28"/>
          <w:lang w:val="en-US"/>
        </w:rPr>
        <w:t xml:space="preserve">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84093A"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 xml:space="preserve">Ngân hàng Nhà nước </w:t>
      </w:r>
      <w:r w:rsidRPr="007F74BA">
        <w:rPr>
          <w:rFonts w:ascii="Times New Roman" w:eastAsia="Times New Roman" w:hAnsi="Times New Roman"/>
          <w:noProof/>
          <w:sz w:val="28"/>
          <w:szCs w:val="28"/>
          <w:lang w:val="en-US"/>
        </w:rPr>
        <w:t>(nếu có).</w:t>
      </w:r>
    </w:p>
    <w:p w14:paraId="19577EEA" w14:textId="5FD4ECC6" w:rsidR="00625A2B" w:rsidRPr="007F74BA"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 Thủ tục xem xét, quyết định việc</w:t>
      </w:r>
      <w:r w:rsidR="00625A2B" w:rsidRPr="007F74BA">
        <w:rPr>
          <w:rFonts w:ascii="Times New Roman" w:eastAsia="Times New Roman" w:hAnsi="Times New Roman"/>
          <w:noProof/>
          <w:sz w:val="28"/>
          <w:szCs w:val="28"/>
          <w:lang w:val="en-US"/>
        </w:rPr>
        <w:t xml:space="preserve"> 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1C5725"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Ngân hàng Nhà nước:</w:t>
      </w:r>
    </w:p>
    <w:p w14:paraId="0B8DC228" w14:textId="6571AFEA" w:rsidR="00B2261F" w:rsidRPr="00306A0E"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lastRenderedPageBreak/>
        <w:t xml:space="preserve">a) Tổ chức tín dụng gửi Ban kiểm soát đặc biệt hồ sơ quy định tại khoản 1 Điều này. Ban kiểm soát đặc biệt theo thẩm quyền có văn bản gửi Ngân hàng Nhà nước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w:t>
      </w:r>
      <w:r w:rsidR="00625A2B" w:rsidRPr="00306A0E">
        <w:rPr>
          <w:rFonts w:ascii="Times New Roman" w:eastAsia="Times New Roman" w:hAnsi="Times New Roman"/>
          <w:noProof/>
          <w:sz w:val="28"/>
          <w:szCs w:val="28"/>
          <w:lang w:val="en-US"/>
        </w:rPr>
        <w:t xml:space="preserve">Nhà nước </w:t>
      </w:r>
      <w:r w:rsidRPr="00306A0E">
        <w:rPr>
          <w:rFonts w:ascii="Times New Roman" w:eastAsia="Times New Roman" w:hAnsi="Times New Roman"/>
          <w:noProof/>
          <w:sz w:val="28"/>
          <w:szCs w:val="28"/>
          <w:lang w:val="en-US"/>
        </w:rPr>
        <w:t>theo quy định tại điểm b khoản 2 Điều này kèm hồ sơ của tổ chức tín dụng</w:t>
      </w:r>
      <w:r w:rsidR="00915ADB" w:rsidRPr="00306A0E">
        <w:rPr>
          <w:rFonts w:ascii="Times New Roman" w:eastAsia="Times New Roman" w:hAnsi="Times New Roman"/>
          <w:noProof/>
          <w:sz w:val="28"/>
          <w:szCs w:val="28"/>
          <w:lang w:val="en-US"/>
        </w:rPr>
        <w:t xml:space="preserve"> quy định tại khoản 1 Điều này;</w:t>
      </w:r>
    </w:p>
    <w:p w14:paraId="4305038F" w14:textId="1E3E437D"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306A0E">
        <w:rPr>
          <w:rFonts w:asciiTheme="majorHAnsi" w:hAnsiTheme="majorHAnsi" w:cstheme="majorHAnsi"/>
          <w:sz w:val="28"/>
          <w:szCs w:val="28"/>
          <w:lang w:val="en-US" w:eastAsia="vi-VN"/>
        </w:rPr>
        <w:t>b) Căn cứ hồ sơ của tổ chức tín dụng và văn bản của Ban kiểm</w:t>
      </w:r>
      <w:r w:rsidRPr="007F74BA">
        <w:rPr>
          <w:rFonts w:asciiTheme="majorHAnsi" w:hAnsiTheme="majorHAnsi" w:cstheme="majorHAnsi"/>
          <w:sz w:val="28"/>
          <w:szCs w:val="28"/>
          <w:lang w:val="en-US" w:eastAsia="vi-VN"/>
        </w:rPr>
        <w:t xml:space="preserve"> soát đặc biệt, </w:t>
      </w:r>
      <w:r w:rsidRPr="007F74BA">
        <w:rPr>
          <w:rFonts w:ascii="Times New Roman" w:eastAsia="Times New Roman" w:hAnsi="Times New Roman"/>
          <w:noProof/>
          <w:sz w:val="28"/>
          <w:szCs w:val="28"/>
          <w:lang w:val="en-US"/>
        </w:rPr>
        <w:t xml:space="preserve">Ngân hàng Nhà nước có văn bản xin ý kiến các bộ, </w:t>
      </w:r>
      <w:r w:rsidR="009E4342" w:rsidRPr="007F74BA">
        <w:rPr>
          <w:rFonts w:ascii="Times New Roman" w:eastAsia="Times New Roman" w:hAnsi="Times New Roman"/>
          <w:noProof/>
          <w:sz w:val="28"/>
          <w:szCs w:val="28"/>
          <w:lang w:val="en-US"/>
        </w:rPr>
        <w:t xml:space="preserve">cơ quan </w:t>
      </w:r>
      <w:r w:rsidRPr="007F74BA">
        <w:rPr>
          <w:rFonts w:ascii="Times New Roman" w:eastAsia="Times New Roman" w:hAnsi="Times New Roman"/>
          <w:noProof/>
          <w:sz w:val="28"/>
          <w:szCs w:val="28"/>
          <w:lang w:val="en-US"/>
        </w:rPr>
        <w:t xml:space="preserve">có liên quan về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14:paraId="2434A597" w14:textId="6AA0C8DE" w:rsidR="00625A2B" w:rsidRPr="007F74BA" w:rsidRDefault="00B2261F">
      <w:pPr>
        <w:spacing w:before="120" w:after="120" w:line="252" w:lineRule="auto"/>
        <w:ind w:firstLine="562"/>
        <w:jc w:val="both"/>
        <w:rPr>
          <w:rFonts w:asciiTheme="majorHAnsi" w:hAnsiTheme="majorHAnsi" w:cstheme="majorHAnsi"/>
          <w:noProof/>
          <w:sz w:val="28"/>
          <w:szCs w:val="28"/>
          <w:lang w:val="en-US"/>
        </w:rPr>
      </w:pPr>
      <w:r w:rsidRPr="007F74BA">
        <w:rPr>
          <w:rFonts w:asciiTheme="majorHAnsi" w:hAnsiTheme="majorHAnsi" w:cstheme="majorHAnsi"/>
          <w:noProof/>
          <w:sz w:val="28"/>
          <w:szCs w:val="28"/>
          <w:lang w:val="en-US"/>
        </w:rPr>
        <w:t xml:space="preserve">c) Trong thời hạn 03 ngày làm việc kể từ ngày nhận được văn bản của Ngân hàng Nhà nước, căn cứ phạm vi chức năng, nhiệm vụ và quyền hạn, các bộ, </w:t>
      </w:r>
      <w:r w:rsidR="009E4342" w:rsidRPr="007F74BA">
        <w:rPr>
          <w:rFonts w:asciiTheme="majorHAnsi" w:hAnsiTheme="majorHAnsi" w:cstheme="majorHAnsi"/>
          <w:noProof/>
          <w:sz w:val="28"/>
          <w:szCs w:val="28"/>
          <w:lang w:val="en-US"/>
        </w:rPr>
        <w:t xml:space="preserve">cơ  quan </w:t>
      </w:r>
      <w:r w:rsidRPr="007F74BA">
        <w:rPr>
          <w:rFonts w:asciiTheme="majorHAnsi" w:hAnsiTheme="majorHAnsi" w:cstheme="majorHAnsi"/>
          <w:noProof/>
          <w:sz w:val="28"/>
          <w:szCs w:val="28"/>
          <w:lang w:val="en-US"/>
        </w:rPr>
        <w:t>có ý kiến bằng văn bản về</w:t>
      </w:r>
      <w:r w:rsidR="00625A2B" w:rsidRPr="007F74BA">
        <w:rPr>
          <w:rFonts w:asciiTheme="majorHAnsi" w:hAnsiTheme="majorHAnsi" w:cstheme="majorHAnsi"/>
          <w:noProof/>
          <w:sz w:val="28"/>
          <w:szCs w:val="28"/>
          <w:lang w:val="en-US"/>
        </w:rPr>
        <w:t xml:space="preserve">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00625A2B" w:rsidRPr="007F74BA">
        <w:rPr>
          <w:rFonts w:ascii="Times New Roman" w:eastAsia="Times New Roman" w:hAnsi="Times New Roman"/>
          <w:noProof/>
          <w:sz w:val="28"/>
          <w:szCs w:val="28"/>
          <w:lang w:val="en-US"/>
        </w:rPr>
        <w:t>Ngân hàng Nhà nước;</w:t>
      </w:r>
    </w:p>
    <w:p w14:paraId="38A1E4AA" w14:textId="5576881C"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d) </w:t>
      </w:r>
      <w:r w:rsidRPr="007F74BA">
        <w:rPr>
          <w:rFonts w:ascii="Times New Roman" w:eastAsia="Times New Roman" w:hAnsi="Times New Roman"/>
          <w:noProof/>
          <w:sz w:val="28"/>
          <w:szCs w:val="28"/>
          <w:lang w:val="en-US"/>
        </w:rPr>
        <w:t xml:space="preserve">Trong thời hạn 03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 xml:space="preserve">cơ quan </w:t>
      </w:r>
      <w:r w:rsidRPr="007F74BA">
        <w:rPr>
          <w:rFonts w:ascii="Times New Roman" w:eastAsia="Times New Roman" w:hAnsi="Times New Roman"/>
          <w:noProof/>
          <w:sz w:val="28"/>
          <w:szCs w:val="28"/>
          <w:lang w:val="en-US"/>
        </w:rPr>
        <w:t>trình Thủ tướng Chính phủ xem xét</w:t>
      </w:r>
      <w:r w:rsidR="00915ADB">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quyết định đề xuất</w:t>
      </w:r>
      <w:r w:rsidR="00625A2B" w:rsidRPr="007F74BA">
        <w:rPr>
          <w:rFonts w:ascii="Times New Roman" w:eastAsia="Times New Roman" w:hAnsi="Times New Roman"/>
          <w:noProof/>
          <w:sz w:val="28"/>
          <w:szCs w:val="28"/>
          <w:lang w:val="en-US"/>
        </w:rPr>
        <w:t xml:space="preserve">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14:paraId="4BB045FE" w14:textId="3F508DC9"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đ) Căn cứ hồ sơ đề nghị của tổ chức tín dụng, ý kiến của Ngân hàng Nhà nước và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Thủ tướng Chính phủ xem xét</w:t>
      </w:r>
      <w:r w:rsidR="00915ADB">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quyết định</w:t>
      </w:r>
      <w:r w:rsidR="00625A2B" w:rsidRPr="007F74BA">
        <w:rPr>
          <w:rFonts w:ascii="Times New Roman" w:eastAsia="Times New Roman" w:hAnsi="Times New Roman"/>
          <w:noProof/>
          <w:sz w:val="28"/>
          <w:szCs w:val="28"/>
          <w:lang w:val="en-US"/>
        </w:rPr>
        <w:t xml:space="preserve">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14:paraId="1BBA111C" w14:textId="7B5C83DD" w:rsidR="00625A2B" w:rsidRPr="007F74BA" w:rsidRDefault="00B2261F">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e) Trên cơ sở ý kiến của Thủ tướng Chính phủ, </w:t>
      </w:r>
      <w:r w:rsidRPr="007F74BA">
        <w:rPr>
          <w:rFonts w:ascii="Times New Roman" w:eastAsia="Times New Roman" w:hAnsi="Times New Roman"/>
          <w:bCs/>
          <w:sz w:val="28"/>
          <w:szCs w:val="28"/>
          <w:lang w:val="en-GB"/>
        </w:rPr>
        <w:t xml:space="preserve">Ngân hàng Nhà nước tổ chức thực hiện </w:t>
      </w:r>
      <w:r w:rsidR="00625A2B" w:rsidRPr="007F74BA">
        <w:rPr>
          <w:rFonts w:ascii="Times New Roman" w:eastAsia="Times New Roman" w:hAnsi="Times New Roman"/>
          <w:bCs/>
          <w:sz w:val="28"/>
          <w:szCs w:val="28"/>
          <w:lang w:val="en-GB"/>
        </w:rPr>
        <w:t>việc á</w:t>
      </w:r>
      <w:r w:rsidR="00625A2B" w:rsidRPr="007F74BA">
        <w:rPr>
          <w:rFonts w:ascii="Times New Roman" w:eastAsia="Times New Roman" w:hAnsi="Times New Roman"/>
          <w:noProof/>
          <w:sz w:val="28"/>
          <w:szCs w:val="28"/>
          <w:lang w:val="en-US"/>
        </w:rPr>
        <w:t>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00625A2B" w:rsidRPr="007F74BA">
        <w:rPr>
          <w:rFonts w:ascii="Times New Roman" w:eastAsia="Times New Roman" w:hAnsi="Times New Roman"/>
          <w:noProof/>
          <w:sz w:val="28"/>
          <w:szCs w:val="28"/>
          <w:lang w:val="en-US"/>
        </w:rPr>
        <w:t>Ngân hàng Nhà nước.</w:t>
      </w:r>
    </w:p>
    <w:p w14:paraId="666B0772" w14:textId="2E6C5526" w:rsidR="00625A2B" w:rsidRPr="007F74BA" w:rsidRDefault="00625A2B" w:rsidP="00625A2B">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10. Hồ sơ, thủ tục xem xét, quyết định việc áp dụng lãi suất 0%</w:t>
      </w:r>
      <w:r w:rsidR="00872984">
        <w:rPr>
          <w:rFonts w:ascii="Times New Roman" w:eastAsia="Times New Roman" w:hAnsi="Times New Roman"/>
          <w:b/>
          <w:noProof/>
          <w:sz w:val="28"/>
          <w:szCs w:val="28"/>
          <w:lang w:val="en-US"/>
        </w:rPr>
        <w:t>/năm</w:t>
      </w:r>
      <w:r w:rsidRPr="007F74BA">
        <w:rPr>
          <w:rFonts w:ascii="Times New Roman" w:eastAsia="Times New Roman" w:hAnsi="Times New Roman"/>
          <w:b/>
          <w:noProof/>
          <w:sz w:val="28"/>
          <w:szCs w:val="28"/>
          <w:lang w:val="en-US"/>
        </w:rPr>
        <w:t xml:space="preserve"> đối với khoản vay đặc biệt đã vay</w:t>
      </w:r>
      <w:r w:rsidR="001C5725" w:rsidRPr="007F74BA">
        <w:rPr>
          <w:rFonts w:ascii="Times New Roman" w:eastAsia="Times New Roman" w:hAnsi="Times New Roman"/>
          <w:b/>
          <w:noProof/>
          <w:sz w:val="28"/>
          <w:szCs w:val="28"/>
          <w:lang w:val="en-US"/>
        </w:rPr>
        <w:t xml:space="preserve"> tại Ngân hàng Nhà nước</w:t>
      </w:r>
      <w:r w:rsidRPr="007F74BA">
        <w:rPr>
          <w:rFonts w:ascii="Times New Roman" w:eastAsia="Times New Roman" w:hAnsi="Times New Roman"/>
          <w:b/>
          <w:noProof/>
          <w:sz w:val="28"/>
          <w:szCs w:val="28"/>
          <w:lang w:val="en-US"/>
        </w:rPr>
        <w:t xml:space="preserve"> trong trường hợp để thực hiện p</w:t>
      </w:r>
      <w:r w:rsidRPr="007F74BA">
        <w:rPr>
          <w:rFonts w:ascii="Times New Roman" w:eastAsia="Times New Roman" w:hAnsi="Times New Roman"/>
          <w:b/>
          <w:bCs/>
          <w:sz w:val="28"/>
          <w:szCs w:val="28"/>
          <w:lang w:val="en-GB"/>
        </w:rPr>
        <w:t>hương án cơ cấu lại hoặc phương án cơ cấu lại được sửa đổi, bổ sung</w:t>
      </w:r>
    </w:p>
    <w:p w14:paraId="379C4016" w14:textId="61B1A114" w:rsidR="00625A2B" w:rsidRPr="007F74BA" w:rsidRDefault="00F264E8"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1</w:t>
      </w:r>
      <w:r w:rsidR="00625A2B" w:rsidRPr="007F74BA">
        <w:rPr>
          <w:rFonts w:ascii="Times New Roman" w:eastAsia="Times New Roman" w:hAnsi="Times New Roman"/>
          <w:noProof/>
          <w:sz w:val="28"/>
          <w:szCs w:val="28"/>
          <w:lang w:val="en-US"/>
        </w:rPr>
        <w:t xml:space="preserve">. Hồ sơ Ngân hàng Nhà nước đề xuất Thủ tướng Chính phủ: </w:t>
      </w:r>
    </w:p>
    <w:p w14:paraId="4C220FC3" w14:textId="4425376C" w:rsidR="00F264E8" w:rsidRDefault="00F264E8" w:rsidP="00F264E8">
      <w:pPr>
        <w:pStyle w:val="ListParagraph"/>
        <w:spacing w:before="120" w:after="120" w:line="252" w:lineRule="auto"/>
        <w:ind w:left="0"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w:t>
      </w:r>
      <w:r w:rsidRPr="00A906E3">
        <w:rPr>
          <w:rFonts w:ascii="Times New Roman" w:eastAsia="Times New Roman" w:hAnsi="Times New Roman"/>
          <w:noProof/>
          <w:sz w:val="28"/>
          <w:szCs w:val="28"/>
          <w:lang w:val="en-US"/>
        </w:rPr>
        <w:t xml:space="preserve"> </w:t>
      </w:r>
      <w:r w:rsidR="008D1C27" w:rsidRPr="00A906E3">
        <w:rPr>
          <w:rFonts w:ascii="Times New Roman" w:eastAsia="Times New Roman" w:hAnsi="Times New Roman"/>
          <w:noProof/>
          <w:sz w:val="28"/>
          <w:szCs w:val="28"/>
          <w:lang w:val="en-US"/>
        </w:rPr>
        <w:t>P</w:t>
      </w:r>
      <w:r w:rsidR="008D1C27" w:rsidRPr="00A906E3">
        <w:rPr>
          <w:rFonts w:asciiTheme="majorHAnsi" w:hAnsiTheme="majorHAnsi" w:cstheme="majorHAnsi"/>
          <w:sz w:val="28"/>
          <w:szCs w:val="28"/>
          <w:shd w:val="clear" w:color="auto" w:fill="FFFFFF"/>
          <w:lang w:val="en-US"/>
        </w:rPr>
        <w:t>hương án cơ cấu lại của tổ chức tín dụng đã được cấp có thẩm quyền phê duyệt theo quy định tại Luật Các tổ chức tín dụng năm 2010</w:t>
      </w:r>
      <w:r w:rsidR="008D1C27">
        <w:rPr>
          <w:rFonts w:asciiTheme="majorHAnsi" w:hAnsiTheme="majorHAnsi" w:cstheme="majorHAnsi"/>
          <w:sz w:val="28"/>
          <w:szCs w:val="28"/>
          <w:shd w:val="clear" w:color="auto" w:fill="FFFFFF"/>
          <w:lang w:val="en-US"/>
        </w:rPr>
        <w:t xml:space="preserve"> hoặc phương án cơ cấu lại</w:t>
      </w:r>
      <w:r w:rsidR="00C7693C">
        <w:rPr>
          <w:rFonts w:asciiTheme="majorHAnsi" w:hAnsiTheme="majorHAnsi" w:cstheme="majorHAnsi"/>
          <w:sz w:val="28"/>
          <w:szCs w:val="28"/>
          <w:shd w:val="clear" w:color="auto" w:fill="FFFFFF"/>
          <w:lang w:val="en-US"/>
        </w:rPr>
        <w:t xml:space="preserve">, </w:t>
      </w:r>
      <w:r w:rsidR="00116230">
        <w:rPr>
          <w:rFonts w:asciiTheme="majorHAnsi" w:hAnsiTheme="majorHAnsi" w:cstheme="majorHAnsi"/>
          <w:sz w:val="28"/>
          <w:szCs w:val="28"/>
          <w:lang w:val="en-US" w:eastAsia="vi-VN"/>
        </w:rPr>
        <w:t xml:space="preserve">phương án cơ cấu lại được sửa đổi, bổ sung theo </w:t>
      </w:r>
      <w:r w:rsidRPr="00A906E3">
        <w:rPr>
          <w:rFonts w:asciiTheme="majorHAnsi" w:hAnsiTheme="majorHAnsi" w:cstheme="majorHAnsi"/>
          <w:sz w:val="28"/>
          <w:szCs w:val="28"/>
          <w:lang w:val="en-US" w:eastAsia="vi-VN"/>
        </w:rPr>
        <w:t>Luật Các tổ chức tín dụng năm 2024</w:t>
      </w:r>
      <w:r w:rsidR="00116230">
        <w:rPr>
          <w:rFonts w:asciiTheme="majorHAnsi" w:hAnsiTheme="majorHAnsi" w:cstheme="majorHAnsi"/>
          <w:sz w:val="28"/>
          <w:szCs w:val="28"/>
          <w:lang w:val="en-US" w:eastAsia="vi-VN"/>
        </w:rPr>
        <w:t xml:space="preserve">, </w:t>
      </w:r>
      <w:r w:rsidRPr="00A906E3">
        <w:rPr>
          <w:rFonts w:asciiTheme="majorHAnsi" w:hAnsiTheme="majorHAnsi" w:cstheme="majorHAnsi"/>
          <w:sz w:val="28"/>
          <w:szCs w:val="28"/>
          <w:lang w:val="en-US" w:eastAsia="vi-VN"/>
        </w:rPr>
        <w:t xml:space="preserve">trong đó </w:t>
      </w:r>
      <w:r w:rsidRPr="00A906E3">
        <w:rPr>
          <w:rFonts w:ascii="Times New Roman" w:eastAsia="Times New Roman" w:hAnsi="Times New Roman"/>
          <w:noProof/>
          <w:sz w:val="28"/>
          <w:szCs w:val="28"/>
          <w:lang w:val="en-US"/>
        </w:rPr>
        <w:t>có phương án xử lý khoản vay đặc biệt đã vay đề xuất áp dụng lãi suất</w:t>
      </w:r>
      <w:r w:rsidRPr="007F74BA">
        <w:rPr>
          <w:rFonts w:ascii="Times New Roman" w:eastAsia="Times New Roman" w:hAnsi="Times New Roman"/>
          <w:noProof/>
          <w:sz w:val="28"/>
          <w:szCs w:val="28"/>
          <w:lang w:val="en-US"/>
        </w:rPr>
        <w:t xml:space="preserve"> 0%</w:t>
      </w:r>
      <w:r w:rsidR="00872984">
        <w:rPr>
          <w:rFonts w:ascii="Times New Roman" w:eastAsia="Times New Roman" w:hAnsi="Times New Roman"/>
          <w:noProof/>
          <w:sz w:val="28"/>
          <w:szCs w:val="28"/>
          <w:lang w:val="en-US"/>
        </w:rPr>
        <w:t>/năm</w:t>
      </w:r>
      <w:r w:rsidR="00B72146" w:rsidRPr="007F74BA">
        <w:rPr>
          <w:rFonts w:ascii="Times New Roman" w:eastAsia="Times New Roman" w:hAnsi="Times New Roman"/>
          <w:noProof/>
          <w:sz w:val="28"/>
          <w:szCs w:val="28"/>
          <w:lang w:val="en-US"/>
        </w:rPr>
        <w:t xml:space="preserve"> và </w:t>
      </w:r>
      <w:r w:rsidRPr="007F74BA">
        <w:rPr>
          <w:rFonts w:ascii="Times New Roman" w:eastAsia="Times New Roman" w:hAnsi="Times New Roman"/>
          <w:noProof/>
          <w:sz w:val="28"/>
          <w:szCs w:val="28"/>
          <w:lang w:val="en-US"/>
        </w:rPr>
        <w:t>miễn tiền lãi vay của khoản vay đặc biệt đã vay</w:t>
      </w:r>
      <w:r w:rsidR="00B72146" w:rsidRPr="007F74BA">
        <w:rPr>
          <w:rFonts w:ascii="Times New Roman" w:eastAsia="Times New Roman" w:hAnsi="Times New Roman"/>
          <w:noProof/>
          <w:sz w:val="28"/>
          <w:szCs w:val="28"/>
          <w:lang w:val="en-US"/>
        </w:rPr>
        <w:t>;</w:t>
      </w:r>
      <w:r w:rsidR="001C5725" w:rsidRPr="007F74BA">
        <w:rPr>
          <w:rFonts w:ascii="Times New Roman" w:eastAsia="Times New Roman" w:hAnsi="Times New Roman"/>
          <w:noProof/>
          <w:sz w:val="28"/>
          <w:szCs w:val="28"/>
          <w:lang w:val="en-US"/>
        </w:rPr>
        <w:t xml:space="preserve"> </w:t>
      </w:r>
    </w:p>
    <w:p w14:paraId="727BB4B2" w14:textId="33CED2B8"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b) Báo cáo, đề nghị của Ban kiểm soát đặc biệt của tổ chức tín dụng theo quy định tại khoản 2 Điều 169, khoản 3 Điều 172, khoản 3 Điều 179</w:t>
      </w:r>
      <w:r w:rsidR="0034159C">
        <w:rPr>
          <w:rFonts w:ascii="Times New Roman" w:eastAsia="Times New Roman" w:hAnsi="Times New Roman"/>
          <w:noProof/>
          <w:sz w:val="28"/>
          <w:szCs w:val="28"/>
          <w:lang w:val="en-US"/>
        </w:rPr>
        <w:t>, khoản 6 Điều 183</w:t>
      </w:r>
      <w:r w:rsidRPr="007F74BA">
        <w:rPr>
          <w:rFonts w:ascii="Times New Roman" w:eastAsia="Times New Roman" w:hAnsi="Times New Roman"/>
          <w:noProof/>
          <w:sz w:val="28"/>
          <w:szCs w:val="28"/>
          <w:lang w:val="en-US"/>
        </w:rPr>
        <w:t xml:space="preserve"> Luật Các tổ chức tín dụng năm 2024</w:t>
      </w:r>
      <w:r w:rsidR="008D1C27">
        <w:rPr>
          <w:rFonts w:ascii="Times New Roman" w:eastAsia="Times New Roman" w:hAnsi="Times New Roman"/>
          <w:noProof/>
          <w:sz w:val="28"/>
          <w:szCs w:val="28"/>
          <w:lang w:val="en-US"/>
        </w:rPr>
        <w:t xml:space="preserve"> đối với trường hợp phương án cơ cấu lại, phương án cơ cấu lại được sửa đổi, bổ sung theo quy định tại Luật Các tổ chức tín dụng năm 2024</w:t>
      </w:r>
      <w:r w:rsidRPr="007F74BA">
        <w:rPr>
          <w:rFonts w:ascii="Times New Roman" w:eastAsia="Times New Roman" w:hAnsi="Times New Roman"/>
          <w:noProof/>
          <w:sz w:val="28"/>
          <w:szCs w:val="28"/>
          <w:lang w:val="en-US"/>
        </w:rPr>
        <w:t>;</w:t>
      </w:r>
    </w:p>
    <w:p w14:paraId="0ED013DE" w14:textId="629162BF"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lastRenderedPageBreak/>
        <w:t xml:space="preserve">c)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có liên quan;</w:t>
      </w:r>
    </w:p>
    <w:p w14:paraId="5F96E138" w14:textId="13B00F2F"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Các văn bản khác liên quan đến việc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w:t>
      </w:r>
      <w:r w:rsidR="00716DA5" w:rsidRPr="007F74BA">
        <w:rPr>
          <w:rFonts w:ascii="Times New Roman" w:eastAsia="Times New Roman" w:hAnsi="Times New Roman"/>
          <w:noProof/>
          <w:sz w:val="28"/>
          <w:szCs w:val="28"/>
          <w:lang w:val="en-US"/>
        </w:rPr>
        <w:t xml:space="preserve">khoản vay đặc biệt đã vay tại </w:t>
      </w:r>
      <w:r w:rsidRPr="007F74BA">
        <w:rPr>
          <w:rFonts w:ascii="Times New Roman" w:eastAsia="Times New Roman" w:hAnsi="Times New Roman"/>
          <w:noProof/>
          <w:sz w:val="28"/>
          <w:szCs w:val="28"/>
          <w:lang w:val="en-US"/>
        </w:rPr>
        <w:t>Ngân hàng Nhà nước (nếu có).</w:t>
      </w:r>
    </w:p>
    <w:p w14:paraId="3A4B1CAD" w14:textId="4A2A8354" w:rsidR="00F264E8" w:rsidRPr="007F74BA" w:rsidRDefault="00F264E8" w:rsidP="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Thủ tục xem xét, quyết định việc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 </w:t>
      </w:r>
      <w:r w:rsidR="00B72146" w:rsidRPr="007F74BA">
        <w:rPr>
          <w:rFonts w:ascii="Times New Roman" w:eastAsia="Times New Roman" w:hAnsi="Times New Roman"/>
          <w:noProof/>
          <w:sz w:val="28"/>
          <w:szCs w:val="28"/>
          <w:lang w:val="en-US"/>
        </w:rPr>
        <w:t xml:space="preserve">tại </w:t>
      </w:r>
      <w:r w:rsidRPr="007F74BA">
        <w:rPr>
          <w:rFonts w:ascii="Times New Roman" w:eastAsia="Times New Roman" w:hAnsi="Times New Roman"/>
          <w:noProof/>
          <w:sz w:val="28"/>
          <w:szCs w:val="28"/>
          <w:lang w:val="en-US"/>
        </w:rPr>
        <w:t xml:space="preserve">Ngân hàng Nhà nước: </w:t>
      </w:r>
    </w:p>
    <w:p w14:paraId="6E97F1EF" w14:textId="5477B692" w:rsidR="00F264E8" w:rsidRPr="007F74BA" w:rsidRDefault="00F264E8" w:rsidP="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Trên cơ sở phương án cơ cấu lại của tổ chức tín dụng và báo cáo, đề nghị của Ban kiểm soát đặc biệt của tổ chức tín dụng quy định tại điểm a và b khoản 1 Điều này</w:t>
      </w:r>
      <w:r w:rsidR="00306A0E">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 xml:space="preserve">Ngân hàng Nhà nước có văn bản xin ý kiến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có liên quan về đề nghị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w:t>
      </w:r>
      <w:r w:rsidR="0084093A" w:rsidRPr="007F74BA">
        <w:rPr>
          <w:rFonts w:ascii="Times New Roman" w:eastAsia="Times New Roman" w:hAnsi="Times New Roman"/>
          <w:noProof/>
          <w:sz w:val="28"/>
          <w:szCs w:val="28"/>
          <w:lang w:val="en-US"/>
        </w:rPr>
        <w:t xml:space="preserve"> tại Ngân hàng Nhà nước</w:t>
      </w:r>
      <w:r w:rsidRPr="007F74BA">
        <w:rPr>
          <w:rFonts w:ascii="Times New Roman" w:eastAsia="Times New Roman" w:hAnsi="Times New Roman"/>
          <w:noProof/>
          <w:sz w:val="28"/>
          <w:szCs w:val="28"/>
          <w:lang w:val="en-US"/>
        </w:rPr>
        <w:t>;</w:t>
      </w:r>
    </w:p>
    <w:p w14:paraId="1FE6B370" w14:textId="0FA3D9C8" w:rsidR="00F264E8" w:rsidRPr="00306A0E" w:rsidRDefault="00F264E8" w:rsidP="00F264E8">
      <w:pPr>
        <w:spacing w:before="120" w:after="120" w:line="252" w:lineRule="auto"/>
        <w:ind w:firstLine="562"/>
        <w:jc w:val="both"/>
        <w:rPr>
          <w:rFonts w:asciiTheme="majorHAnsi" w:hAnsiTheme="majorHAnsi" w:cstheme="majorHAnsi"/>
          <w:noProof/>
          <w:sz w:val="28"/>
          <w:szCs w:val="28"/>
          <w:lang w:val="en-US"/>
        </w:rPr>
      </w:pPr>
      <w:r w:rsidRPr="007F74BA">
        <w:rPr>
          <w:rFonts w:ascii="Times New Roman" w:eastAsia="Times New Roman" w:hAnsi="Times New Roman"/>
          <w:noProof/>
          <w:sz w:val="28"/>
          <w:szCs w:val="28"/>
          <w:lang w:val="en-US"/>
        </w:rPr>
        <w:t xml:space="preserve">b) Trong thời </w:t>
      </w:r>
      <w:r w:rsidRPr="00306A0E">
        <w:rPr>
          <w:rFonts w:ascii="Times New Roman" w:eastAsia="Times New Roman" w:hAnsi="Times New Roman"/>
          <w:noProof/>
          <w:sz w:val="28"/>
          <w:szCs w:val="28"/>
          <w:lang w:val="en-US"/>
        </w:rPr>
        <w:t xml:space="preserve">hạn </w:t>
      </w:r>
      <w:r w:rsidR="00FF0976" w:rsidRPr="00306A0E">
        <w:rPr>
          <w:rFonts w:ascii="Times New Roman" w:eastAsia="Times New Roman" w:hAnsi="Times New Roman"/>
          <w:noProof/>
          <w:sz w:val="28"/>
          <w:szCs w:val="28"/>
          <w:lang w:val="en-US"/>
        </w:rPr>
        <w:t>07</w:t>
      </w:r>
      <w:r w:rsidRPr="00306A0E">
        <w:rPr>
          <w:rFonts w:ascii="Times New Roman" w:eastAsia="Times New Roman" w:hAnsi="Times New Roman"/>
          <w:noProof/>
          <w:sz w:val="28"/>
          <w:szCs w:val="28"/>
          <w:lang w:val="en-US"/>
        </w:rPr>
        <w:t xml:space="preserve"> ngày làm việc kể từ ngày nhận được văn bản xin ý kiến của </w:t>
      </w:r>
      <w:r w:rsidRPr="00306A0E">
        <w:rPr>
          <w:rFonts w:asciiTheme="majorHAnsi" w:hAnsiTheme="majorHAnsi" w:cstheme="majorHAnsi"/>
          <w:noProof/>
          <w:sz w:val="28"/>
          <w:szCs w:val="28"/>
          <w:lang w:val="en-US"/>
        </w:rPr>
        <w:t xml:space="preserve">Ngân hàng Nhà nước, căn cứ phạm vi chức năng, nhiệm vụ và quyền hạn, các bộ, </w:t>
      </w:r>
      <w:r w:rsidR="009E4342" w:rsidRPr="00306A0E">
        <w:rPr>
          <w:rFonts w:asciiTheme="majorHAnsi" w:hAnsiTheme="majorHAnsi" w:cstheme="majorHAnsi"/>
          <w:noProof/>
          <w:sz w:val="28"/>
          <w:szCs w:val="28"/>
          <w:lang w:val="en-US"/>
        </w:rPr>
        <w:t>cơ quan</w:t>
      </w:r>
      <w:r w:rsidRPr="00306A0E">
        <w:rPr>
          <w:rFonts w:asciiTheme="majorHAnsi" w:hAnsiTheme="majorHAnsi" w:cstheme="majorHAnsi"/>
          <w:noProof/>
          <w:sz w:val="28"/>
          <w:szCs w:val="28"/>
          <w:lang w:val="en-US"/>
        </w:rPr>
        <w:t xml:space="preserve"> có ý kiến bằng văn bản về </w:t>
      </w:r>
      <w:r w:rsidRPr="00306A0E">
        <w:rPr>
          <w:rFonts w:ascii="Times New Roman" w:eastAsia="Times New Roman" w:hAnsi="Times New Roman"/>
          <w:noProof/>
          <w:sz w:val="28"/>
          <w:szCs w:val="28"/>
          <w:lang w:val="en-US"/>
        </w:rPr>
        <w:t>đề xuất áp dụng lãi suất 0%</w:t>
      </w:r>
      <w:r w:rsidR="00872984" w:rsidRPr="00306A0E">
        <w:rPr>
          <w:rFonts w:ascii="Times New Roman" w:eastAsia="Times New Roman" w:hAnsi="Times New Roman"/>
          <w:noProof/>
          <w:sz w:val="28"/>
          <w:szCs w:val="28"/>
          <w:lang w:val="en-US"/>
        </w:rPr>
        <w:t>/năm</w:t>
      </w:r>
      <w:r w:rsidRPr="00306A0E">
        <w:rPr>
          <w:rFonts w:ascii="Times New Roman" w:eastAsia="Times New Roman" w:hAnsi="Times New Roman"/>
          <w:noProof/>
          <w:sz w:val="28"/>
          <w:szCs w:val="28"/>
          <w:lang w:val="en-US"/>
        </w:rPr>
        <w:t xml:space="preserve"> đối vớ</w:t>
      </w:r>
      <w:r w:rsidR="00716DA5" w:rsidRPr="00306A0E">
        <w:rPr>
          <w:rFonts w:ascii="Times New Roman" w:eastAsia="Times New Roman" w:hAnsi="Times New Roman"/>
          <w:noProof/>
          <w:sz w:val="28"/>
          <w:szCs w:val="28"/>
          <w:lang w:val="en-US"/>
        </w:rPr>
        <w:t xml:space="preserve">i khoản vay đặc biệt đã vay tại </w:t>
      </w:r>
      <w:r w:rsidRPr="00306A0E">
        <w:rPr>
          <w:rFonts w:ascii="Times New Roman" w:eastAsia="Times New Roman" w:hAnsi="Times New Roman"/>
          <w:noProof/>
          <w:sz w:val="28"/>
          <w:szCs w:val="28"/>
          <w:lang w:val="en-US"/>
        </w:rPr>
        <w:t>Ngân hàng Nhà nước</w:t>
      </w:r>
      <w:r w:rsidR="0084093A" w:rsidRPr="00306A0E">
        <w:rPr>
          <w:rFonts w:ascii="Times New Roman" w:eastAsia="Times New Roman" w:hAnsi="Times New Roman"/>
          <w:noProof/>
          <w:sz w:val="28"/>
          <w:szCs w:val="28"/>
          <w:lang w:val="en-US"/>
        </w:rPr>
        <w:t xml:space="preserve"> trên cơ sở đề nghị của Ngân hàng Nhà nước</w:t>
      </w:r>
      <w:r w:rsidR="00A906E3" w:rsidRPr="00E96041">
        <w:rPr>
          <w:rFonts w:ascii="Times New Roman" w:eastAsia="Times New Roman" w:hAnsi="Times New Roman"/>
          <w:noProof/>
          <w:sz w:val="28"/>
          <w:szCs w:val="28"/>
          <w:lang w:val="en-US"/>
        </w:rPr>
        <w:t>;</w:t>
      </w:r>
    </w:p>
    <w:p w14:paraId="4F069535" w14:textId="1BE67FDC" w:rsidR="00F264E8" w:rsidRPr="007F74BA" w:rsidRDefault="00F264E8">
      <w:pPr>
        <w:spacing w:before="120" w:after="120" w:line="252" w:lineRule="auto"/>
        <w:ind w:firstLine="562"/>
        <w:jc w:val="both"/>
        <w:rPr>
          <w:rFonts w:ascii="Times New Roman" w:eastAsia="Times New Roman" w:hAnsi="Times New Roman"/>
          <w:noProof/>
          <w:sz w:val="28"/>
          <w:szCs w:val="28"/>
          <w:lang w:val="en-US"/>
        </w:rPr>
      </w:pPr>
      <w:r w:rsidRPr="00306A0E">
        <w:rPr>
          <w:rFonts w:asciiTheme="majorHAnsi" w:hAnsiTheme="majorHAnsi" w:cstheme="majorHAnsi"/>
          <w:noProof/>
          <w:sz w:val="28"/>
          <w:szCs w:val="28"/>
          <w:lang w:val="en-US"/>
        </w:rPr>
        <w:t xml:space="preserve">c) </w:t>
      </w:r>
      <w:r w:rsidRPr="00306A0E">
        <w:rPr>
          <w:rFonts w:ascii="Times New Roman" w:eastAsia="Times New Roman" w:hAnsi="Times New Roman"/>
          <w:noProof/>
          <w:sz w:val="28"/>
          <w:szCs w:val="28"/>
          <w:lang w:val="en-US"/>
        </w:rPr>
        <w:t xml:space="preserve">Trong thời hạn </w:t>
      </w:r>
      <w:r w:rsidR="00FF0976" w:rsidRPr="00306A0E">
        <w:rPr>
          <w:rFonts w:ascii="Times New Roman" w:eastAsia="Times New Roman" w:hAnsi="Times New Roman"/>
          <w:noProof/>
          <w:sz w:val="28"/>
          <w:szCs w:val="28"/>
          <w:lang w:val="en-US"/>
        </w:rPr>
        <w:t>07</w:t>
      </w:r>
      <w:r w:rsidRPr="00306A0E">
        <w:rPr>
          <w:rFonts w:ascii="Times New Roman" w:eastAsia="Times New Roman" w:hAnsi="Times New Roman"/>
          <w:noProof/>
          <w:sz w:val="28"/>
          <w:szCs w:val="28"/>
          <w:lang w:val="en-US"/>
        </w:rPr>
        <w:t xml:space="preserve"> ngày</w:t>
      </w:r>
      <w:r w:rsidRPr="007F74BA">
        <w:rPr>
          <w:rFonts w:ascii="Times New Roman" w:eastAsia="Times New Roman" w:hAnsi="Times New Roman"/>
          <w:noProof/>
          <w:sz w:val="28"/>
          <w:szCs w:val="28"/>
          <w:lang w:val="en-US"/>
        </w:rPr>
        <w:t xml:space="preserve">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trình Thủ tướng Chính phủ xem xét, quyết định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Pr="007F74BA">
        <w:rPr>
          <w:rFonts w:ascii="Times New Roman" w:eastAsia="Times New Roman" w:hAnsi="Times New Roman"/>
          <w:noProof/>
          <w:sz w:val="28"/>
          <w:szCs w:val="28"/>
          <w:lang w:val="en-US"/>
        </w:rPr>
        <w:t>Ngân hàng Nhà nước</w:t>
      </w:r>
      <w:r w:rsidR="00716DA5" w:rsidRPr="007F74BA">
        <w:rPr>
          <w:rFonts w:ascii="Times New Roman" w:eastAsia="Times New Roman" w:hAnsi="Times New Roman"/>
          <w:noProof/>
          <w:sz w:val="28"/>
          <w:szCs w:val="28"/>
          <w:lang w:val="en-US"/>
        </w:rPr>
        <w:t>;</w:t>
      </w:r>
    </w:p>
    <w:p w14:paraId="5AD35702" w14:textId="7DB154D6" w:rsidR="00F264E8" w:rsidRPr="007F74BA" w:rsidRDefault="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Căn cứ hồ sơ Ngân hàng Nhà nước báo cáo Thủ tướng Chính phủ, Thủ tướng Chính phủ xem xét, quyết định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w:t>
      </w:r>
      <w:r w:rsidR="00B72146" w:rsidRPr="007F74BA">
        <w:rPr>
          <w:rFonts w:ascii="Times New Roman" w:eastAsia="Times New Roman" w:hAnsi="Times New Roman"/>
          <w:noProof/>
          <w:sz w:val="28"/>
          <w:szCs w:val="28"/>
          <w:lang w:val="en-US"/>
        </w:rPr>
        <w:t xml:space="preserve"> tại</w:t>
      </w:r>
      <w:r w:rsidRPr="007F74BA">
        <w:rPr>
          <w:rFonts w:ascii="Times New Roman" w:eastAsia="Times New Roman" w:hAnsi="Times New Roman"/>
          <w:noProof/>
          <w:sz w:val="28"/>
          <w:szCs w:val="28"/>
          <w:lang w:val="en-US"/>
        </w:rPr>
        <w:t xml:space="preserve"> Ngân hàng Nhà nước;</w:t>
      </w:r>
    </w:p>
    <w:p w14:paraId="0CB12142" w14:textId="31236A60" w:rsidR="00F264E8" w:rsidRPr="007F74BA" w:rsidRDefault="00F264E8" w:rsidP="00F264E8">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đ) Trên cơ sở ý kiến của Thủ tướng Chính phủ, </w:t>
      </w:r>
      <w:r w:rsidRPr="007F74BA">
        <w:rPr>
          <w:rFonts w:ascii="Times New Roman" w:eastAsia="Times New Roman" w:hAnsi="Times New Roman"/>
          <w:bCs/>
          <w:sz w:val="28"/>
          <w:szCs w:val="28"/>
          <w:lang w:val="en-GB"/>
        </w:rPr>
        <w:t xml:space="preserve">Ngân hàng Nhà nước tổ chức thực hiện việc </w:t>
      </w:r>
      <w:r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 xml:space="preserve">ới khoản vay đặc biệt đã vay tại </w:t>
      </w:r>
      <w:r w:rsidRPr="007F74BA">
        <w:rPr>
          <w:rFonts w:ascii="Times New Roman" w:eastAsia="Times New Roman" w:hAnsi="Times New Roman"/>
          <w:noProof/>
          <w:sz w:val="28"/>
          <w:szCs w:val="28"/>
          <w:lang w:val="en-US"/>
        </w:rPr>
        <w:t xml:space="preserve"> Ngân hàng Nhà nước.</w:t>
      </w:r>
    </w:p>
    <w:p w14:paraId="39B2A034" w14:textId="65AC0AB9" w:rsidR="008563DD" w:rsidRPr="007F74BA" w:rsidRDefault="008563DD" w:rsidP="008563DD">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C</w:t>
      </w:r>
      <w:r w:rsidR="005C1B19" w:rsidRPr="007F74BA">
        <w:rPr>
          <w:rFonts w:ascii="Times New Roman" w:eastAsia="Times New Roman" w:hAnsi="Times New Roman"/>
          <w:b/>
          <w:bCs/>
          <w:sz w:val="28"/>
          <w:szCs w:val="28"/>
          <w:lang w:val="en-GB"/>
        </w:rPr>
        <w:t xml:space="preserve">hương </w:t>
      </w:r>
      <w:r w:rsidRPr="007F74BA">
        <w:rPr>
          <w:rFonts w:ascii="Times New Roman" w:eastAsia="Times New Roman" w:hAnsi="Times New Roman"/>
          <w:b/>
          <w:bCs/>
          <w:sz w:val="28"/>
          <w:szCs w:val="28"/>
          <w:lang w:val="en-GB"/>
        </w:rPr>
        <w:t>III</w:t>
      </w:r>
    </w:p>
    <w:p w14:paraId="14B8ADE1" w14:textId="77777777" w:rsidR="008563DD" w:rsidRPr="007F74BA" w:rsidRDefault="008563DD" w:rsidP="008563DD">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TỔ CHỨC THỰC HIỆN VÀ ĐIỀU KHOẢN THI HÀNH</w:t>
      </w:r>
    </w:p>
    <w:p w14:paraId="0BF3530E" w14:textId="4486F464" w:rsidR="008563DD" w:rsidRPr="007F74BA" w:rsidRDefault="007369EB" w:rsidP="008563DD">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11</w:t>
      </w:r>
      <w:r w:rsidR="008563DD" w:rsidRPr="007F74BA">
        <w:rPr>
          <w:rFonts w:ascii="Times New Roman" w:eastAsia="Times New Roman" w:hAnsi="Times New Roman"/>
          <w:b/>
          <w:noProof/>
          <w:sz w:val="28"/>
          <w:szCs w:val="28"/>
          <w:lang w:val="en-US"/>
        </w:rPr>
        <w:t xml:space="preserve">. Tổ chức thực hiện </w:t>
      </w:r>
    </w:p>
    <w:p w14:paraId="10C5EA0D" w14:textId="77777777" w:rsidR="008563DD" w:rsidRPr="007F74BA"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1. Ngân hàng Nhà nước:</w:t>
      </w:r>
    </w:p>
    <w:p w14:paraId="799390D2" w14:textId="7A889EAD" w:rsidR="008563DD" w:rsidRPr="00383D7E" w:rsidRDefault="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Chủ trì phối hợp với bộ, </w:t>
      </w:r>
      <w:r w:rsidR="009E4342" w:rsidRPr="007F74BA">
        <w:rPr>
          <w:rFonts w:ascii="Times New Roman" w:eastAsia="Times New Roman" w:hAnsi="Times New Roman"/>
          <w:noProof/>
          <w:sz w:val="28"/>
          <w:szCs w:val="28"/>
          <w:lang w:val="en-US"/>
        </w:rPr>
        <w:t>cơ quan</w:t>
      </w:r>
      <w:r w:rsidR="00AB181B"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xem xét, quyết định đề xuất</w:t>
      </w:r>
      <w:r w:rsidR="00B72146" w:rsidRPr="007F74BA">
        <w:rPr>
          <w:rFonts w:ascii="Times New Roman" w:eastAsia="Times New Roman" w:hAnsi="Times New Roman"/>
          <w:noProof/>
          <w:sz w:val="28"/>
          <w:szCs w:val="28"/>
          <w:lang w:val="en-US"/>
        </w:rPr>
        <w:t xml:space="preserve"> việc </w:t>
      </w:r>
      <w:r w:rsidRPr="007F74BA">
        <w:rPr>
          <w:rFonts w:ascii="Times New Roman" w:eastAsia="Times New Roman" w:hAnsi="Times New Roman"/>
          <w:noProof/>
          <w:sz w:val="28"/>
          <w:szCs w:val="28"/>
          <w:lang w:val="en-US"/>
        </w:rPr>
        <w:t>cho vay đặc biệt của Ngân hàng Nhà nước đối với khoản vay</w:t>
      </w:r>
      <w:r w:rsidR="0084093A" w:rsidRPr="007F74BA">
        <w:rPr>
          <w:rFonts w:ascii="Times New Roman" w:eastAsia="Times New Roman" w:hAnsi="Times New Roman"/>
          <w:noProof/>
          <w:sz w:val="28"/>
          <w:szCs w:val="28"/>
          <w:lang w:val="en-US"/>
        </w:rPr>
        <w:t xml:space="preserve"> có</w:t>
      </w:r>
      <w:r w:rsidRPr="007F74BA">
        <w:rPr>
          <w:rFonts w:ascii="Times New Roman" w:eastAsia="Times New Roman" w:hAnsi="Times New Roman"/>
          <w:noProof/>
          <w:sz w:val="28"/>
          <w:szCs w:val="28"/>
          <w:lang w:val="en-US"/>
        </w:rPr>
        <w:t xml:space="preserve"> lãi suất là 0%/năm, khoản </w:t>
      </w:r>
      <w:r w:rsidR="00716DA5" w:rsidRPr="007F74BA">
        <w:rPr>
          <w:rFonts w:ascii="Times New Roman" w:eastAsia="Times New Roman" w:hAnsi="Times New Roman"/>
          <w:noProof/>
          <w:sz w:val="28"/>
          <w:szCs w:val="28"/>
          <w:lang w:val="en-US"/>
        </w:rPr>
        <w:t xml:space="preserve">vay không có tài sản bảo đảm; </w:t>
      </w:r>
      <w:r w:rsidRPr="007F74BA">
        <w:rPr>
          <w:rFonts w:ascii="Times New Roman" w:eastAsia="Times New Roman" w:hAnsi="Times New Roman"/>
          <w:noProof/>
          <w:sz w:val="28"/>
          <w:szCs w:val="28"/>
          <w:lang w:val="en-US"/>
        </w:rPr>
        <w:t>chịu trách nhiệm về đề xuất</w:t>
      </w:r>
      <w:r w:rsidR="0084093A" w:rsidRPr="007F74BA">
        <w:rPr>
          <w:rFonts w:ascii="Times New Roman" w:eastAsia="Times New Roman" w:hAnsi="Times New Roman"/>
          <w:noProof/>
          <w:sz w:val="28"/>
          <w:szCs w:val="28"/>
          <w:lang w:val="en-US"/>
        </w:rPr>
        <w:t xml:space="preserve"> việc cho vay đặc biệt của Ngân hàng Nhà nước đối với khoản vay có lãi suất là 0%/năm, khoản vay không có tài sản bảo đảm</w:t>
      </w:r>
      <w:r w:rsidR="007E7864">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phù hợp với quy định tại Quyết định này</w:t>
      </w:r>
      <w:r w:rsidR="00BF72BA" w:rsidRPr="007F74BA">
        <w:rPr>
          <w:rFonts w:ascii="Times New Roman" w:eastAsia="Times New Roman" w:hAnsi="Times New Roman"/>
          <w:noProof/>
          <w:sz w:val="28"/>
          <w:szCs w:val="28"/>
          <w:lang w:val="en-US"/>
        </w:rPr>
        <w:t xml:space="preserve">; </w:t>
      </w:r>
    </w:p>
    <w:p w14:paraId="2D27B3AA" w14:textId="5ACDCB50" w:rsidR="008563DD" w:rsidRPr="000E7A20" w:rsidRDefault="00AB181B" w:rsidP="008563DD">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b</w:t>
      </w:r>
      <w:r w:rsidR="008563DD" w:rsidRPr="007F74BA">
        <w:rPr>
          <w:rFonts w:ascii="Times New Roman" w:eastAsia="Times New Roman" w:hAnsi="Times New Roman"/>
          <w:noProof/>
          <w:sz w:val="28"/>
          <w:szCs w:val="28"/>
          <w:lang w:val="en-US"/>
        </w:rPr>
        <w:t xml:space="preserve">) </w:t>
      </w:r>
      <w:r w:rsidR="007401DA" w:rsidRPr="007F74BA">
        <w:rPr>
          <w:rFonts w:ascii="Times New Roman" w:eastAsia="Times New Roman" w:hAnsi="Times New Roman"/>
          <w:noProof/>
          <w:sz w:val="28"/>
          <w:szCs w:val="28"/>
          <w:lang w:val="en-US"/>
        </w:rPr>
        <w:t>Tổ chức t</w:t>
      </w:r>
      <w:r w:rsidR="008563DD" w:rsidRPr="007F74BA">
        <w:rPr>
          <w:rFonts w:ascii="Times New Roman" w:eastAsia="Times New Roman" w:hAnsi="Times New Roman"/>
          <w:noProof/>
          <w:sz w:val="28"/>
          <w:szCs w:val="28"/>
          <w:lang w:val="en-US"/>
        </w:rPr>
        <w:t xml:space="preserve">riển khai việc </w:t>
      </w:r>
      <w:r w:rsidR="0084093A" w:rsidRPr="007F74BA">
        <w:rPr>
          <w:rFonts w:ascii="Times New Roman" w:eastAsia="Times New Roman" w:hAnsi="Times New Roman"/>
          <w:noProof/>
          <w:sz w:val="28"/>
          <w:szCs w:val="28"/>
          <w:lang w:val="en-US"/>
        </w:rPr>
        <w:t xml:space="preserve">việc cho vay đặc biệt của Ngân hàng Nhà nước đối với khoản vay có lãi suất là 0%/năm, khoản vay không có tài sản bảo đảm </w:t>
      </w:r>
      <w:r w:rsidR="00716DA5" w:rsidRPr="007F74BA">
        <w:rPr>
          <w:rFonts w:ascii="Times New Roman" w:eastAsia="Times New Roman" w:hAnsi="Times New Roman"/>
          <w:bCs/>
          <w:sz w:val="28"/>
          <w:szCs w:val="28"/>
          <w:lang w:val="en-GB"/>
        </w:rPr>
        <w:t xml:space="preserve"> </w:t>
      </w:r>
      <w:r w:rsidR="008563DD" w:rsidRPr="007F74BA">
        <w:rPr>
          <w:rFonts w:ascii="Times New Roman" w:eastAsia="Times New Roman" w:hAnsi="Times New Roman"/>
          <w:bCs/>
          <w:sz w:val="28"/>
          <w:szCs w:val="28"/>
          <w:lang w:val="en-GB"/>
        </w:rPr>
        <w:t xml:space="preserve">sau </w:t>
      </w:r>
      <w:r w:rsidR="008563DD" w:rsidRPr="000E7A20">
        <w:rPr>
          <w:rFonts w:ascii="Times New Roman" w:eastAsia="Times New Roman" w:hAnsi="Times New Roman"/>
          <w:bCs/>
          <w:sz w:val="28"/>
          <w:szCs w:val="28"/>
          <w:lang w:val="en-GB"/>
        </w:rPr>
        <w:t xml:space="preserve">khi Thủ tướng Chính phủ </w:t>
      </w:r>
      <w:r w:rsidR="0084093A" w:rsidRPr="000E7A20">
        <w:rPr>
          <w:rFonts w:ascii="Times New Roman" w:eastAsia="Times New Roman" w:hAnsi="Times New Roman"/>
          <w:bCs/>
          <w:sz w:val="28"/>
          <w:szCs w:val="28"/>
          <w:lang w:val="en-GB"/>
        </w:rPr>
        <w:t>có ý kiến</w:t>
      </w:r>
      <w:r w:rsidR="008563DD" w:rsidRPr="000E7A20">
        <w:rPr>
          <w:rFonts w:ascii="Times New Roman" w:eastAsia="Times New Roman" w:hAnsi="Times New Roman"/>
          <w:bCs/>
          <w:sz w:val="28"/>
          <w:szCs w:val="28"/>
          <w:lang w:val="en-GB"/>
        </w:rPr>
        <w:t>;</w:t>
      </w:r>
    </w:p>
    <w:p w14:paraId="420FE241" w14:textId="3238F05E" w:rsidR="00AB181B" w:rsidRPr="000E7A20" w:rsidRDefault="007401DA"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lastRenderedPageBreak/>
        <w:t>c</w:t>
      </w:r>
      <w:r w:rsidR="008563DD" w:rsidRPr="000E7A20">
        <w:rPr>
          <w:rFonts w:ascii="Times New Roman" w:eastAsia="Times New Roman" w:hAnsi="Times New Roman"/>
          <w:noProof/>
          <w:sz w:val="28"/>
          <w:szCs w:val="28"/>
          <w:lang w:val="en-US"/>
        </w:rPr>
        <w:t xml:space="preserve">) </w:t>
      </w:r>
      <w:r w:rsidR="002F5022" w:rsidRPr="00E96041">
        <w:rPr>
          <w:rFonts w:ascii="Times New Roman" w:eastAsia="Times New Roman" w:hAnsi="Times New Roman"/>
          <w:noProof/>
          <w:sz w:val="28"/>
          <w:szCs w:val="28"/>
          <w:lang w:val="en-US"/>
        </w:rPr>
        <w:t>Kiểm tra,</w:t>
      </w:r>
      <w:r w:rsidR="00AB181B" w:rsidRPr="000E7A20">
        <w:rPr>
          <w:rFonts w:ascii="Times New Roman" w:eastAsia="Times New Roman" w:hAnsi="Times New Roman"/>
          <w:noProof/>
          <w:sz w:val="28"/>
          <w:szCs w:val="28"/>
          <w:lang w:val="en-US"/>
        </w:rPr>
        <w:t xml:space="preserve"> giám sát việc </w:t>
      </w:r>
      <w:r w:rsidR="00BF72BA" w:rsidRPr="000E7A20">
        <w:rPr>
          <w:rFonts w:ascii="Times New Roman" w:eastAsia="Times New Roman" w:hAnsi="Times New Roman"/>
          <w:noProof/>
          <w:sz w:val="28"/>
          <w:szCs w:val="28"/>
          <w:lang w:val="en-US"/>
        </w:rPr>
        <w:t xml:space="preserve">cho vay đặc biệt của Ngân hàng Nhà nước đối với khoản vay có lãi suất là </w:t>
      </w:r>
      <w:r w:rsidR="00AB181B" w:rsidRPr="000E7A20">
        <w:rPr>
          <w:rFonts w:ascii="Times New Roman" w:eastAsia="Times New Roman" w:hAnsi="Times New Roman"/>
          <w:noProof/>
          <w:sz w:val="28"/>
          <w:szCs w:val="28"/>
          <w:lang w:val="en-US"/>
        </w:rPr>
        <w:t>0%/năm,</w:t>
      </w:r>
      <w:r w:rsidR="00BF72BA" w:rsidRPr="000E7A20">
        <w:rPr>
          <w:rFonts w:ascii="Times New Roman" w:eastAsia="Times New Roman" w:hAnsi="Times New Roman"/>
          <w:noProof/>
          <w:sz w:val="28"/>
          <w:szCs w:val="28"/>
          <w:lang w:val="en-US"/>
        </w:rPr>
        <w:t xml:space="preserve"> khoản vay </w:t>
      </w:r>
      <w:r w:rsidR="00AB181B" w:rsidRPr="000E7A20">
        <w:rPr>
          <w:rFonts w:ascii="Times New Roman" w:eastAsia="Times New Roman" w:hAnsi="Times New Roman"/>
          <w:noProof/>
          <w:sz w:val="28"/>
          <w:szCs w:val="28"/>
          <w:lang w:val="en-US"/>
        </w:rPr>
        <w:t>không có tài sản bảo đảm</w:t>
      </w:r>
      <w:r w:rsidR="00716DA5" w:rsidRPr="000E7A20">
        <w:rPr>
          <w:rFonts w:ascii="Times New Roman" w:eastAsia="Times New Roman" w:hAnsi="Times New Roman"/>
          <w:noProof/>
          <w:sz w:val="28"/>
          <w:szCs w:val="28"/>
          <w:lang w:val="en-US"/>
        </w:rPr>
        <w:t xml:space="preserve">; </w:t>
      </w:r>
    </w:p>
    <w:p w14:paraId="74A3E011" w14:textId="48E963A7" w:rsidR="008563DD" w:rsidRPr="007F74BA" w:rsidRDefault="007401DA"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d</w:t>
      </w:r>
      <w:r w:rsidR="008563DD" w:rsidRPr="000E7A20">
        <w:rPr>
          <w:rFonts w:ascii="Times New Roman" w:eastAsia="Times New Roman" w:hAnsi="Times New Roman"/>
          <w:bCs/>
          <w:sz w:val="28"/>
          <w:szCs w:val="28"/>
          <w:lang w:val="en-GB"/>
        </w:rPr>
        <w:t xml:space="preserve">) </w:t>
      </w:r>
      <w:r w:rsidR="008563DD" w:rsidRPr="000E7A20">
        <w:rPr>
          <w:rFonts w:ascii="Times New Roman" w:eastAsia="Times New Roman" w:hAnsi="Times New Roman"/>
          <w:noProof/>
          <w:sz w:val="28"/>
          <w:szCs w:val="28"/>
          <w:lang w:val="en-US"/>
        </w:rPr>
        <w:t xml:space="preserve">Định kỳ </w:t>
      </w:r>
      <w:r w:rsidR="00891552" w:rsidRPr="000E7A20">
        <w:rPr>
          <w:rFonts w:ascii="Times New Roman" w:eastAsia="Times New Roman" w:hAnsi="Times New Roman"/>
          <w:noProof/>
          <w:sz w:val="28"/>
          <w:szCs w:val="28"/>
          <w:lang w:val="en-US"/>
        </w:rPr>
        <w:t>tháng</w:t>
      </w:r>
      <w:r w:rsidR="008563DD" w:rsidRPr="000E7A20">
        <w:rPr>
          <w:rFonts w:ascii="Times New Roman" w:eastAsia="Times New Roman" w:hAnsi="Times New Roman"/>
          <w:noProof/>
          <w:sz w:val="28"/>
          <w:szCs w:val="28"/>
          <w:lang w:val="en-US"/>
        </w:rPr>
        <w:t xml:space="preserve"> báo cáo Thủ tướng</w:t>
      </w:r>
      <w:r w:rsidR="008563DD" w:rsidRPr="00306A0E">
        <w:rPr>
          <w:rFonts w:ascii="Times New Roman" w:eastAsia="Times New Roman" w:hAnsi="Times New Roman"/>
          <w:noProof/>
          <w:sz w:val="28"/>
          <w:szCs w:val="28"/>
          <w:lang w:val="en-US"/>
        </w:rPr>
        <w:t xml:space="preserve"> Chính phủ việc cho vay đặc biệt của Ngân hàng Nhà nước đối với khoản vay có lãi suất là 0%/năm, khoản </w:t>
      </w:r>
      <w:r w:rsidR="00AB181B" w:rsidRPr="00306A0E">
        <w:rPr>
          <w:rFonts w:ascii="Times New Roman" w:eastAsia="Times New Roman" w:hAnsi="Times New Roman"/>
          <w:noProof/>
          <w:sz w:val="28"/>
          <w:szCs w:val="28"/>
          <w:lang w:val="en-US"/>
        </w:rPr>
        <w:t>v</w:t>
      </w:r>
      <w:r w:rsidR="008563DD" w:rsidRPr="00306A0E">
        <w:rPr>
          <w:rFonts w:ascii="Times New Roman" w:eastAsia="Times New Roman" w:hAnsi="Times New Roman"/>
          <w:noProof/>
          <w:sz w:val="28"/>
          <w:szCs w:val="28"/>
          <w:lang w:val="en-US"/>
        </w:rPr>
        <w:t>ay không có tài sản bảo đảm cho đến khi hết số dư cho vay các khoản này;</w:t>
      </w:r>
      <w:r w:rsidR="008563DD" w:rsidRPr="007F74BA">
        <w:rPr>
          <w:rFonts w:ascii="Times New Roman" w:eastAsia="Times New Roman" w:hAnsi="Times New Roman"/>
          <w:noProof/>
          <w:sz w:val="28"/>
          <w:szCs w:val="28"/>
          <w:lang w:val="en-US"/>
        </w:rPr>
        <w:t xml:space="preserve"> </w:t>
      </w:r>
    </w:p>
    <w:p w14:paraId="4DD7E795" w14:textId="5DDD251A" w:rsidR="008563DD" w:rsidRPr="007F74BA" w:rsidRDefault="007401DA" w:rsidP="008563DD">
      <w:pPr>
        <w:spacing w:before="120" w:after="120" w:line="252" w:lineRule="auto"/>
        <w:ind w:firstLine="562"/>
        <w:jc w:val="both"/>
        <w:rPr>
          <w:rFonts w:asciiTheme="majorHAnsi" w:hAnsiTheme="majorHAnsi" w:cstheme="majorHAnsi"/>
          <w:sz w:val="28"/>
          <w:szCs w:val="28"/>
          <w:lang w:val="en-US"/>
        </w:rPr>
      </w:pPr>
      <w:r w:rsidRPr="007F74BA">
        <w:rPr>
          <w:rFonts w:ascii="Times New Roman" w:eastAsia="Times New Roman" w:hAnsi="Times New Roman"/>
          <w:noProof/>
          <w:sz w:val="28"/>
          <w:szCs w:val="28"/>
          <w:lang w:val="en-US"/>
        </w:rPr>
        <w:t>đ</w:t>
      </w:r>
      <w:r w:rsidR="008563DD" w:rsidRPr="007F74BA">
        <w:rPr>
          <w:rFonts w:ascii="Times New Roman" w:eastAsia="Times New Roman" w:hAnsi="Times New Roman"/>
          <w:noProof/>
          <w:sz w:val="28"/>
          <w:szCs w:val="28"/>
          <w:lang w:val="en-US"/>
        </w:rPr>
        <w:t xml:space="preserve">) </w:t>
      </w:r>
      <w:r w:rsidR="008563DD" w:rsidRPr="007F74BA">
        <w:rPr>
          <w:rFonts w:asciiTheme="majorHAnsi" w:hAnsiTheme="majorHAnsi" w:cstheme="majorHAnsi"/>
          <w:sz w:val="28"/>
          <w:szCs w:val="28"/>
        </w:rPr>
        <w:t>Tổng hợp</w:t>
      </w:r>
      <w:r w:rsidR="001378B4">
        <w:rPr>
          <w:rFonts w:asciiTheme="majorHAnsi" w:hAnsiTheme="majorHAnsi" w:cstheme="majorHAnsi"/>
          <w:sz w:val="28"/>
          <w:szCs w:val="28"/>
          <w:lang w:val="en-US"/>
        </w:rPr>
        <w:t xml:space="preserve"> khó khăn, vướng mắc để xem xét, xử lý theo thẩm quyền hoặc báo cáo, kiến nghị cấp có thẩm quyền xem xét, quyết định theo quy định. </w:t>
      </w:r>
    </w:p>
    <w:p w14:paraId="6EDC1F42" w14:textId="2EE35479" w:rsidR="008563DD" w:rsidRPr="007F74BA" w:rsidRDefault="008563DD">
      <w:pPr>
        <w:spacing w:before="120" w:after="120" w:line="252" w:lineRule="auto"/>
        <w:ind w:firstLine="562"/>
        <w:jc w:val="both"/>
        <w:rPr>
          <w:rFonts w:asciiTheme="majorHAnsi" w:hAnsiTheme="majorHAnsi" w:cstheme="majorHAnsi"/>
          <w:sz w:val="28"/>
          <w:szCs w:val="28"/>
          <w:lang w:val="en-US"/>
        </w:rPr>
      </w:pPr>
      <w:r w:rsidRPr="007F74BA">
        <w:rPr>
          <w:rFonts w:asciiTheme="majorHAnsi" w:hAnsiTheme="majorHAnsi" w:cstheme="majorHAnsi"/>
          <w:sz w:val="28"/>
          <w:szCs w:val="28"/>
          <w:lang w:val="en-US"/>
        </w:rPr>
        <w:t xml:space="preserve">2. </w:t>
      </w:r>
      <w:r w:rsidR="007401DA" w:rsidRPr="007F74BA">
        <w:rPr>
          <w:rFonts w:asciiTheme="majorHAnsi" w:hAnsiTheme="majorHAnsi" w:cstheme="majorHAnsi"/>
          <w:sz w:val="28"/>
          <w:szCs w:val="28"/>
          <w:lang w:val="en-US"/>
        </w:rPr>
        <w:t>Các b</w:t>
      </w:r>
      <w:r w:rsidRPr="007F74BA">
        <w:rPr>
          <w:rFonts w:asciiTheme="majorHAnsi" w:hAnsiTheme="majorHAnsi" w:cstheme="majorHAnsi"/>
          <w:sz w:val="28"/>
          <w:szCs w:val="28"/>
          <w:lang w:val="en-US"/>
        </w:rPr>
        <w:t xml:space="preserve">ộ, </w:t>
      </w:r>
      <w:r w:rsidR="009E4342" w:rsidRPr="007F74BA">
        <w:rPr>
          <w:rFonts w:asciiTheme="majorHAnsi" w:hAnsiTheme="majorHAnsi" w:cstheme="majorHAnsi"/>
          <w:sz w:val="28"/>
          <w:szCs w:val="28"/>
          <w:lang w:val="en-US"/>
        </w:rPr>
        <w:t>cơ quan</w:t>
      </w:r>
      <w:r w:rsidR="001378B4">
        <w:rPr>
          <w:rFonts w:asciiTheme="majorHAnsi" w:hAnsiTheme="majorHAnsi" w:cstheme="majorHAnsi"/>
          <w:sz w:val="28"/>
          <w:szCs w:val="28"/>
          <w:lang w:val="en-US"/>
        </w:rPr>
        <w:t xml:space="preserve"> </w:t>
      </w:r>
      <w:r w:rsidR="00F858E7">
        <w:rPr>
          <w:rFonts w:asciiTheme="majorHAnsi" w:hAnsiTheme="majorHAnsi" w:cstheme="majorHAnsi"/>
          <w:sz w:val="28"/>
          <w:szCs w:val="28"/>
          <w:lang w:val="en-US"/>
        </w:rPr>
        <w:t>p</w:t>
      </w:r>
      <w:r w:rsidRPr="007F74BA">
        <w:rPr>
          <w:rFonts w:asciiTheme="majorHAnsi" w:hAnsiTheme="majorHAnsi" w:cstheme="majorHAnsi"/>
          <w:sz w:val="28"/>
          <w:szCs w:val="28"/>
          <w:lang w:val="en-US"/>
        </w:rPr>
        <w:t xml:space="preserve">hối hợp </w:t>
      </w:r>
      <w:r w:rsidR="00F858E7">
        <w:rPr>
          <w:rFonts w:asciiTheme="majorHAnsi" w:hAnsiTheme="majorHAnsi" w:cstheme="majorHAnsi"/>
          <w:sz w:val="28"/>
          <w:szCs w:val="28"/>
          <w:lang w:val="en-US"/>
        </w:rPr>
        <w:t xml:space="preserve">chặt chẽ </w:t>
      </w:r>
      <w:r w:rsidRPr="007F74BA">
        <w:rPr>
          <w:rFonts w:asciiTheme="majorHAnsi" w:hAnsiTheme="majorHAnsi" w:cstheme="majorHAnsi"/>
          <w:sz w:val="28"/>
          <w:szCs w:val="28"/>
          <w:lang w:val="en-US"/>
        </w:rPr>
        <w:t xml:space="preserve">với Ngân hàng Nhà nước có ý kiến </w:t>
      </w:r>
      <w:r w:rsidR="007401DA" w:rsidRPr="007F74BA">
        <w:rPr>
          <w:rFonts w:asciiTheme="majorHAnsi" w:hAnsiTheme="majorHAnsi" w:cstheme="majorHAnsi"/>
          <w:sz w:val="28"/>
          <w:szCs w:val="28"/>
          <w:lang w:val="en-US"/>
        </w:rPr>
        <w:t>đối với đề nghị cho vay đặc biệt</w:t>
      </w:r>
      <w:r w:rsidR="00B447DC">
        <w:rPr>
          <w:rFonts w:asciiTheme="majorHAnsi" w:hAnsiTheme="majorHAnsi" w:cstheme="majorHAnsi"/>
          <w:sz w:val="28"/>
          <w:szCs w:val="28"/>
          <w:lang w:val="en-US"/>
        </w:rPr>
        <w:t xml:space="preserve"> của Ngân hàng Nhà nước đối với khoản vay có lãi suất 0%/năm, khoản vay không có tài sản bảo đảm;</w:t>
      </w:r>
      <w:r w:rsidR="00F858E7">
        <w:rPr>
          <w:rFonts w:asciiTheme="majorHAnsi" w:hAnsiTheme="majorHAnsi" w:cstheme="majorHAnsi"/>
          <w:sz w:val="28"/>
          <w:szCs w:val="28"/>
          <w:lang w:val="en-US"/>
        </w:rPr>
        <w:t xml:space="preserve"> xử lý các khó khăn, vướng mắc phát sinh trong quá trình thực hiện</w:t>
      </w:r>
      <w:r w:rsidRPr="007F74BA">
        <w:rPr>
          <w:rFonts w:asciiTheme="majorHAnsi" w:hAnsiTheme="majorHAnsi" w:cstheme="majorHAnsi"/>
          <w:sz w:val="28"/>
          <w:szCs w:val="28"/>
          <w:lang w:val="en-US"/>
        </w:rPr>
        <w:t xml:space="preserve"> </w:t>
      </w:r>
      <w:r w:rsidR="00F264E8" w:rsidRPr="007F74BA">
        <w:rPr>
          <w:rFonts w:asciiTheme="majorHAnsi" w:hAnsiTheme="majorHAnsi" w:cstheme="majorHAnsi"/>
          <w:sz w:val="28"/>
          <w:szCs w:val="28"/>
          <w:lang w:val="en-US"/>
        </w:rPr>
        <w:t xml:space="preserve">Quyết định </w:t>
      </w:r>
      <w:r w:rsidRPr="007F74BA">
        <w:rPr>
          <w:rFonts w:asciiTheme="majorHAnsi" w:hAnsiTheme="majorHAnsi" w:cstheme="majorHAnsi"/>
          <w:sz w:val="28"/>
          <w:szCs w:val="28"/>
          <w:lang w:val="en-US"/>
        </w:rPr>
        <w:t xml:space="preserve">này; chịu trách nhiệm đối với các nội dung </w:t>
      </w:r>
      <w:r w:rsidR="007401DA" w:rsidRPr="007F74BA">
        <w:rPr>
          <w:rFonts w:asciiTheme="majorHAnsi" w:hAnsiTheme="majorHAnsi" w:cstheme="majorHAnsi"/>
          <w:sz w:val="28"/>
          <w:szCs w:val="28"/>
          <w:lang w:val="en-US"/>
        </w:rPr>
        <w:t xml:space="preserve">đã </w:t>
      </w:r>
      <w:r w:rsidRPr="007F74BA">
        <w:rPr>
          <w:rFonts w:asciiTheme="majorHAnsi" w:hAnsiTheme="majorHAnsi" w:cstheme="majorHAnsi"/>
          <w:sz w:val="28"/>
          <w:szCs w:val="28"/>
          <w:lang w:val="en-US"/>
        </w:rPr>
        <w:t xml:space="preserve">tham gia ý kiến </w:t>
      </w:r>
      <w:r w:rsidR="007401DA" w:rsidRPr="007F74BA">
        <w:rPr>
          <w:rFonts w:asciiTheme="majorHAnsi" w:hAnsiTheme="majorHAnsi" w:cstheme="majorHAnsi"/>
          <w:sz w:val="28"/>
          <w:szCs w:val="28"/>
          <w:lang w:val="en-US"/>
        </w:rPr>
        <w:t>trong phạm vi quản lý của đơn vị mình theo quy định của pháp luật</w:t>
      </w:r>
      <w:r w:rsidRPr="007F74BA">
        <w:rPr>
          <w:rFonts w:asciiTheme="majorHAnsi" w:hAnsiTheme="majorHAnsi" w:cstheme="majorHAnsi"/>
          <w:sz w:val="28"/>
          <w:szCs w:val="28"/>
          <w:lang w:val="en-US"/>
        </w:rPr>
        <w:t>.</w:t>
      </w:r>
    </w:p>
    <w:p w14:paraId="0DA828E8" w14:textId="77777777" w:rsidR="008563DD" w:rsidRPr="007F74BA"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3. Tổ chức tín dụng </w:t>
      </w:r>
    </w:p>
    <w:p w14:paraId="0735FE90" w14:textId="7C9046EC" w:rsidR="008563DD" w:rsidRPr="007F74BA" w:rsidRDefault="008563DD" w:rsidP="008563DD">
      <w:pPr>
        <w:spacing w:before="120" w:after="120" w:line="252" w:lineRule="auto"/>
        <w:ind w:firstLine="562"/>
        <w:jc w:val="both"/>
        <w:rPr>
          <w:rFonts w:ascii="Times New Roman" w:eastAsia="Calibri" w:hAnsi="Times New Roman"/>
          <w:noProof/>
          <w:sz w:val="28"/>
          <w:szCs w:val="28"/>
          <w:lang w:val="en-US"/>
        </w:rPr>
      </w:pPr>
      <w:r w:rsidRPr="007F74BA">
        <w:rPr>
          <w:rFonts w:ascii="Times New Roman" w:eastAsia="Times New Roman" w:hAnsi="Times New Roman"/>
          <w:noProof/>
          <w:sz w:val="28"/>
          <w:szCs w:val="28"/>
          <w:lang w:val="en-US"/>
        </w:rPr>
        <w:t>a) C</w:t>
      </w:r>
      <w:r w:rsidRPr="007F74BA">
        <w:rPr>
          <w:rFonts w:ascii="Times New Roman" w:eastAsia="Calibri" w:hAnsi="Times New Roman"/>
          <w:noProof/>
          <w:sz w:val="28"/>
          <w:szCs w:val="28"/>
        </w:rPr>
        <w:t xml:space="preserve">hịu trách nhiệm trước pháp luật về tính chính xác, </w:t>
      </w:r>
      <w:r w:rsidR="007401DA" w:rsidRPr="007F74BA">
        <w:rPr>
          <w:rFonts w:ascii="Times New Roman" w:eastAsia="Calibri" w:hAnsi="Times New Roman"/>
          <w:noProof/>
          <w:sz w:val="28"/>
          <w:szCs w:val="28"/>
          <w:lang w:val="en-US"/>
        </w:rPr>
        <w:t xml:space="preserve">đầy đủ </w:t>
      </w:r>
      <w:r w:rsidRPr="007F74BA">
        <w:rPr>
          <w:rFonts w:ascii="Times New Roman" w:eastAsia="Calibri" w:hAnsi="Times New Roman"/>
          <w:noProof/>
          <w:sz w:val="28"/>
          <w:szCs w:val="28"/>
        </w:rPr>
        <w:t xml:space="preserve">của </w:t>
      </w:r>
      <w:r w:rsidRPr="007F74BA">
        <w:rPr>
          <w:rFonts w:ascii="Times New Roman" w:eastAsia="Calibri" w:hAnsi="Times New Roman"/>
          <w:noProof/>
          <w:sz w:val="28"/>
          <w:szCs w:val="28"/>
          <w:lang w:val="en-US"/>
        </w:rPr>
        <w:t xml:space="preserve">thông tin, số liệu </w:t>
      </w:r>
      <w:r w:rsidR="007401DA" w:rsidRPr="007F74BA">
        <w:rPr>
          <w:rFonts w:ascii="Times New Roman" w:eastAsia="Calibri" w:hAnsi="Times New Roman"/>
          <w:noProof/>
          <w:sz w:val="28"/>
          <w:szCs w:val="28"/>
          <w:lang w:val="en-US"/>
        </w:rPr>
        <w:t>cung cấp cho Ngân hàng Nhà nước để tổng hợp, tham mưu Thủ tướng Chính phủ xem xét, quyết định cho vay đặc biệt</w:t>
      </w:r>
      <w:r w:rsidRPr="007F74BA">
        <w:rPr>
          <w:rFonts w:ascii="Times New Roman" w:eastAsia="Calibri" w:hAnsi="Times New Roman"/>
          <w:noProof/>
          <w:sz w:val="28"/>
          <w:szCs w:val="28"/>
          <w:lang w:val="en-US"/>
        </w:rPr>
        <w:t xml:space="preserve">. </w:t>
      </w:r>
    </w:p>
    <w:p w14:paraId="3D738938" w14:textId="622C8125"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 xml:space="preserve">b) </w:t>
      </w:r>
      <w:r w:rsidR="00782B81" w:rsidRPr="000E7A20">
        <w:rPr>
          <w:rFonts w:ascii="Times New Roman" w:eastAsia="Calibri" w:hAnsi="Times New Roman"/>
          <w:noProof/>
          <w:sz w:val="28"/>
          <w:szCs w:val="28"/>
          <w:lang w:val="en-US"/>
        </w:rPr>
        <w:t>S</w:t>
      </w:r>
      <w:r w:rsidRPr="000E7A20">
        <w:rPr>
          <w:rFonts w:ascii="Times New Roman" w:eastAsia="Calibri" w:hAnsi="Times New Roman"/>
          <w:noProof/>
          <w:sz w:val="28"/>
          <w:szCs w:val="28"/>
          <w:lang w:val="en-US"/>
        </w:rPr>
        <w:t>ử dụng vốn vay đặc biệt đúng mục đích theo Quyết định này, quy định của Ngân hàng Nhà nước về cho vay đặc biệt</w:t>
      </w:r>
      <w:r w:rsidR="00223FBB">
        <w:rPr>
          <w:rFonts w:ascii="Times New Roman" w:eastAsia="Calibri" w:hAnsi="Times New Roman"/>
          <w:noProof/>
          <w:sz w:val="28"/>
          <w:szCs w:val="28"/>
          <w:lang w:val="en-US"/>
        </w:rPr>
        <w:t>;</w:t>
      </w:r>
    </w:p>
    <w:p w14:paraId="5E51BD12" w14:textId="0D8F8342" w:rsidR="00891552" w:rsidRPr="000E7A20" w:rsidRDefault="008563DD" w:rsidP="00891552">
      <w:pPr>
        <w:spacing w:before="120" w:after="120" w:line="252" w:lineRule="auto"/>
        <w:ind w:firstLine="562"/>
        <w:jc w:val="both"/>
        <w:rPr>
          <w:rFonts w:asciiTheme="majorHAnsi" w:eastAsia="Times New Roman" w:hAnsiTheme="majorHAnsi" w:cstheme="majorHAnsi"/>
          <w:noProof/>
          <w:sz w:val="28"/>
          <w:szCs w:val="28"/>
          <w:lang w:val="en-US"/>
        </w:rPr>
      </w:pPr>
      <w:r w:rsidRPr="000E7A20">
        <w:rPr>
          <w:rFonts w:ascii="Times New Roman" w:eastAsia="Calibri" w:hAnsi="Times New Roman"/>
          <w:noProof/>
          <w:sz w:val="28"/>
          <w:szCs w:val="28"/>
          <w:lang w:val="en-US"/>
        </w:rPr>
        <w:t xml:space="preserve">c) Trả </w:t>
      </w:r>
      <w:r w:rsidRPr="000E7A20">
        <w:rPr>
          <w:rFonts w:asciiTheme="majorHAnsi" w:eastAsia="Times New Roman" w:hAnsiTheme="majorHAnsi" w:cstheme="majorHAnsi"/>
          <w:noProof/>
          <w:sz w:val="28"/>
          <w:szCs w:val="28"/>
          <w:lang w:val="en-US"/>
        </w:rPr>
        <w:t xml:space="preserve">hết gốc, lãi vay đặc biệt cho Ngân hàng Nhà nước khi khoản vay đặc biệt đến hạn. Thực hiện </w:t>
      </w:r>
      <w:r w:rsidR="00737EDB">
        <w:rPr>
          <w:rFonts w:asciiTheme="majorHAnsi" w:eastAsia="Times New Roman" w:hAnsiTheme="majorHAnsi" w:cstheme="majorHAnsi"/>
          <w:noProof/>
          <w:sz w:val="28"/>
          <w:szCs w:val="28"/>
          <w:lang w:val="en-US"/>
        </w:rPr>
        <w:t xml:space="preserve">việc </w:t>
      </w:r>
      <w:r w:rsidRPr="000E7A20">
        <w:rPr>
          <w:rFonts w:asciiTheme="majorHAnsi" w:eastAsia="Times New Roman" w:hAnsiTheme="majorHAnsi" w:cstheme="majorHAnsi"/>
          <w:noProof/>
          <w:sz w:val="28"/>
          <w:szCs w:val="28"/>
          <w:lang w:val="en-US"/>
        </w:rPr>
        <w:t>trả nợ vay đặc biệt</w:t>
      </w:r>
      <w:r w:rsidR="00782B81" w:rsidRPr="000E7A20">
        <w:rPr>
          <w:rFonts w:asciiTheme="majorHAnsi" w:eastAsia="Times New Roman" w:hAnsiTheme="majorHAnsi" w:cstheme="majorHAnsi"/>
          <w:noProof/>
          <w:sz w:val="28"/>
          <w:szCs w:val="28"/>
          <w:lang w:val="en-US"/>
        </w:rPr>
        <w:t xml:space="preserve"> </w:t>
      </w:r>
      <w:r w:rsidR="007401DA" w:rsidRPr="000E7A20">
        <w:rPr>
          <w:rFonts w:asciiTheme="majorHAnsi" w:eastAsia="Times New Roman" w:hAnsiTheme="majorHAnsi" w:cstheme="majorHAnsi"/>
          <w:noProof/>
          <w:sz w:val="28"/>
          <w:szCs w:val="28"/>
          <w:lang w:val="en-US"/>
        </w:rPr>
        <w:t>theo quy định của Ngân hàng Nhà nước về cho vay đặc biệt</w:t>
      </w:r>
      <w:r w:rsidR="00C214E2" w:rsidRPr="000E7A20">
        <w:rPr>
          <w:rFonts w:asciiTheme="majorHAnsi" w:eastAsia="Times New Roman" w:hAnsiTheme="majorHAnsi" w:cstheme="majorHAnsi"/>
          <w:noProof/>
          <w:sz w:val="28"/>
          <w:szCs w:val="28"/>
          <w:lang w:val="en-US"/>
        </w:rPr>
        <w:t>,</w:t>
      </w:r>
      <w:r w:rsidR="006A267E">
        <w:rPr>
          <w:rFonts w:asciiTheme="majorHAnsi" w:eastAsia="Times New Roman" w:hAnsiTheme="majorHAnsi" w:cstheme="majorHAnsi"/>
          <w:noProof/>
          <w:sz w:val="28"/>
          <w:szCs w:val="28"/>
          <w:lang w:val="en-US"/>
        </w:rPr>
        <w:t xml:space="preserve"> </w:t>
      </w:r>
      <w:r w:rsidR="00223FBB">
        <w:rPr>
          <w:rFonts w:asciiTheme="majorHAnsi" w:eastAsia="Times New Roman" w:hAnsiTheme="majorHAnsi" w:cstheme="majorHAnsi"/>
          <w:noProof/>
          <w:sz w:val="28"/>
          <w:szCs w:val="28"/>
          <w:lang w:val="en-US"/>
        </w:rPr>
        <w:t>quy định</w:t>
      </w:r>
      <w:r w:rsidR="00737EDB">
        <w:rPr>
          <w:rFonts w:asciiTheme="majorHAnsi" w:eastAsia="Times New Roman" w:hAnsiTheme="majorHAnsi" w:cstheme="majorHAnsi"/>
          <w:noProof/>
          <w:sz w:val="28"/>
          <w:szCs w:val="28"/>
          <w:lang w:val="en-US"/>
        </w:rPr>
        <w:t xml:space="preserve"> (nếu có)</w:t>
      </w:r>
      <w:r w:rsidR="00223FBB">
        <w:rPr>
          <w:rFonts w:asciiTheme="majorHAnsi" w:eastAsia="Times New Roman" w:hAnsiTheme="majorHAnsi" w:cstheme="majorHAnsi"/>
          <w:noProof/>
          <w:sz w:val="28"/>
          <w:szCs w:val="28"/>
          <w:lang w:val="en-US"/>
        </w:rPr>
        <w:t xml:space="preserve"> </w:t>
      </w:r>
      <w:r w:rsidR="00C214E2" w:rsidRPr="000E7A20">
        <w:rPr>
          <w:rFonts w:asciiTheme="majorHAnsi" w:eastAsia="Times New Roman" w:hAnsiTheme="majorHAnsi" w:cstheme="majorHAnsi"/>
          <w:noProof/>
          <w:sz w:val="28"/>
          <w:szCs w:val="28"/>
          <w:lang w:val="en-US"/>
        </w:rPr>
        <w:t>tại phương án cơ cấu lại, phương án cơ cấu lại được sửa đổi, bổ sung;</w:t>
      </w:r>
    </w:p>
    <w:p w14:paraId="3C156AB2" w14:textId="7F8BB38D" w:rsidR="00F10542" w:rsidRPr="006A267E" w:rsidRDefault="00891552">
      <w:pPr>
        <w:spacing w:before="120" w:after="120" w:line="252" w:lineRule="auto"/>
        <w:ind w:firstLine="562"/>
        <w:jc w:val="both"/>
        <w:rPr>
          <w:rFonts w:ascii="Times New Roman" w:eastAsia="Calibri" w:hAnsi="Times New Roman"/>
          <w:color w:val="000000"/>
          <w:sz w:val="28"/>
          <w:szCs w:val="28"/>
          <w:shd w:val="clear" w:color="auto" w:fill="FFFFFF"/>
          <w:lang w:val="en-US"/>
        </w:rPr>
      </w:pPr>
      <w:r w:rsidRPr="000E7A20">
        <w:rPr>
          <w:rFonts w:asciiTheme="majorHAnsi" w:eastAsia="Times New Roman" w:hAnsiTheme="majorHAnsi" w:cstheme="majorHAnsi"/>
          <w:noProof/>
          <w:sz w:val="28"/>
          <w:szCs w:val="28"/>
          <w:lang w:val="en-US"/>
        </w:rPr>
        <w:t xml:space="preserve">d) </w:t>
      </w:r>
      <w:r w:rsidRPr="00E96041">
        <w:rPr>
          <w:rFonts w:ascii="Times New Roman" w:eastAsia="Times New Roman" w:hAnsi="Times New Roman"/>
          <w:noProof/>
          <w:sz w:val="28"/>
          <w:szCs w:val="28"/>
          <w:lang w:val="en-US"/>
        </w:rPr>
        <w:t>T</w:t>
      </w:r>
      <w:r w:rsidRPr="00E96041">
        <w:rPr>
          <w:rFonts w:ascii="Times New Roman" w:eastAsia="Calibri" w:hAnsi="Times New Roman"/>
          <w:color w:val="000000"/>
          <w:sz w:val="28"/>
          <w:szCs w:val="28"/>
          <w:shd w:val="clear" w:color="auto" w:fill="FFFFFF"/>
          <w:lang w:val="en-US"/>
        </w:rPr>
        <w:t>rong thời hạn 07 ngày làm việc đầu tiên của tháng tiếp theo tháng có dư nợ vay đặc biệt tại Ngân hàng Nhà nước</w:t>
      </w:r>
      <w:r w:rsidR="00F10542" w:rsidRPr="00E96041">
        <w:rPr>
          <w:rFonts w:ascii="Times New Roman" w:eastAsia="Calibri" w:hAnsi="Times New Roman"/>
          <w:color w:val="000000"/>
          <w:sz w:val="28"/>
          <w:szCs w:val="28"/>
          <w:shd w:val="clear" w:color="auto" w:fill="FFFFFF"/>
          <w:lang w:val="en-US"/>
        </w:rPr>
        <w:t xml:space="preserve">, tổ chức tín dụng </w:t>
      </w:r>
      <w:r w:rsidR="00F10542" w:rsidRPr="000E7A20">
        <w:rPr>
          <w:rFonts w:ascii="Times New Roman" w:eastAsia="Times New Roman" w:hAnsi="Times New Roman"/>
          <w:noProof/>
          <w:sz w:val="28"/>
          <w:szCs w:val="28"/>
          <w:lang w:val="en-US"/>
        </w:rPr>
        <w:t>báo cáo Ngân hàng Nhà nước khoản vay đặc biệt có lãi suất là 0</w:t>
      </w:r>
      <w:r w:rsidR="00F10542" w:rsidRPr="006A267E">
        <w:rPr>
          <w:rFonts w:ascii="Times New Roman" w:eastAsia="Times New Roman" w:hAnsi="Times New Roman"/>
          <w:noProof/>
          <w:sz w:val="28"/>
          <w:szCs w:val="28"/>
          <w:lang w:val="en-US"/>
        </w:rPr>
        <w:t xml:space="preserve">%/năm, khoản vay không có tài sản bảo đảm tại Ngân hàng Nhà nước cho đến khi hết số dư các khoản vay này; </w:t>
      </w:r>
    </w:p>
    <w:p w14:paraId="42102389" w14:textId="098723CB" w:rsidR="00737EDB" w:rsidRPr="006A267E" w:rsidRDefault="009D63C3" w:rsidP="008563DD">
      <w:pPr>
        <w:spacing w:before="120" w:after="120" w:line="252" w:lineRule="auto"/>
        <w:ind w:firstLine="562"/>
        <w:jc w:val="both"/>
        <w:rPr>
          <w:rFonts w:asciiTheme="majorHAnsi" w:eastAsia="Times New Roman" w:hAnsiTheme="majorHAnsi" w:cstheme="majorHAnsi"/>
          <w:noProof/>
          <w:sz w:val="28"/>
          <w:szCs w:val="28"/>
          <w:lang w:val="en-US"/>
        </w:rPr>
      </w:pPr>
      <w:r w:rsidRPr="006A267E">
        <w:rPr>
          <w:rFonts w:ascii="Times New Roman" w:eastAsia="Calibri" w:hAnsi="Times New Roman"/>
          <w:color w:val="000000"/>
          <w:sz w:val="26"/>
          <w:szCs w:val="26"/>
          <w:shd w:val="clear" w:color="auto" w:fill="FFFFFF"/>
          <w:lang w:val="en-US"/>
        </w:rPr>
        <w:t xml:space="preserve">đ) </w:t>
      </w:r>
      <w:r w:rsidR="00737EDB" w:rsidRPr="006A267E">
        <w:rPr>
          <w:rFonts w:ascii="Times New Roman" w:eastAsia="Calibri" w:hAnsi="Times New Roman"/>
          <w:noProof/>
          <w:sz w:val="28"/>
          <w:szCs w:val="28"/>
          <w:lang w:val="en-US"/>
        </w:rPr>
        <w:t xml:space="preserve">Thực hiện các quy định về tài sản bảo đảm, điều kiện tài sản bảo đảm, bổ sung thay thế tài sản bảo đảm áp dụng trong trường hợp bị rút tiền hàng loạt, thực hiện phương án cơ cấu lại theo quy định của Ngân hàng Nhà nước về cho vay đặc biệt, </w:t>
      </w:r>
      <w:r w:rsidR="00737EDB" w:rsidRPr="006A267E">
        <w:rPr>
          <w:rFonts w:asciiTheme="majorHAnsi" w:eastAsia="Times New Roman" w:hAnsiTheme="majorHAnsi" w:cstheme="majorHAnsi"/>
          <w:noProof/>
          <w:sz w:val="28"/>
          <w:szCs w:val="28"/>
          <w:lang w:val="en-US"/>
        </w:rPr>
        <w:t>quy định (nếu có) tại phương án cơ cấu lại, phương án cơ cấu lại được sửa đổi, bổ sung;</w:t>
      </w:r>
    </w:p>
    <w:p w14:paraId="2CCFC2D3" w14:textId="3D4991F5" w:rsidR="00891552" w:rsidRPr="000E7A20" w:rsidRDefault="00737EDB" w:rsidP="00891552">
      <w:pPr>
        <w:spacing w:before="120" w:after="120" w:line="252" w:lineRule="auto"/>
        <w:ind w:firstLine="562"/>
        <w:jc w:val="both"/>
        <w:rPr>
          <w:rFonts w:ascii="Times New Roman" w:eastAsia="Calibri" w:hAnsi="Times New Roman"/>
          <w:noProof/>
          <w:sz w:val="28"/>
          <w:szCs w:val="28"/>
          <w:lang w:val="en-US"/>
        </w:rPr>
      </w:pPr>
      <w:r w:rsidRPr="006A267E">
        <w:rPr>
          <w:rFonts w:ascii="Times New Roman" w:eastAsia="Calibri" w:hAnsi="Times New Roman"/>
          <w:noProof/>
          <w:sz w:val="28"/>
          <w:szCs w:val="28"/>
          <w:lang w:val="en-US"/>
        </w:rPr>
        <w:t xml:space="preserve">e) </w:t>
      </w:r>
      <w:r w:rsidR="008563DD" w:rsidRPr="006A267E">
        <w:rPr>
          <w:rFonts w:ascii="Times New Roman" w:eastAsia="Calibri" w:hAnsi="Times New Roman"/>
          <w:noProof/>
          <w:sz w:val="28"/>
          <w:szCs w:val="28"/>
          <w:lang w:val="en-US"/>
        </w:rPr>
        <w:t xml:space="preserve">Thực hiện các </w:t>
      </w:r>
      <w:r w:rsidR="00223FBB" w:rsidRPr="006A267E">
        <w:rPr>
          <w:rFonts w:ascii="Times New Roman" w:eastAsia="Calibri" w:hAnsi="Times New Roman"/>
          <w:noProof/>
          <w:sz w:val="28"/>
          <w:szCs w:val="28"/>
          <w:lang w:val="en-US"/>
        </w:rPr>
        <w:t>quy định</w:t>
      </w:r>
      <w:r w:rsidRPr="006A267E">
        <w:rPr>
          <w:rFonts w:ascii="Times New Roman" w:eastAsia="Calibri" w:hAnsi="Times New Roman"/>
          <w:noProof/>
          <w:sz w:val="28"/>
          <w:szCs w:val="28"/>
          <w:lang w:val="en-US"/>
        </w:rPr>
        <w:t xml:space="preserve"> về vay đặc biệt</w:t>
      </w:r>
      <w:r w:rsidR="00223FBB" w:rsidRPr="006A267E">
        <w:rPr>
          <w:rFonts w:ascii="Times New Roman" w:eastAsia="Calibri" w:hAnsi="Times New Roman"/>
          <w:noProof/>
          <w:sz w:val="28"/>
          <w:szCs w:val="28"/>
          <w:lang w:val="en-US"/>
        </w:rPr>
        <w:t xml:space="preserve"> </w:t>
      </w:r>
      <w:r w:rsidR="008563DD" w:rsidRPr="006A267E">
        <w:rPr>
          <w:rFonts w:ascii="Times New Roman" w:eastAsia="Calibri" w:hAnsi="Times New Roman"/>
          <w:noProof/>
          <w:sz w:val="28"/>
          <w:szCs w:val="28"/>
          <w:lang w:val="en-US"/>
        </w:rPr>
        <w:t>tại Quyết định</w:t>
      </w:r>
      <w:r w:rsidR="008563DD" w:rsidRPr="000E7A20">
        <w:rPr>
          <w:rFonts w:ascii="Times New Roman" w:eastAsia="Calibri" w:hAnsi="Times New Roman"/>
          <w:noProof/>
          <w:sz w:val="28"/>
          <w:szCs w:val="28"/>
          <w:lang w:val="en-US"/>
        </w:rPr>
        <w:t xml:space="preserve"> này,</w:t>
      </w:r>
      <w:r w:rsidR="00A906E3" w:rsidRPr="000E7A20">
        <w:rPr>
          <w:rFonts w:ascii="Times New Roman" w:eastAsia="Calibri" w:hAnsi="Times New Roman"/>
          <w:noProof/>
          <w:sz w:val="28"/>
          <w:szCs w:val="28"/>
          <w:lang w:val="en-US"/>
        </w:rPr>
        <w:t xml:space="preserve"> </w:t>
      </w:r>
      <w:r w:rsidR="00223FBB" w:rsidRPr="000E7A20">
        <w:rPr>
          <w:rFonts w:asciiTheme="majorHAnsi" w:eastAsia="Times New Roman" w:hAnsiTheme="majorHAnsi" w:cstheme="majorHAnsi"/>
          <w:noProof/>
          <w:sz w:val="28"/>
          <w:szCs w:val="28"/>
          <w:lang w:val="en-US"/>
        </w:rPr>
        <w:t xml:space="preserve">quy định của Ngân hàng Nhà nước về cho vay đặc biệt, </w:t>
      </w:r>
      <w:r w:rsidR="00223FBB">
        <w:rPr>
          <w:rFonts w:asciiTheme="majorHAnsi" w:eastAsia="Times New Roman" w:hAnsiTheme="majorHAnsi" w:cstheme="majorHAnsi"/>
          <w:noProof/>
          <w:sz w:val="28"/>
          <w:szCs w:val="28"/>
          <w:lang w:val="en-US"/>
        </w:rPr>
        <w:t>quy định</w:t>
      </w:r>
      <w:r>
        <w:rPr>
          <w:rFonts w:asciiTheme="majorHAnsi" w:eastAsia="Times New Roman" w:hAnsiTheme="majorHAnsi" w:cstheme="majorHAnsi"/>
          <w:noProof/>
          <w:sz w:val="28"/>
          <w:szCs w:val="28"/>
          <w:lang w:val="en-US"/>
        </w:rPr>
        <w:t xml:space="preserve"> (nếu có)</w:t>
      </w:r>
      <w:r w:rsidR="00223FBB">
        <w:rPr>
          <w:rFonts w:asciiTheme="majorHAnsi" w:eastAsia="Times New Roman" w:hAnsiTheme="majorHAnsi" w:cstheme="majorHAnsi"/>
          <w:noProof/>
          <w:sz w:val="28"/>
          <w:szCs w:val="28"/>
          <w:lang w:val="en-US"/>
        </w:rPr>
        <w:t xml:space="preserve"> </w:t>
      </w:r>
      <w:r w:rsidR="00223FBB" w:rsidRPr="000E7A20">
        <w:rPr>
          <w:rFonts w:asciiTheme="majorHAnsi" w:eastAsia="Times New Roman" w:hAnsiTheme="majorHAnsi" w:cstheme="majorHAnsi"/>
          <w:noProof/>
          <w:sz w:val="28"/>
          <w:szCs w:val="28"/>
          <w:lang w:val="en-US"/>
        </w:rPr>
        <w:t>tại phương án cơ cấu lại, phương án cơ cấu lại được sửa đổi, bổ sung</w:t>
      </w:r>
      <w:r w:rsidR="00223FBB">
        <w:rPr>
          <w:rFonts w:asciiTheme="majorHAnsi" w:eastAsia="Times New Roman" w:hAnsiTheme="majorHAnsi" w:cstheme="majorHAnsi"/>
          <w:noProof/>
          <w:sz w:val="28"/>
          <w:szCs w:val="28"/>
          <w:lang w:val="en-US"/>
        </w:rPr>
        <w:t xml:space="preserve">, </w:t>
      </w:r>
      <w:r w:rsidR="008563DD" w:rsidRPr="000E7A20">
        <w:rPr>
          <w:rFonts w:ascii="Times New Roman" w:eastAsia="Calibri" w:hAnsi="Times New Roman"/>
          <w:noProof/>
          <w:sz w:val="28"/>
          <w:szCs w:val="28"/>
          <w:lang w:val="en-US"/>
        </w:rPr>
        <w:t>quy định của pháp luật về kiểm soát đặc biệt</w:t>
      </w:r>
      <w:r w:rsidR="00223FBB">
        <w:rPr>
          <w:rFonts w:ascii="Times New Roman" w:eastAsia="Calibri" w:hAnsi="Times New Roman"/>
          <w:noProof/>
          <w:sz w:val="28"/>
          <w:szCs w:val="28"/>
          <w:lang w:val="en-US"/>
        </w:rPr>
        <w:t xml:space="preserve"> và </w:t>
      </w:r>
      <w:r w:rsidR="008563DD" w:rsidRPr="000E7A20">
        <w:rPr>
          <w:rFonts w:ascii="Times New Roman" w:eastAsia="Calibri" w:hAnsi="Times New Roman"/>
          <w:noProof/>
          <w:sz w:val="28"/>
          <w:szCs w:val="28"/>
          <w:lang w:val="en-US"/>
        </w:rPr>
        <w:t>quy định pháp luật có liên quan</w:t>
      </w:r>
      <w:r w:rsidR="00891552" w:rsidRPr="000E7A20">
        <w:rPr>
          <w:rFonts w:ascii="Times New Roman" w:eastAsia="Calibri" w:hAnsi="Times New Roman"/>
          <w:noProof/>
          <w:sz w:val="28"/>
          <w:szCs w:val="28"/>
          <w:lang w:val="en-US"/>
        </w:rPr>
        <w:t>.</w:t>
      </w:r>
    </w:p>
    <w:p w14:paraId="43A4051A" w14:textId="77777777"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4. Ban Kiểm soát đặc biệt:</w:t>
      </w:r>
    </w:p>
    <w:p w14:paraId="06649FB9" w14:textId="6D56D453" w:rsidR="008563DD" w:rsidRPr="000E7A20"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lastRenderedPageBreak/>
        <w:t xml:space="preserve">a) Chịu trách nhiệm về các nội dung gửi Ngân hàng Nhà nước theo quy định tại Quyết định này; </w:t>
      </w:r>
    </w:p>
    <w:p w14:paraId="477C2978" w14:textId="17F42B1A" w:rsidR="00C54890" w:rsidRPr="000E7A20" w:rsidRDefault="002F5022" w:rsidP="00C54890">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Times New Roman" w:hAnsi="Times New Roman"/>
          <w:noProof/>
          <w:sz w:val="28"/>
          <w:szCs w:val="28"/>
          <w:lang w:val="en-US"/>
        </w:rPr>
        <w:t xml:space="preserve">b) </w:t>
      </w:r>
      <w:r w:rsidRPr="000E7A20">
        <w:rPr>
          <w:rFonts w:ascii="Times New Roman" w:eastAsia="Calibri" w:hAnsi="Times New Roman"/>
          <w:noProof/>
          <w:sz w:val="28"/>
          <w:szCs w:val="28"/>
          <w:lang w:val="en-US"/>
        </w:rPr>
        <w:t>Kiểm tra, giám sát việc sử dụng vốn vay đặc biệt của bên vay đặc biệt; t</w:t>
      </w:r>
      <w:r w:rsidR="008563DD" w:rsidRPr="000E7A20">
        <w:rPr>
          <w:rFonts w:ascii="Times New Roman" w:eastAsia="Calibri" w:hAnsi="Times New Roman"/>
          <w:noProof/>
          <w:sz w:val="28"/>
          <w:szCs w:val="28"/>
          <w:lang w:val="en-US"/>
        </w:rPr>
        <w:t>hực hiện các</w:t>
      </w:r>
      <w:r w:rsidR="00223FBB">
        <w:rPr>
          <w:rFonts w:ascii="Times New Roman" w:eastAsia="Calibri" w:hAnsi="Times New Roman"/>
          <w:noProof/>
          <w:sz w:val="28"/>
          <w:szCs w:val="28"/>
          <w:lang w:val="en-US"/>
        </w:rPr>
        <w:t xml:space="preserve"> quy định</w:t>
      </w:r>
      <w:r w:rsidR="00737EDB">
        <w:rPr>
          <w:rFonts w:ascii="Times New Roman" w:eastAsia="Calibri" w:hAnsi="Times New Roman"/>
          <w:noProof/>
          <w:sz w:val="28"/>
          <w:szCs w:val="28"/>
          <w:lang w:val="en-US"/>
        </w:rPr>
        <w:t xml:space="preserve"> về vay đặc biệt</w:t>
      </w:r>
      <w:r w:rsidR="00223FBB">
        <w:rPr>
          <w:rFonts w:ascii="Times New Roman" w:eastAsia="Calibri" w:hAnsi="Times New Roman"/>
          <w:noProof/>
          <w:sz w:val="28"/>
          <w:szCs w:val="28"/>
          <w:lang w:val="en-US"/>
        </w:rPr>
        <w:t xml:space="preserve"> </w:t>
      </w:r>
      <w:r w:rsidR="008563DD" w:rsidRPr="000E7A20">
        <w:rPr>
          <w:rFonts w:ascii="Times New Roman" w:eastAsia="Calibri" w:hAnsi="Times New Roman"/>
          <w:noProof/>
          <w:sz w:val="28"/>
          <w:szCs w:val="28"/>
          <w:lang w:val="en-US"/>
        </w:rPr>
        <w:t>tại Quyết định này,</w:t>
      </w:r>
      <w:r w:rsidR="00A906E3" w:rsidRPr="00E96041">
        <w:rPr>
          <w:rFonts w:ascii="Times New Roman" w:eastAsia="Calibri" w:hAnsi="Times New Roman"/>
          <w:noProof/>
          <w:sz w:val="28"/>
          <w:szCs w:val="28"/>
          <w:lang w:val="en-US"/>
        </w:rPr>
        <w:t xml:space="preserve"> </w:t>
      </w:r>
      <w:r w:rsidR="00C54890" w:rsidRPr="000E7A20">
        <w:rPr>
          <w:rFonts w:asciiTheme="majorHAnsi" w:eastAsia="Times New Roman" w:hAnsiTheme="majorHAnsi" w:cstheme="majorHAnsi"/>
          <w:noProof/>
          <w:sz w:val="28"/>
          <w:szCs w:val="28"/>
          <w:lang w:val="en-US"/>
        </w:rPr>
        <w:t xml:space="preserve">quy định của Ngân hàng Nhà nước về cho vay đặc biệt, </w:t>
      </w:r>
      <w:r w:rsidR="00C54890">
        <w:rPr>
          <w:rFonts w:asciiTheme="majorHAnsi" w:eastAsia="Times New Roman" w:hAnsiTheme="majorHAnsi" w:cstheme="majorHAnsi"/>
          <w:noProof/>
          <w:sz w:val="28"/>
          <w:szCs w:val="28"/>
          <w:lang w:val="en-US"/>
        </w:rPr>
        <w:t xml:space="preserve">quy định (nếu có) </w:t>
      </w:r>
      <w:r w:rsidR="00C54890" w:rsidRPr="000E7A20">
        <w:rPr>
          <w:rFonts w:asciiTheme="majorHAnsi" w:eastAsia="Times New Roman" w:hAnsiTheme="majorHAnsi" w:cstheme="majorHAnsi"/>
          <w:noProof/>
          <w:sz w:val="28"/>
          <w:szCs w:val="28"/>
          <w:lang w:val="en-US"/>
        </w:rPr>
        <w:t>tại phương án cơ cấu lại, phương án cơ cấu lại được sửa đổi, bổ sung</w:t>
      </w:r>
      <w:r w:rsidR="00C54890">
        <w:rPr>
          <w:rFonts w:asciiTheme="majorHAnsi" w:eastAsia="Times New Roman" w:hAnsiTheme="majorHAnsi" w:cstheme="majorHAnsi"/>
          <w:noProof/>
          <w:sz w:val="28"/>
          <w:szCs w:val="28"/>
          <w:lang w:val="en-US"/>
        </w:rPr>
        <w:t xml:space="preserve">, </w:t>
      </w:r>
      <w:r w:rsidR="00C54890" w:rsidRPr="000E7A20">
        <w:rPr>
          <w:rFonts w:ascii="Times New Roman" w:eastAsia="Calibri" w:hAnsi="Times New Roman"/>
          <w:noProof/>
          <w:sz w:val="28"/>
          <w:szCs w:val="28"/>
          <w:lang w:val="en-US"/>
        </w:rPr>
        <w:t>quy định của pháp luật về kiểm soát đặc biệt</w:t>
      </w:r>
      <w:r w:rsidR="00C54890">
        <w:rPr>
          <w:rFonts w:ascii="Times New Roman" w:eastAsia="Calibri" w:hAnsi="Times New Roman"/>
          <w:noProof/>
          <w:sz w:val="28"/>
          <w:szCs w:val="28"/>
          <w:lang w:val="en-US"/>
        </w:rPr>
        <w:t xml:space="preserve"> và </w:t>
      </w:r>
      <w:r w:rsidR="00C54890" w:rsidRPr="000E7A20">
        <w:rPr>
          <w:rFonts w:ascii="Times New Roman" w:eastAsia="Calibri" w:hAnsi="Times New Roman"/>
          <w:noProof/>
          <w:sz w:val="28"/>
          <w:szCs w:val="28"/>
          <w:lang w:val="en-US"/>
        </w:rPr>
        <w:t>quy định pháp luật có liên quan.</w:t>
      </w:r>
    </w:p>
    <w:p w14:paraId="696FF0AA" w14:textId="583EA0D2" w:rsidR="008563DD" w:rsidRPr="000E7A20" w:rsidRDefault="008563DD" w:rsidP="008563DD">
      <w:pPr>
        <w:spacing w:before="120" w:after="120" w:line="252" w:lineRule="auto"/>
        <w:ind w:firstLine="562"/>
        <w:jc w:val="both"/>
        <w:rPr>
          <w:rFonts w:ascii="Times New Roman" w:eastAsia="Calibri" w:hAnsi="Times New Roman"/>
          <w:b/>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12</w:t>
      </w:r>
      <w:r w:rsidRPr="000E7A20">
        <w:rPr>
          <w:rFonts w:ascii="Times New Roman" w:eastAsia="Calibri" w:hAnsi="Times New Roman"/>
          <w:b/>
          <w:noProof/>
          <w:sz w:val="28"/>
          <w:szCs w:val="28"/>
          <w:lang w:val="en-US"/>
        </w:rPr>
        <w:t>. Quy định chuyển tiếp</w:t>
      </w:r>
    </w:p>
    <w:p w14:paraId="4F3D103F" w14:textId="0D961841" w:rsidR="003A5C99" w:rsidRPr="000E7A20" w:rsidRDefault="003A5C99" w:rsidP="003A5C99">
      <w:pPr>
        <w:spacing w:before="120" w:after="120" w:line="252" w:lineRule="auto"/>
        <w:ind w:firstLine="562"/>
        <w:jc w:val="both"/>
        <w:rPr>
          <w:rFonts w:asciiTheme="majorHAnsi" w:hAnsiTheme="majorHAnsi" w:cstheme="majorHAnsi"/>
          <w:sz w:val="28"/>
          <w:szCs w:val="28"/>
          <w:shd w:val="clear" w:color="auto" w:fill="FFFFFF"/>
          <w:lang w:val="en-US"/>
        </w:rPr>
      </w:pPr>
      <w:r w:rsidRPr="000E7A20">
        <w:rPr>
          <w:rFonts w:asciiTheme="majorHAnsi" w:hAnsiTheme="majorHAnsi" w:cstheme="majorHAnsi"/>
          <w:sz w:val="28"/>
          <w:szCs w:val="28"/>
          <w:shd w:val="clear" w:color="auto" w:fill="FFFFFF"/>
          <w:lang w:val="en-US"/>
        </w:rPr>
        <w:t>1. Các trường hợp cho vay đặc biệt không có tài sản bảo đảm của Ngân hàng Nhà nước đã phát sinh trước thời điểm Luật Các tổ chức tín dụng năm 2024 có hiệu lực tiếp tục thực hiện theo các văn bản phê duyệt trước đó, bao gồm cả gia hạn khoản vay đặc biệt này.</w:t>
      </w:r>
    </w:p>
    <w:p w14:paraId="4523F36B" w14:textId="37FAAB5E" w:rsidR="00782B81" w:rsidRPr="000E7A20" w:rsidRDefault="002E012F" w:rsidP="008563DD">
      <w:pPr>
        <w:spacing w:before="120" w:after="120" w:line="252" w:lineRule="auto"/>
        <w:ind w:firstLine="562"/>
        <w:jc w:val="both"/>
        <w:rPr>
          <w:rFonts w:asciiTheme="majorHAnsi" w:hAnsiTheme="majorHAnsi" w:cstheme="majorHAnsi"/>
          <w:sz w:val="28"/>
          <w:szCs w:val="28"/>
          <w:shd w:val="clear" w:color="auto" w:fill="FFFFFF"/>
          <w:lang w:val="en-US"/>
        </w:rPr>
      </w:pPr>
      <w:r w:rsidRPr="000E7A20">
        <w:rPr>
          <w:rFonts w:asciiTheme="majorHAnsi" w:hAnsiTheme="majorHAnsi" w:cstheme="majorHAnsi"/>
          <w:sz w:val="28"/>
          <w:szCs w:val="28"/>
          <w:shd w:val="clear" w:color="auto" w:fill="FFFFFF"/>
          <w:lang w:val="en-US"/>
        </w:rPr>
        <w:t xml:space="preserve">2. </w:t>
      </w:r>
      <w:r w:rsidR="007369EB" w:rsidRPr="000E7A20">
        <w:rPr>
          <w:rFonts w:asciiTheme="majorHAnsi" w:hAnsiTheme="majorHAnsi" w:cstheme="majorHAnsi"/>
          <w:sz w:val="28"/>
          <w:szCs w:val="28"/>
          <w:shd w:val="clear" w:color="auto" w:fill="FFFFFF"/>
          <w:lang w:val="en-US"/>
        </w:rPr>
        <w:t>T</w:t>
      </w:r>
      <w:r w:rsidRPr="000E7A20">
        <w:rPr>
          <w:rFonts w:asciiTheme="majorHAnsi" w:hAnsiTheme="majorHAnsi" w:cstheme="majorHAnsi"/>
          <w:sz w:val="28"/>
          <w:szCs w:val="28"/>
          <w:shd w:val="clear" w:color="auto" w:fill="FFFFFF"/>
          <w:lang w:val="en-US"/>
        </w:rPr>
        <w:t>rường hợp tổ chức tín dụng được kiểm soát đặc biệt</w:t>
      </w:r>
      <w:r w:rsidR="006A6B18" w:rsidRPr="000E7A20">
        <w:rPr>
          <w:rFonts w:asciiTheme="majorHAnsi" w:hAnsiTheme="majorHAnsi" w:cstheme="majorHAnsi"/>
          <w:sz w:val="28"/>
          <w:szCs w:val="28"/>
          <w:shd w:val="clear" w:color="auto" w:fill="FFFFFF"/>
          <w:lang w:val="en-US"/>
        </w:rPr>
        <w:t xml:space="preserve"> </w:t>
      </w:r>
      <w:r w:rsidRPr="000E7A20">
        <w:rPr>
          <w:rFonts w:asciiTheme="majorHAnsi" w:hAnsiTheme="majorHAnsi" w:cstheme="majorHAnsi"/>
          <w:sz w:val="28"/>
          <w:szCs w:val="28"/>
          <w:shd w:val="clear" w:color="auto" w:fill="FFFFFF"/>
          <w:lang w:val="en-US"/>
        </w:rPr>
        <w:t xml:space="preserve">có đề nghị </w:t>
      </w:r>
      <w:r w:rsidR="007369EB" w:rsidRPr="000E7A20">
        <w:rPr>
          <w:rFonts w:asciiTheme="majorHAnsi" w:hAnsiTheme="majorHAnsi" w:cstheme="majorHAnsi"/>
          <w:sz w:val="28"/>
          <w:szCs w:val="28"/>
          <w:shd w:val="clear" w:color="auto" w:fill="FFFFFF"/>
          <w:lang w:val="en-US"/>
        </w:rPr>
        <w:t>áp dụng lãi suất 0%</w:t>
      </w:r>
      <w:r w:rsidR="00872984" w:rsidRPr="000E7A20">
        <w:rPr>
          <w:rFonts w:asciiTheme="majorHAnsi" w:hAnsiTheme="majorHAnsi" w:cstheme="majorHAnsi"/>
          <w:sz w:val="28"/>
          <w:szCs w:val="28"/>
          <w:shd w:val="clear" w:color="auto" w:fill="FFFFFF"/>
          <w:lang w:val="en-US"/>
        </w:rPr>
        <w:t>/năm</w:t>
      </w:r>
      <w:r w:rsidR="007369EB" w:rsidRPr="000E7A20">
        <w:rPr>
          <w:rFonts w:asciiTheme="majorHAnsi" w:hAnsiTheme="majorHAnsi" w:cstheme="majorHAnsi"/>
          <w:sz w:val="28"/>
          <w:szCs w:val="28"/>
          <w:shd w:val="clear" w:color="auto" w:fill="FFFFFF"/>
          <w:lang w:val="en-US"/>
        </w:rPr>
        <w:t xml:space="preserve"> đối với </w:t>
      </w:r>
      <w:r w:rsidRPr="000E7A20">
        <w:rPr>
          <w:rFonts w:asciiTheme="majorHAnsi" w:hAnsiTheme="majorHAnsi" w:cstheme="majorHAnsi"/>
          <w:sz w:val="28"/>
          <w:szCs w:val="28"/>
          <w:shd w:val="clear" w:color="auto" w:fill="FFFFFF"/>
          <w:lang w:val="en-US"/>
        </w:rPr>
        <w:t>khoản vay đặc biệt</w:t>
      </w:r>
      <w:r w:rsidR="007369EB" w:rsidRPr="000E7A20">
        <w:rPr>
          <w:rFonts w:asciiTheme="majorHAnsi" w:hAnsiTheme="majorHAnsi" w:cstheme="majorHAnsi"/>
          <w:sz w:val="28"/>
          <w:szCs w:val="28"/>
          <w:shd w:val="clear" w:color="auto" w:fill="FFFFFF"/>
          <w:lang w:val="en-US"/>
        </w:rPr>
        <w:t xml:space="preserve"> đã </w:t>
      </w:r>
      <w:r w:rsidRPr="000E7A20">
        <w:rPr>
          <w:rFonts w:asciiTheme="majorHAnsi" w:hAnsiTheme="majorHAnsi" w:cstheme="majorHAnsi"/>
          <w:sz w:val="28"/>
          <w:szCs w:val="28"/>
          <w:shd w:val="clear" w:color="auto" w:fill="FFFFFF"/>
          <w:lang w:val="en-US"/>
        </w:rPr>
        <w:t>vay từ Ngân hàng Nhà nước</w:t>
      </w:r>
      <w:r w:rsidR="00E66BA5" w:rsidRPr="000E7A20">
        <w:rPr>
          <w:rFonts w:asciiTheme="majorHAnsi" w:hAnsiTheme="majorHAnsi" w:cstheme="majorHAnsi"/>
          <w:sz w:val="28"/>
          <w:szCs w:val="28"/>
          <w:shd w:val="clear" w:color="auto" w:fill="FFFFFF"/>
          <w:lang w:val="en-US"/>
        </w:rPr>
        <w:t xml:space="preserve"> trước ngày Luật Các tổ chức tín dụng năm 2024 có hiệu lực thi hành;</w:t>
      </w:r>
      <w:r w:rsidR="00EC0A28" w:rsidRPr="000E7A20">
        <w:rPr>
          <w:rFonts w:asciiTheme="majorHAnsi" w:hAnsiTheme="majorHAnsi" w:cstheme="majorHAnsi"/>
          <w:sz w:val="28"/>
          <w:szCs w:val="28"/>
          <w:shd w:val="clear" w:color="auto" w:fill="FFFFFF"/>
          <w:lang w:val="en-US"/>
        </w:rPr>
        <w:t xml:space="preserve"> </w:t>
      </w:r>
      <w:r w:rsidR="007369EB" w:rsidRPr="000E7A20">
        <w:rPr>
          <w:rFonts w:asciiTheme="majorHAnsi" w:hAnsiTheme="majorHAnsi" w:cstheme="majorHAnsi"/>
          <w:sz w:val="28"/>
          <w:szCs w:val="28"/>
          <w:shd w:val="clear" w:color="auto" w:fill="FFFFFF"/>
          <w:lang w:val="en-US"/>
        </w:rPr>
        <w:t>điều kiện,</w:t>
      </w:r>
      <w:r w:rsidR="007D5A32" w:rsidRPr="000E7A20">
        <w:rPr>
          <w:rFonts w:asciiTheme="majorHAnsi" w:hAnsiTheme="majorHAnsi" w:cstheme="majorHAnsi"/>
          <w:sz w:val="28"/>
          <w:szCs w:val="28"/>
          <w:shd w:val="clear" w:color="auto" w:fill="FFFFFF"/>
          <w:lang w:val="en-US"/>
        </w:rPr>
        <w:t xml:space="preserve"> hồ sơ, thủ tục </w:t>
      </w:r>
      <w:r w:rsidR="00EC0A28" w:rsidRPr="000E7A20">
        <w:rPr>
          <w:rFonts w:asciiTheme="majorHAnsi" w:hAnsiTheme="majorHAnsi" w:cstheme="majorHAnsi"/>
          <w:sz w:val="28"/>
          <w:szCs w:val="28"/>
          <w:shd w:val="clear" w:color="auto" w:fill="FFFFFF"/>
          <w:lang w:val="en-US"/>
        </w:rPr>
        <w:t xml:space="preserve">tuân thủ </w:t>
      </w:r>
      <w:r w:rsidR="007369EB" w:rsidRPr="000E7A20">
        <w:rPr>
          <w:rFonts w:asciiTheme="majorHAnsi" w:hAnsiTheme="majorHAnsi" w:cstheme="majorHAnsi"/>
          <w:sz w:val="28"/>
          <w:szCs w:val="28"/>
          <w:shd w:val="clear" w:color="auto" w:fill="FFFFFF"/>
          <w:lang w:val="en-US"/>
        </w:rPr>
        <w:t>quy định tại</w:t>
      </w:r>
      <w:r w:rsidR="007D5A32" w:rsidRPr="000E7A20">
        <w:rPr>
          <w:rFonts w:asciiTheme="majorHAnsi" w:hAnsiTheme="majorHAnsi" w:cstheme="majorHAnsi"/>
          <w:sz w:val="28"/>
          <w:szCs w:val="28"/>
          <w:shd w:val="clear" w:color="auto" w:fill="FFFFFF"/>
          <w:lang w:val="en-US"/>
        </w:rPr>
        <w:t xml:space="preserve"> Điều </w:t>
      </w:r>
      <w:r w:rsidR="007369EB" w:rsidRPr="000E7A20">
        <w:rPr>
          <w:rFonts w:asciiTheme="majorHAnsi" w:hAnsiTheme="majorHAnsi" w:cstheme="majorHAnsi"/>
          <w:sz w:val="28"/>
          <w:szCs w:val="28"/>
          <w:shd w:val="clear" w:color="auto" w:fill="FFFFFF"/>
          <w:lang w:val="en-US"/>
        </w:rPr>
        <w:t>8, 9, 10</w:t>
      </w:r>
      <w:r w:rsidR="007D5A32" w:rsidRPr="000E7A20">
        <w:rPr>
          <w:rFonts w:asciiTheme="majorHAnsi" w:hAnsiTheme="majorHAnsi" w:cstheme="majorHAnsi"/>
          <w:sz w:val="28"/>
          <w:szCs w:val="28"/>
          <w:shd w:val="clear" w:color="auto" w:fill="FFFFFF"/>
          <w:lang w:val="en-US"/>
        </w:rPr>
        <w:t xml:space="preserve"> Quyết định này. </w:t>
      </w:r>
    </w:p>
    <w:p w14:paraId="76EC1424" w14:textId="2465C3EF"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13</w:t>
      </w:r>
      <w:r w:rsidRPr="000E7A20">
        <w:rPr>
          <w:rFonts w:ascii="Times New Roman" w:eastAsia="Calibri" w:hAnsi="Times New Roman"/>
          <w:b/>
          <w:noProof/>
          <w:sz w:val="28"/>
          <w:szCs w:val="28"/>
          <w:lang w:val="en-US"/>
        </w:rPr>
        <w:t xml:space="preserve">. Hiệu lực thi hành </w:t>
      </w:r>
    </w:p>
    <w:p w14:paraId="59CDB33F" w14:textId="77777777"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Quyết định này có hiệu lực kể từ ngày ký ban hành.</w:t>
      </w:r>
    </w:p>
    <w:p w14:paraId="43624FA1" w14:textId="13BC6EE1" w:rsidR="008563DD" w:rsidRPr="000E7A20" w:rsidRDefault="008563DD" w:rsidP="008563DD">
      <w:pPr>
        <w:spacing w:before="120" w:after="120" w:line="252" w:lineRule="auto"/>
        <w:ind w:firstLine="562"/>
        <w:jc w:val="both"/>
        <w:rPr>
          <w:rFonts w:ascii="Times New Roman" w:eastAsia="Calibri" w:hAnsi="Times New Roman"/>
          <w:b/>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14</w:t>
      </w:r>
      <w:r w:rsidRPr="000E7A20">
        <w:rPr>
          <w:rFonts w:ascii="Times New Roman" w:eastAsia="Calibri" w:hAnsi="Times New Roman"/>
          <w:b/>
          <w:noProof/>
          <w:sz w:val="28"/>
          <w:szCs w:val="28"/>
          <w:lang w:val="en-US"/>
        </w:rPr>
        <w:t>. Trách nhiệm thi hành</w:t>
      </w:r>
    </w:p>
    <w:p w14:paraId="2D95A1DD" w14:textId="79C4420D"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Ngân hàng Nhà nước Việt Nam, các Bộ trưởng, Thủ t</w:t>
      </w:r>
      <w:r w:rsidR="006A6B18" w:rsidRPr="000E7A20">
        <w:rPr>
          <w:rFonts w:ascii="Times New Roman" w:eastAsia="Calibri" w:hAnsi="Times New Roman"/>
          <w:noProof/>
          <w:sz w:val="28"/>
          <w:szCs w:val="28"/>
          <w:lang w:val="en-US"/>
        </w:rPr>
        <w:t>rưởng</w:t>
      </w:r>
      <w:r w:rsidRPr="000E7A20">
        <w:rPr>
          <w:rFonts w:ascii="Times New Roman" w:eastAsia="Calibri" w:hAnsi="Times New Roman"/>
          <w:noProof/>
          <w:sz w:val="28"/>
          <w:szCs w:val="28"/>
          <w:lang w:val="en-US"/>
        </w:rPr>
        <w:t xml:space="preserve"> cơ quan ngang bộ, Thủ trưởng cơ quan thuộc Chính phủ, tổ chức tín dụng, Ban </w:t>
      </w:r>
      <w:r w:rsidR="007D5A32" w:rsidRPr="000E7A20">
        <w:rPr>
          <w:rFonts w:ascii="Times New Roman" w:eastAsia="Calibri" w:hAnsi="Times New Roman"/>
          <w:noProof/>
          <w:sz w:val="28"/>
          <w:szCs w:val="28"/>
          <w:lang w:val="en-US"/>
        </w:rPr>
        <w:t>k</w:t>
      </w:r>
      <w:r w:rsidRPr="000E7A20">
        <w:rPr>
          <w:rFonts w:ascii="Times New Roman" w:eastAsia="Calibri" w:hAnsi="Times New Roman"/>
          <w:noProof/>
          <w:sz w:val="28"/>
          <w:szCs w:val="28"/>
          <w:lang w:val="en-US"/>
        </w:rPr>
        <w:t>iểm soát đặc biệt tổ chức tín dụng được kiểm soát đặc biệt chịu trách nhiệm thi hành Quyết định này./.</w:t>
      </w:r>
      <w:r w:rsidRPr="000E7A20" w:rsidDel="008D010E">
        <w:rPr>
          <w:rFonts w:ascii="Times New Roman" w:eastAsia="Times New Roman" w:hAnsi="Times New Roman"/>
          <w:noProof/>
          <w:sz w:val="28"/>
          <w:szCs w:val="28"/>
          <w:lang w:val="en-US"/>
        </w:rPr>
        <w:t xml:space="preserve"> </w:t>
      </w:r>
    </w:p>
    <w:tbl>
      <w:tblPr>
        <w:tblW w:w="9335" w:type="dxa"/>
        <w:tblCellSpacing w:w="0" w:type="dxa"/>
        <w:tblCellMar>
          <w:left w:w="0" w:type="dxa"/>
          <w:right w:w="0" w:type="dxa"/>
        </w:tblCellMar>
        <w:tblLook w:val="04A0" w:firstRow="1" w:lastRow="0" w:firstColumn="1" w:lastColumn="0" w:noHBand="0" w:noVBand="1"/>
      </w:tblPr>
      <w:tblGrid>
        <w:gridCol w:w="5387"/>
        <w:gridCol w:w="3948"/>
      </w:tblGrid>
      <w:tr w:rsidR="008563DD" w:rsidRPr="000E7A20" w14:paraId="4EA2E4D2" w14:textId="77777777" w:rsidTr="001E5869">
        <w:trPr>
          <w:tblCellSpacing w:w="0" w:type="dxa"/>
        </w:trPr>
        <w:tc>
          <w:tcPr>
            <w:tcW w:w="5387" w:type="dxa"/>
            <w:tcMar>
              <w:top w:w="0" w:type="dxa"/>
              <w:left w:w="108" w:type="dxa"/>
              <w:bottom w:w="0" w:type="dxa"/>
              <w:right w:w="108" w:type="dxa"/>
            </w:tcMar>
            <w:hideMark/>
          </w:tcPr>
          <w:p w14:paraId="606F74F9" w14:textId="77777777" w:rsidR="008563DD" w:rsidRPr="000E7A20" w:rsidRDefault="008563DD" w:rsidP="00276810">
            <w:pPr>
              <w:spacing w:before="120" w:after="100" w:afterAutospacing="1" w:line="240" w:lineRule="auto"/>
              <w:rPr>
                <w:rFonts w:ascii="Times New Roman" w:eastAsia="Times New Roman" w:hAnsi="Times New Roman"/>
                <w:sz w:val="24"/>
                <w:szCs w:val="24"/>
                <w:lang w:val="en-US"/>
              </w:rPr>
            </w:pPr>
            <w:r w:rsidRPr="000E7A20">
              <w:rPr>
                <w:rFonts w:ascii="Times New Roman" w:eastAsia="Times New Roman" w:hAnsi="Times New Roman"/>
                <w:b/>
                <w:bCs/>
                <w:i/>
                <w:iCs/>
                <w:sz w:val="24"/>
                <w:szCs w:val="24"/>
              </w:rPr>
              <w:t>Nơi nhận:</w:t>
            </w:r>
            <w:r w:rsidRPr="000E7A20">
              <w:rPr>
                <w:rFonts w:ascii="Times New Roman" w:eastAsia="Times New Roman" w:hAnsi="Times New Roman"/>
                <w:b/>
                <w:bCs/>
                <w:i/>
                <w:iCs/>
                <w:sz w:val="24"/>
                <w:szCs w:val="24"/>
              </w:rPr>
              <w:br/>
            </w:r>
            <w:r w:rsidRPr="000E7A20">
              <w:rPr>
                <w:rFonts w:ascii="Times New Roman" w:eastAsia="Times New Roman" w:hAnsi="Times New Roman"/>
                <w:sz w:val="16"/>
                <w:szCs w:val="16"/>
              </w:rPr>
              <w:t>- Ban Bí thư Trung ương Đảng;</w:t>
            </w:r>
            <w:r w:rsidRPr="000E7A20">
              <w:rPr>
                <w:rFonts w:ascii="Times New Roman" w:eastAsia="Times New Roman" w:hAnsi="Times New Roman"/>
                <w:sz w:val="16"/>
                <w:szCs w:val="16"/>
              </w:rPr>
              <w:br/>
              <w:t>- Thủ tướng, các Phó Thủ tướng Chính phủ;</w:t>
            </w:r>
            <w:r w:rsidRPr="000E7A20">
              <w:rPr>
                <w:rFonts w:ascii="Times New Roman" w:eastAsia="Times New Roman" w:hAnsi="Times New Roman"/>
                <w:sz w:val="16"/>
                <w:szCs w:val="16"/>
              </w:rPr>
              <w:br/>
              <w:t>- Các bộ, cơ quan ngang bộ, cơ quan thuộc Chính phủ;</w:t>
            </w:r>
            <w:r w:rsidRPr="000E7A20">
              <w:rPr>
                <w:rFonts w:ascii="Times New Roman" w:eastAsia="Times New Roman" w:hAnsi="Times New Roman"/>
                <w:sz w:val="16"/>
                <w:szCs w:val="16"/>
              </w:rPr>
              <w:br/>
              <w:t>- HĐND, UBND các tỉnh, thành phố trực thuộc trung ương;</w:t>
            </w:r>
            <w:r w:rsidRPr="000E7A20">
              <w:rPr>
                <w:rFonts w:ascii="Times New Roman" w:eastAsia="Times New Roman" w:hAnsi="Times New Roman"/>
                <w:sz w:val="16"/>
                <w:szCs w:val="16"/>
                <w:lang w:val="en-US"/>
              </w:rPr>
              <w:br/>
            </w:r>
            <w:r w:rsidRPr="000E7A20">
              <w:rPr>
                <w:rFonts w:ascii="Times New Roman" w:eastAsia="Times New Roman" w:hAnsi="Times New Roman"/>
                <w:sz w:val="16"/>
                <w:szCs w:val="16"/>
              </w:rPr>
              <w:t>- Văn phòng Trung ương và các Ban của Đảng;</w:t>
            </w:r>
            <w:r w:rsidRPr="000E7A20">
              <w:rPr>
                <w:rFonts w:ascii="Times New Roman" w:eastAsia="Times New Roman" w:hAnsi="Times New Roman"/>
                <w:sz w:val="16"/>
                <w:szCs w:val="16"/>
              </w:rPr>
              <w:br/>
              <w:t>- Văn phòng Tổng Bí thư;</w:t>
            </w:r>
            <w:r w:rsidRPr="000E7A20">
              <w:rPr>
                <w:rFonts w:ascii="Times New Roman" w:eastAsia="Times New Roman" w:hAnsi="Times New Roman"/>
                <w:sz w:val="16"/>
                <w:szCs w:val="16"/>
              </w:rPr>
              <w:br/>
              <w:t>- Văn phòng Chủ tịch nước;</w:t>
            </w:r>
            <w:r w:rsidRPr="000E7A20">
              <w:rPr>
                <w:rFonts w:ascii="Times New Roman" w:eastAsia="Times New Roman" w:hAnsi="Times New Roman"/>
                <w:sz w:val="16"/>
                <w:szCs w:val="16"/>
              </w:rPr>
              <w:br/>
              <w:t>- Hội đồng Dân tộc và các Ủy ban của Quốc hội;</w:t>
            </w:r>
            <w:r w:rsidRPr="000E7A20">
              <w:rPr>
                <w:rFonts w:ascii="Times New Roman" w:eastAsia="Times New Roman" w:hAnsi="Times New Roman"/>
                <w:sz w:val="16"/>
                <w:szCs w:val="16"/>
              </w:rPr>
              <w:br/>
              <w:t>- Văn phòng Quốc hội;</w:t>
            </w:r>
            <w:r w:rsidRPr="000E7A20">
              <w:rPr>
                <w:rFonts w:ascii="Times New Roman" w:eastAsia="Times New Roman" w:hAnsi="Times New Roman"/>
                <w:sz w:val="16"/>
                <w:szCs w:val="16"/>
              </w:rPr>
              <w:br/>
              <w:t>- Tòa án nhân dân tối cao;</w:t>
            </w:r>
            <w:r w:rsidRPr="000E7A20">
              <w:rPr>
                <w:rFonts w:ascii="Times New Roman" w:eastAsia="Times New Roman" w:hAnsi="Times New Roman"/>
                <w:sz w:val="16"/>
                <w:szCs w:val="16"/>
              </w:rPr>
              <w:br/>
              <w:t>- Viện kiểm sát nhân dân tối cao;</w:t>
            </w:r>
            <w:r w:rsidRPr="000E7A20">
              <w:rPr>
                <w:rFonts w:ascii="Times New Roman" w:eastAsia="Times New Roman" w:hAnsi="Times New Roman"/>
                <w:sz w:val="16"/>
                <w:szCs w:val="16"/>
              </w:rPr>
              <w:br/>
              <w:t>- Kiểm toán nhà nước;</w:t>
            </w:r>
            <w:r w:rsidRPr="000E7A20">
              <w:rPr>
                <w:rFonts w:ascii="Times New Roman" w:eastAsia="Times New Roman" w:hAnsi="Times New Roman"/>
                <w:sz w:val="16"/>
                <w:szCs w:val="16"/>
              </w:rPr>
              <w:br/>
              <w:t>- Ủy ban Giám sát tài chính Quốc gia;</w:t>
            </w:r>
            <w:r w:rsidRPr="000E7A20">
              <w:rPr>
                <w:rFonts w:ascii="Times New Roman" w:eastAsia="Times New Roman" w:hAnsi="Times New Roman"/>
                <w:sz w:val="16"/>
                <w:szCs w:val="16"/>
              </w:rPr>
              <w:br/>
              <w:t>- Ngân hàng Chính sách xã hội;</w:t>
            </w:r>
            <w:r w:rsidRPr="000E7A20">
              <w:rPr>
                <w:rFonts w:ascii="Times New Roman" w:eastAsia="Times New Roman" w:hAnsi="Times New Roman"/>
                <w:sz w:val="16"/>
                <w:szCs w:val="16"/>
              </w:rPr>
              <w:br/>
              <w:t>- Ngân hàng Phát triển Việt Nam;</w:t>
            </w:r>
            <w:r w:rsidRPr="000E7A20">
              <w:rPr>
                <w:rFonts w:ascii="Times New Roman" w:eastAsia="Times New Roman" w:hAnsi="Times New Roman"/>
                <w:sz w:val="16"/>
                <w:szCs w:val="16"/>
              </w:rPr>
              <w:br/>
              <w:t xml:space="preserve">- Ủy ban trung ương Mặt </w:t>
            </w:r>
            <w:r w:rsidRPr="000E7A20">
              <w:rPr>
                <w:rFonts w:ascii="Times New Roman" w:eastAsia="Times New Roman" w:hAnsi="Times New Roman"/>
                <w:sz w:val="16"/>
                <w:szCs w:val="16"/>
                <w:lang w:val="en-US"/>
              </w:rPr>
              <w:t>tr</w:t>
            </w:r>
            <w:r w:rsidRPr="000E7A20">
              <w:rPr>
                <w:rFonts w:ascii="Times New Roman" w:eastAsia="Times New Roman" w:hAnsi="Times New Roman"/>
                <w:sz w:val="16"/>
                <w:szCs w:val="16"/>
              </w:rPr>
              <w:t>ận Tổ quốc Việt Nam;</w:t>
            </w:r>
            <w:r w:rsidRPr="000E7A20">
              <w:rPr>
                <w:rFonts w:ascii="Times New Roman" w:eastAsia="Times New Roman" w:hAnsi="Times New Roman"/>
                <w:sz w:val="16"/>
                <w:szCs w:val="16"/>
              </w:rPr>
              <w:br/>
              <w:t>- Cơ quan trung ương của các đoàn thể;</w:t>
            </w:r>
            <w:r w:rsidRPr="000E7A20">
              <w:rPr>
                <w:rFonts w:ascii="Times New Roman" w:eastAsia="Times New Roman" w:hAnsi="Times New Roman"/>
                <w:sz w:val="16"/>
                <w:szCs w:val="16"/>
              </w:rPr>
              <w:br/>
              <w:t>- VPCP: BTCN, các PCN, Trợ lý TTg, TGĐ Cổng TTĐT, các Vụ, Cục, đơn vị trực thuộc, Công báo;</w:t>
            </w:r>
            <w:r w:rsidRPr="000E7A20">
              <w:rPr>
                <w:rFonts w:ascii="Times New Roman" w:eastAsia="Times New Roman" w:hAnsi="Times New Roman"/>
                <w:sz w:val="16"/>
                <w:szCs w:val="16"/>
              </w:rPr>
              <w:br/>
              <w:t>- Lưu: VT, KTTH (2).</w:t>
            </w:r>
          </w:p>
        </w:tc>
        <w:tc>
          <w:tcPr>
            <w:tcW w:w="3948" w:type="dxa"/>
            <w:tcMar>
              <w:top w:w="0" w:type="dxa"/>
              <w:left w:w="108" w:type="dxa"/>
              <w:bottom w:w="0" w:type="dxa"/>
              <w:right w:w="108" w:type="dxa"/>
            </w:tcMar>
            <w:hideMark/>
          </w:tcPr>
          <w:p w14:paraId="2EE75E8F" w14:textId="77777777" w:rsidR="008563DD" w:rsidRPr="000E7A20" w:rsidRDefault="008563DD" w:rsidP="00276810">
            <w:pPr>
              <w:spacing w:before="120" w:after="100" w:afterAutospacing="1" w:line="240" w:lineRule="auto"/>
              <w:jc w:val="center"/>
              <w:rPr>
                <w:rFonts w:ascii="Times New Roman" w:eastAsia="Times New Roman" w:hAnsi="Times New Roman"/>
                <w:b/>
                <w:bCs/>
                <w:sz w:val="24"/>
                <w:szCs w:val="24"/>
                <w:lang w:val="en-US"/>
              </w:rPr>
            </w:pPr>
            <w:r w:rsidRPr="000E7A20">
              <w:rPr>
                <w:rFonts w:ascii="Times New Roman" w:eastAsia="Times New Roman" w:hAnsi="Times New Roman"/>
                <w:b/>
                <w:bCs/>
                <w:sz w:val="26"/>
                <w:szCs w:val="26"/>
                <w:lang w:val="en-US"/>
              </w:rPr>
              <w:t>THỦ TƯỚNG</w:t>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p>
          <w:p w14:paraId="7D234F37" w14:textId="77777777" w:rsidR="008563DD" w:rsidRPr="000E7A20" w:rsidRDefault="008563DD" w:rsidP="00276810">
            <w:pPr>
              <w:spacing w:before="120" w:after="100" w:afterAutospacing="1"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8"/>
                <w:szCs w:val="28"/>
                <w:lang w:val="en-US"/>
              </w:rPr>
              <w:t>Phạm Minh Chính</w:t>
            </w:r>
          </w:p>
        </w:tc>
      </w:tr>
    </w:tbl>
    <w:p w14:paraId="1E1E0841" w14:textId="77777777" w:rsidR="00423BEF" w:rsidRPr="000E7A20" w:rsidRDefault="00423BEF" w:rsidP="008563DD">
      <w:pPr>
        <w:spacing w:after="0" w:line="240" w:lineRule="auto"/>
        <w:rPr>
          <w:lang w:eastAsia="vi-VN"/>
        </w:rPr>
        <w:sectPr w:rsidR="00423BEF" w:rsidRPr="000E7A20" w:rsidSect="007369EB">
          <w:headerReference w:type="default" r:id="rId11"/>
          <w:pgSz w:w="11907" w:h="16840" w:code="9"/>
          <w:pgMar w:top="1247" w:right="1134" w:bottom="993" w:left="1871" w:header="567" w:footer="567" w:gutter="0"/>
          <w:pgNumType w:start="1"/>
          <w:cols w:space="720"/>
          <w:titlePg/>
          <w:docGrid w:linePitch="381"/>
        </w:sectPr>
      </w:pPr>
    </w:p>
    <w:p w14:paraId="65E2CBD7" w14:textId="77777777" w:rsidR="008563DD" w:rsidRPr="000E7A20" w:rsidRDefault="008563DD" w:rsidP="001E5869">
      <w:pPr>
        <w:spacing w:after="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01</w:t>
      </w:r>
    </w:p>
    <w:p w14:paraId="48B2EF97" w14:textId="77777777" w:rsidR="008563DD" w:rsidRPr="000E7A20" w:rsidRDefault="008563DD" w:rsidP="008563DD">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8563DD" w:rsidRPr="000E7A20" w14:paraId="4A9A5830" w14:textId="77777777" w:rsidTr="00276810">
        <w:trPr>
          <w:tblCellSpacing w:w="0" w:type="dxa"/>
        </w:trPr>
        <w:tc>
          <w:tcPr>
            <w:tcW w:w="1895" w:type="pct"/>
            <w:hideMark/>
          </w:tcPr>
          <w:p w14:paraId="139E50B2"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14:paraId="3B8A722A"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14:paraId="494A8342"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8563DD" w:rsidRPr="000E7A20" w14:paraId="262144CF" w14:textId="77777777" w:rsidTr="00276810">
        <w:trPr>
          <w:tblCellSpacing w:w="0" w:type="dxa"/>
        </w:trPr>
        <w:tc>
          <w:tcPr>
            <w:tcW w:w="1895" w:type="pct"/>
            <w:hideMark/>
          </w:tcPr>
          <w:p w14:paraId="1E3601C8" w14:textId="7926E5A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đề nghị </w:t>
            </w:r>
            <w:r w:rsidR="00366F00" w:rsidRPr="000E7A20">
              <w:rPr>
                <w:rFonts w:ascii="Times New Roman" w:eastAsia="Times New Roman" w:hAnsi="Times New Roman"/>
                <w:sz w:val="24"/>
                <w:szCs w:val="24"/>
                <w:lang w:val="en-US"/>
              </w:rPr>
              <w:t xml:space="preserve">Ngân hàng Nhà nước  trình Thủ tướng Chính phủ chấp thuận việc Ngân hàng Nhà nước cho </w:t>
            </w:r>
            <w:r w:rsidRPr="000E7A20">
              <w:rPr>
                <w:rFonts w:ascii="Times New Roman" w:eastAsia="Times New Roman" w:hAnsi="Times New Roman"/>
                <w:sz w:val="24"/>
                <w:szCs w:val="24"/>
                <w:lang w:val="en-US"/>
              </w:rPr>
              <w:t>vay đặc biệt không có tài sản bảo đảm</w:t>
            </w:r>
            <w:r w:rsidR="00366F00" w:rsidRPr="000E7A20">
              <w:rPr>
                <w:rFonts w:ascii="Times New Roman" w:eastAsia="Times New Roman" w:hAnsi="Times New Roman"/>
                <w:sz w:val="24"/>
                <w:szCs w:val="24"/>
                <w:lang w:val="en-US"/>
              </w:rPr>
              <w:t xml:space="preserve"> đối với tổ chức tín dụng…</w:t>
            </w:r>
            <w:r w:rsidRPr="000E7A20">
              <w:rPr>
                <w:rFonts w:ascii="Times New Roman" w:eastAsia="Times New Roman" w:hAnsi="Times New Roman"/>
                <w:sz w:val="24"/>
                <w:szCs w:val="24"/>
                <w:lang w:val="en-US"/>
              </w:rPr>
              <w:t xml:space="preserve"> </w:t>
            </w:r>
            <w:r w:rsidR="009D63C3" w:rsidRPr="000E7A20">
              <w:rPr>
                <w:rFonts w:ascii="Times New Roman" w:eastAsia="Times New Roman" w:hAnsi="Times New Roman"/>
                <w:sz w:val="24"/>
                <w:szCs w:val="24"/>
                <w:lang w:val="en-US"/>
              </w:rPr>
              <w:t xml:space="preserve">trong trường hợp </w:t>
            </w:r>
            <w:r w:rsidRPr="000E7A20">
              <w:rPr>
                <w:rFonts w:ascii="Times New Roman" w:eastAsia="Times New Roman" w:hAnsi="Times New Roman"/>
                <w:sz w:val="24"/>
                <w:szCs w:val="24"/>
                <w:lang w:val="en-US"/>
              </w:rPr>
              <w:t>bị rút tiền hàng loạt</w:t>
            </w:r>
          </w:p>
        </w:tc>
        <w:tc>
          <w:tcPr>
            <w:tcW w:w="3105" w:type="pct"/>
            <w:hideMark/>
          </w:tcPr>
          <w:p w14:paraId="18EF0F0E" w14:textId="77777777" w:rsidR="008563DD" w:rsidRPr="000E7A20" w:rsidRDefault="008563DD" w:rsidP="00276810">
            <w:pPr>
              <w:spacing w:before="60" w:after="60" w:line="240" w:lineRule="auto"/>
              <w:rPr>
                <w:rFonts w:ascii="Times New Roman" w:eastAsia="Times New Roman" w:hAnsi="Times New Roman"/>
                <w:sz w:val="24"/>
                <w:szCs w:val="24"/>
                <w:lang w:val="en-US"/>
              </w:rPr>
            </w:pPr>
          </w:p>
        </w:tc>
      </w:tr>
    </w:tbl>
    <w:p w14:paraId="358DB949" w14:textId="77777777" w:rsidR="008563DD" w:rsidRPr="000E7A20" w:rsidRDefault="008563DD" w:rsidP="008563DD">
      <w:pPr>
        <w:spacing w:before="120" w:after="12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VAY ĐẶC BIỆT</w:t>
      </w:r>
    </w:p>
    <w:p w14:paraId="1909E79C" w14:textId="77777777" w:rsidR="008563DD" w:rsidRPr="000E7A20" w:rsidRDefault="008563DD" w:rsidP="008563DD">
      <w:pPr>
        <w:spacing w:before="120" w:after="120" w:line="240" w:lineRule="auto"/>
        <w:jc w:val="center"/>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Kính gửi: Ngân hàng Nhà nước Việt Nam</w:t>
      </w:r>
    </w:p>
    <w:p w14:paraId="2C070717" w14:textId="77777777" w:rsidR="008563DD"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6"/>
          <w:szCs w:val="26"/>
          <w:lang w:val="en-US" w:eastAsia="vi-VN"/>
        </w:rPr>
        <w:tab/>
      </w:r>
      <w:r w:rsidRPr="000E7A20">
        <w:rPr>
          <w:rFonts w:asciiTheme="majorHAnsi" w:hAnsiTheme="majorHAnsi" w:cstheme="majorHAnsi"/>
          <w:sz w:val="28"/>
          <w:szCs w:val="28"/>
          <w:lang w:val="en-US" w:eastAsia="vi-VN"/>
        </w:rPr>
        <w:t>Tên tổ chức tín dụng:…</w:t>
      </w:r>
    </w:p>
    <w:p w14:paraId="24A7D8C5" w14:textId="77777777" w:rsidR="008563DD"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Địa chỉ:…</w:t>
      </w:r>
    </w:p>
    <w:p w14:paraId="7A27653A" w14:textId="4ABF53F6" w:rsidR="00BF72BA"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Điên thoại:…</w:t>
      </w:r>
    </w:p>
    <w:p w14:paraId="64FCD333" w14:textId="3B37C424" w:rsidR="00BF72BA" w:rsidRPr="000E7A20" w:rsidRDefault="00BF72BA" w:rsidP="00B33987">
      <w:pPr>
        <w:spacing w:before="120" w:after="120" w:line="240" w:lineRule="auto"/>
        <w:jc w:val="both"/>
        <w:rPr>
          <w:rFonts w:ascii="Times New Roman" w:eastAsia="Times New Roman" w:hAnsi="Times New Roman"/>
          <w:bCs/>
          <w:sz w:val="28"/>
          <w:szCs w:val="28"/>
          <w:lang w:val="en-GB"/>
        </w:rPr>
      </w:pPr>
      <w:r w:rsidRPr="000E7A20">
        <w:rPr>
          <w:rFonts w:asciiTheme="majorHAnsi" w:hAnsiTheme="majorHAnsi" w:cstheme="majorHAnsi"/>
          <w:sz w:val="26"/>
          <w:szCs w:val="26"/>
          <w:lang w:val="en-US" w:eastAsia="vi-VN"/>
        </w:rPr>
        <w:tab/>
      </w:r>
      <w:r w:rsidR="008563DD" w:rsidRPr="000E7A20">
        <w:rPr>
          <w:rFonts w:asciiTheme="majorHAnsi" w:hAnsiTheme="majorHAnsi" w:cstheme="majorHAnsi"/>
          <w:sz w:val="28"/>
          <w:szCs w:val="28"/>
          <w:lang w:val="en-US" w:eastAsia="vi-VN"/>
        </w:rPr>
        <w:t xml:space="preserve">Căn cứ Quyết định số…./QĐ-TTg ngày …tháng…năm 2024 của Thủ tướng Chính phủ </w:t>
      </w:r>
      <w:r w:rsidR="008563DD" w:rsidRPr="000E7A20">
        <w:rPr>
          <w:rFonts w:ascii="Times New Roman" w:eastAsia="Times New Roman" w:hAnsi="Times New Roman"/>
          <w:bCs/>
          <w:sz w:val="28"/>
          <w:szCs w:val="28"/>
          <w:lang w:val="en-GB"/>
        </w:rPr>
        <w:t>quy định về</w:t>
      </w:r>
      <w:r w:rsidRPr="000E7A20">
        <w:rPr>
          <w:rFonts w:ascii="Times New Roman" w:eastAsia="Times New Roman" w:hAnsi="Times New Roman"/>
          <w:bCs/>
          <w:sz w:val="28"/>
          <w:szCs w:val="28"/>
          <w:lang w:val="en-GB"/>
        </w:rPr>
        <w:t xml:space="preserve"> việc cho vay đặc biệt của Ngân hàng Nhà nước Việt Nam đối với khoản vay có lãi suất là 0%/năm, khoản vay không có tài sản bảo đảm </w:t>
      </w:r>
    </w:p>
    <w:p w14:paraId="290C13D6" w14:textId="77777777" w:rsidR="008563DD" w:rsidRPr="000E7A20" w:rsidRDefault="008563DD">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Thông tư số….ngày …tháng…năm 2024 của Ngân hàng nhà nước Việt Nam quy định về ….;</w:t>
      </w:r>
    </w:p>
    <w:p w14:paraId="3D6A4E01" w14:textId="656C7371" w:rsidR="00BF72BA" w:rsidRPr="000E7A20" w:rsidRDefault="008563DD">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r w:rsidR="00BF72BA" w:rsidRPr="000E7A20">
        <w:rPr>
          <w:rFonts w:asciiTheme="majorHAnsi" w:hAnsiTheme="majorHAnsi" w:cstheme="majorHAnsi"/>
          <w:sz w:val="28"/>
          <w:szCs w:val="28"/>
          <w:lang w:val="en-US" w:eastAsia="vi-VN"/>
        </w:rPr>
        <w:t>;</w:t>
      </w:r>
    </w:p>
    <w:p w14:paraId="5CBD6F5F" w14:textId="77777777"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chấp thuận việc Ngân hàng Nhà nước cho vay đặc biệt </w:t>
      </w:r>
      <w:r w:rsidRPr="000E7A20">
        <w:rPr>
          <w:rFonts w:ascii="Times New Roman" w:eastAsia="Times New Roman" w:hAnsi="Times New Roman"/>
          <w:bCs/>
          <w:sz w:val="28"/>
          <w:szCs w:val="28"/>
          <w:lang w:val="en-GB"/>
        </w:rPr>
        <w:t>không có tài sản bảo đối với Tổ chức tín dụng…, cụ thể:</w:t>
      </w:r>
    </w:p>
    <w:p w14:paraId="6A66720A" w14:textId="77777777"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Lý do đề nghị vay đặc biệt Ngân hàng Nhà nước:</w:t>
      </w:r>
    </w:p>
    <w:p w14:paraId="7731E45D" w14:textId="77777777"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Số tiền đề nghị vay đặc biệt:</w:t>
      </w:r>
    </w:p>
    <w:p w14:paraId="5012B1DB" w14:textId="5DDA439C"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3</w:t>
      </w:r>
      <w:r w:rsidRPr="000E7A20">
        <w:rPr>
          <w:rFonts w:ascii="Times New Roman" w:eastAsia="Times New Roman" w:hAnsi="Times New Roman"/>
          <w:bCs/>
          <w:sz w:val="28"/>
          <w:szCs w:val="28"/>
          <w:lang w:val="en-GB"/>
        </w:rPr>
        <w:t xml:space="preserve">. Lãi suất: …. </w:t>
      </w:r>
    </w:p>
    <w:p w14:paraId="783DF1F3" w14:textId="19609124"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4</w:t>
      </w:r>
      <w:r w:rsidRPr="000E7A20">
        <w:rPr>
          <w:rFonts w:ascii="Times New Roman" w:eastAsia="Times New Roman" w:hAnsi="Times New Roman"/>
          <w:bCs/>
          <w:sz w:val="28"/>
          <w:szCs w:val="28"/>
          <w:lang w:val="en-GB"/>
        </w:rPr>
        <w:t xml:space="preserve">. Thời hạn vay đặc biệt:… </w:t>
      </w:r>
    </w:p>
    <w:p w14:paraId="7B77FDD8" w14:textId="78F964AB"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5</w:t>
      </w:r>
      <w:r w:rsidRPr="000E7A20">
        <w:rPr>
          <w:rFonts w:ascii="Times New Roman" w:eastAsia="Times New Roman" w:hAnsi="Times New Roman"/>
          <w:bCs/>
          <w:sz w:val="28"/>
          <w:szCs w:val="28"/>
          <w:lang w:val="en-GB"/>
        </w:rPr>
        <w:t>. Mục đích</w:t>
      </w:r>
      <w:r w:rsidR="00BB6EA5" w:rsidRPr="000E7A20">
        <w:rPr>
          <w:rFonts w:ascii="Times New Roman" w:eastAsia="Times New Roman" w:hAnsi="Times New Roman"/>
          <w:bCs/>
          <w:sz w:val="28"/>
          <w:szCs w:val="28"/>
          <w:lang w:val="en-GB"/>
        </w:rPr>
        <w:t xml:space="preserve"> sử dụng tiền </w:t>
      </w:r>
      <w:r w:rsidRPr="000E7A20">
        <w:rPr>
          <w:rFonts w:ascii="Times New Roman" w:eastAsia="Times New Roman" w:hAnsi="Times New Roman"/>
          <w:bCs/>
          <w:sz w:val="28"/>
          <w:szCs w:val="28"/>
          <w:lang w:val="en-GB"/>
        </w:rPr>
        <w:t>vay đặc biệt</w:t>
      </w:r>
      <w:r w:rsidR="00E27FD0" w:rsidRPr="000E7A20">
        <w:rPr>
          <w:rFonts w:ascii="Times New Roman" w:eastAsia="Times New Roman" w:hAnsi="Times New Roman"/>
          <w:bCs/>
          <w:sz w:val="28"/>
          <w:szCs w:val="28"/>
          <w:lang w:val="en-GB"/>
        </w:rPr>
        <w:t xml:space="preserve"> để chi trả cho người gửi tiền, trong đó nêu rõ</w:t>
      </w:r>
      <w:r w:rsidRPr="000E7A20">
        <w:rPr>
          <w:rFonts w:ascii="Times New Roman" w:eastAsia="Times New Roman" w:hAnsi="Times New Roman"/>
          <w:bCs/>
          <w:sz w:val="28"/>
          <w:szCs w:val="28"/>
          <w:lang w:val="en-GB"/>
        </w:rPr>
        <w:t xml:space="preserve"> </w:t>
      </w:r>
      <w:r w:rsidR="00E27FD0" w:rsidRPr="000E7A20">
        <w:rPr>
          <w:rFonts w:ascii="Times New Roman" w:eastAsia="Times New Roman" w:hAnsi="Times New Roman"/>
          <w:bCs/>
          <w:sz w:val="28"/>
          <w:szCs w:val="28"/>
          <w:lang w:val="en-GB"/>
        </w:rPr>
        <w:t>người gửi tiền là cá nhân và/hoặc tổ chức</w:t>
      </w:r>
    </w:p>
    <w:p w14:paraId="66834ECE" w14:textId="1297F932" w:rsidR="002861FB"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6</w:t>
      </w:r>
      <w:r w:rsidRPr="000E7A20">
        <w:rPr>
          <w:rFonts w:ascii="Times New Roman" w:eastAsia="Times New Roman" w:hAnsi="Times New Roman"/>
          <w:bCs/>
          <w:sz w:val="28"/>
          <w:szCs w:val="28"/>
          <w:lang w:val="en-GB"/>
        </w:rPr>
        <w:t xml:space="preserve">. Tài sản bảo đảm của khoản vay đặc biệt: </w:t>
      </w:r>
    </w:p>
    <w:p w14:paraId="4F97AA1C" w14:textId="37FA797E" w:rsidR="008563DD" w:rsidRPr="00E96041" w:rsidRDefault="008563DD">
      <w:pPr>
        <w:spacing w:before="120" w:after="120" w:line="240"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Báo cáo về tình trạng các loại tài sản.</w:t>
      </w:r>
      <w:r w:rsidR="000D16F9" w:rsidRPr="000E7A20">
        <w:rPr>
          <w:rFonts w:ascii="Times New Roman" w:eastAsia="Times New Roman" w:hAnsi="Times New Roman"/>
          <w:bCs/>
          <w:sz w:val="28"/>
          <w:szCs w:val="28"/>
          <w:lang w:val="en-GB"/>
        </w:rPr>
        <w:t xml:space="preserve"> </w:t>
      </w:r>
      <w:r w:rsidRPr="000E7A20">
        <w:rPr>
          <w:rFonts w:ascii="Times New Roman" w:eastAsia="Times New Roman" w:hAnsi="Times New Roman"/>
          <w:bCs/>
          <w:sz w:val="28"/>
          <w:szCs w:val="28"/>
          <w:lang w:val="en-GB"/>
        </w:rPr>
        <w:t xml:space="preserve">Cam kết </w:t>
      </w:r>
      <w:r w:rsidR="00A757CC" w:rsidRPr="00E96041">
        <w:rPr>
          <w:rFonts w:ascii="Times New Roman" w:eastAsia="Times New Roman" w:hAnsi="Times New Roman"/>
          <w:noProof/>
          <w:sz w:val="28"/>
          <w:szCs w:val="28"/>
          <w:lang w:val="en-US"/>
        </w:rPr>
        <w:t>chưa có danh mục tài sản bảo theo quy định của Ngân hàng Nhà nước về cho vay đặc biệt tại thời điểm đề nghị vay đặc biệt</w:t>
      </w:r>
      <w:r w:rsidR="00306A0E" w:rsidRPr="000E7A20">
        <w:rPr>
          <w:rFonts w:ascii="Times New Roman" w:eastAsia="Times New Roman" w:hAnsi="Times New Roman"/>
          <w:noProof/>
          <w:sz w:val="28"/>
          <w:szCs w:val="28"/>
          <w:lang w:val="en-US"/>
        </w:rPr>
        <w:t>.</w:t>
      </w:r>
      <w:r w:rsidR="00A757CC" w:rsidRPr="000E7A20">
        <w:rPr>
          <w:rFonts w:ascii="Times New Roman" w:eastAsia="Times New Roman" w:hAnsi="Times New Roman"/>
          <w:noProof/>
          <w:sz w:val="28"/>
          <w:szCs w:val="28"/>
          <w:lang w:val="en-US"/>
        </w:rPr>
        <w:t xml:space="preserve"> </w:t>
      </w:r>
    </w:p>
    <w:p w14:paraId="687CF28D" w14:textId="512F6A95" w:rsidR="00E27FD0" w:rsidRPr="000E7A20" w:rsidRDefault="00E27FD0">
      <w:pPr>
        <w:spacing w:before="120" w:after="120" w:line="240" w:lineRule="auto"/>
        <w:ind w:firstLine="720"/>
        <w:jc w:val="both"/>
        <w:rPr>
          <w:rFonts w:ascii="Times New Roman" w:eastAsia="Times New Roman" w:hAnsi="Times New Roman"/>
          <w:bCs/>
          <w:sz w:val="28"/>
          <w:szCs w:val="28"/>
          <w:lang w:val="en-GB"/>
        </w:rPr>
      </w:pPr>
      <w:bookmarkStart w:id="8" w:name="_Hlk176683798"/>
      <w:r w:rsidRPr="00E96041">
        <w:rPr>
          <w:rFonts w:ascii="Times New Roman" w:eastAsia="Times New Roman" w:hAnsi="Times New Roman"/>
          <w:b/>
          <w:sz w:val="28"/>
          <w:szCs w:val="28"/>
          <w:lang w:val="en-GB"/>
        </w:rPr>
        <w:lastRenderedPageBreak/>
        <w:t>7.</w:t>
      </w:r>
      <w:r w:rsidRPr="000E7A20">
        <w:rPr>
          <w:rFonts w:ascii="Times New Roman" w:eastAsia="Times New Roman" w:hAnsi="Times New Roman"/>
          <w:bCs/>
          <w:sz w:val="28"/>
          <w:szCs w:val="28"/>
          <w:lang w:val="en-GB"/>
        </w:rPr>
        <w:t xml:space="preserve"> Tổ chức tín dụng có hay chưa có phương án cơ cấu lại được phê duyệt</w:t>
      </w:r>
    </w:p>
    <w:bookmarkEnd w:id="8"/>
    <w:p w14:paraId="43050421" w14:textId="4E06C102" w:rsidR="008563DD" w:rsidRPr="000E7A20" w:rsidRDefault="008563DD">
      <w:pPr>
        <w:spacing w:before="120" w:after="120" w:line="240" w:lineRule="auto"/>
        <w:ind w:firstLine="720"/>
        <w:jc w:val="both"/>
        <w:rPr>
          <w:rFonts w:ascii="Times New Roman" w:eastAsia="Calibri" w:hAnsi="Times New Roman"/>
          <w:noProof/>
          <w:sz w:val="28"/>
          <w:szCs w:val="28"/>
          <w:lang w:val="en-US"/>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sử dụng tiền vay đặc biệt đúng mục đích, đồng thời cam kết tuân thủ các quy định của pháp Luật về cho vay đặc biệt</w:t>
      </w:r>
      <w:r w:rsidR="007369EB" w:rsidRPr="000E7A20">
        <w:rPr>
          <w:rFonts w:ascii="Times New Roman" w:eastAsia="Calibri" w:hAnsi="Times New Roman"/>
          <w:noProof/>
          <w:sz w:val="28"/>
          <w:szCs w:val="28"/>
          <w:lang w:val="en-US"/>
        </w:rPr>
        <w:t>.</w:t>
      </w:r>
    </w:p>
    <w:tbl>
      <w:tblPr>
        <w:tblW w:w="8647" w:type="dxa"/>
        <w:tblInd w:w="108" w:type="dxa"/>
        <w:tblLook w:val="04A0" w:firstRow="1" w:lastRow="0" w:firstColumn="1" w:lastColumn="0" w:noHBand="0" w:noVBand="1"/>
      </w:tblPr>
      <w:tblGrid>
        <w:gridCol w:w="4111"/>
        <w:gridCol w:w="4536"/>
      </w:tblGrid>
      <w:tr w:rsidR="008563DD" w:rsidRPr="000E7A20" w14:paraId="18398428" w14:textId="77777777" w:rsidTr="00276810">
        <w:tc>
          <w:tcPr>
            <w:tcW w:w="4111" w:type="dxa"/>
            <w:hideMark/>
          </w:tcPr>
          <w:p w14:paraId="327C400E" w14:textId="77777777" w:rsidR="008563DD" w:rsidRPr="000E7A20" w:rsidRDefault="008563DD" w:rsidP="0027681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63B2194C" w14:textId="77777777" w:rsidR="008563DD" w:rsidRPr="000E7A20" w:rsidRDefault="008563DD" w:rsidP="0027681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42816C00" w14:textId="77777777" w:rsidR="008563DD" w:rsidRPr="000E7A20" w:rsidRDefault="008563DD" w:rsidP="0027681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7A190B59" w14:textId="77777777" w:rsidR="008563DD" w:rsidRPr="000E7A20" w:rsidRDefault="008563DD" w:rsidP="0027681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14:paraId="2DD53CE2" w14:textId="77777777" w:rsidR="008563DD" w:rsidRPr="000E7A20" w:rsidRDefault="008563DD" w:rsidP="0027681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14:paraId="688D8523" w14:textId="77777777" w:rsidR="008563DD" w:rsidRPr="000E7A20" w:rsidRDefault="008563DD" w:rsidP="0027681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718FB058" w14:textId="77777777" w:rsidR="008563DD" w:rsidRPr="000E7A20" w:rsidRDefault="008563DD" w:rsidP="008563DD">
      <w:pPr>
        <w:spacing w:after="0" w:line="240" w:lineRule="auto"/>
        <w:rPr>
          <w:lang w:eastAsia="vi-VN"/>
        </w:rPr>
      </w:pPr>
    </w:p>
    <w:p w14:paraId="1C6C7A98" w14:textId="77777777" w:rsidR="00423BEF" w:rsidRPr="000E7A20" w:rsidRDefault="008563DD" w:rsidP="008563DD">
      <w:pPr>
        <w:spacing w:after="0" w:line="240" w:lineRule="auto"/>
        <w:rPr>
          <w:lang w:eastAsia="vi-VN"/>
        </w:rPr>
        <w:sectPr w:rsidR="00423BEF" w:rsidRPr="000E7A20" w:rsidSect="007369EB">
          <w:pgSz w:w="11907" w:h="16840" w:code="9"/>
          <w:pgMar w:top="1247" w:right="1134" w:bottom="993" w:left="1871" w:header="567" w:footer="567" w:gutter="0"/>
          <w:pgNumType w:start="1"/>
          <w:cols w:space="720"/>
          <w:titlePg/>
          <w:docGrid w:linePitch="381"/>
        </w:sectPr>
      </w:pPr>
      <w:r w:rsidRPr="000E7A20">
        <w:rPr>
          <w:lang w:eastAsia="vi-VN"/>
        </w:rPr>
        <w:br w:type="page"/>
      </w:r>
    </w:p>
    <w:p w14:paraId="23797452" w14:textId="00453B25"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02</w:t>
      </w:r>
    </w:p>
    <w:p w14:paraId="0570442F"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F205AE" w:rsidRPr="000E7A20" w14:paraId="5BBE2E05" w14:textId="77777777" w:rsidTr="00276810">
        <w:trPr>
          <w:tblCellSpacing w:w="0" w:type="dxa"/>
        </w:trPr>
        <w:tc>
          <w:tcPr>
            <w:tcW w:w="1895" w:type="pct"/>
            <w:hideMark/>
          </w:tcPr>
          <w:p w14:paraId="64A0735B"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14:paraId="7A76459E"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14:paraId="2659BD41"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F205AE" w:rsidRPr="000E7A20" w14:paraId="27860BFD" w14:textId="77777777" w:rsidTr="00276810">
        <w:trPr>
          <w:tblCellSpacing w:w="0" w:type="dxa"/>
        </w:trPr>
        <w:tc>
          <w:tcPr>
            <w:tcW w:w="1895" w:type="pct"/>
            <w:hideMark/>
          </w:tcPr>
          <w:p w14:paraId="29F853A1" w14:textId="0668E004"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w:t>
            </w:r>
            <w:r w:rsidR="00366F00" w:rsidRPr="000E7A20">
              <w:rPr>
                <w:rFonts w:ascii="Times New Roman" w:eastAsia="Times New Roman" w:hAnsi="Times New Roman"/>
                <w:sz w:val="24"/>
                <w:szCs w:val="24"/>
                <w:lang w:val="en-US"/>
              </w:rPr>
              <w:t>đề nghị Ngân hàng Nhà nước  trình Thủ tướng Chính phủ chấp thuận việc Ngân hàng Nhà nước gia hạn cho vay đặc biệt không có tài sản bảo đảm đối với tổ chức tín dụng… trong trường hợp bị rút tiền hàng loạt</w:t>
            </w:r>
          </w:p>
        </w:tc>
        <w:tc>
          <w:tcPr>
            <w:tcW w:w="3105" w:type="pct"/>
            <w:hideMark/>
          </w:tcPr>
          <w:p w14:paraId="36AD0ADA" w14:textId="77777777" w:rsidR="008563DD" w:rsidRPr="000E7A20" w:rsidRDefault="008563DD" w:rsidP="00276810">
            <w:pPr>
              <w:spacing w:before="60" w:after="60" w:line="240" w:lineRule="auto"/>
              <w:rPr>
                <w:rFonts w:ascii="Times New Roman" w:eastAsia="Times New Roman" w:hAnsi="Times New Roman"/>
                <w:sz w:val="24"/>
                <w:szCs w:val="24"/>
                <w:lang w:val="en-US"/>
              </w:rPr>
            </w:pPr>
          </w:p>
        </w:tc>
      </w:tr>
    </w:tbl>
    <w:p w14:paraId="34668569" w14:textId="77777777" w:rsidR="008563DD" w:rsidRPr="000E7A20" w:rsidRDefault="008563DD">
      <w:pPr>
        <w:spacing w:after="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GIA HẠN VAY ĐẶC BIỆT</w:t>
      </w:r>
    </w:p>
    <w:p w14:paraId="5C18ED93" w14:textId="77777777" w:rsidR="008563DD" w:rsidRPr="00E96041" w:rsidRDefault="008563DD" w:rsidP="00E96041">
      <w:pPr>
        <w:spacing w:before="240" w:after="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14:paraId="4A06C19A" w14:textId="77777777" w:rsidR="00BF72BA"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6"/>
          <w:szCs w:val="26"/>
          <w:lang w:val="en-US" w:eastAsia="vi-VN"/>
        </w:rPr>
        <w:tab/>
      </w:r>
      <w:r w:rsidR="00BF72BA" w:rsidRPr="000E7A20">
        <w:rPr>
          <w:rFonts w:asciiTheme="majorHAnsi" w:hAnsiTheme="majorHAnsi" w:cstheme="majorHAnsi"/>
          <w:sz w:val="28"/>
          <w:szCs w:val="28"/>
          <w:lang w:val="en-US" w:eastAsia="vi-VN"/>
        </w:rPr>
        <w:t>Tên tổ chức tín dụng:…</w:t>
      </w:r>
    </w:p>
    <w:p w14:paraId="003E0266" w14:textId="77777777" w:rsidR="00BF72BA" w:rsidRPr="000E7A20" w:rsidRDefault="00BF72BA">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Địa chỉ:…</w:t>
      </w:r>
    </w:p>
    <w:p w14:paraId="65EEA12D" w14:textId="77777777" w:rsidR="00BF72BA" w:rsidRPr="000E7A20" w:rsidRDefault="00BF72BA">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Điên thoại:…</w:t>
      </w:r>
    </w:p>
    <w:p w14:paraId="0EAA15F1" w14:textId="7160EA95" w:rsidR="00BF72BA" w:rsidRPr="000E7A20" w:rsidRDefault="00BF72BA">
      <w:pPr>
        <w:tabs>
          <w:tab w:val="left" w:pos="720"/>
        </w:tabs>
        <w:spacing w:before="120" w:after="120" w:line="240" w:lineRule="auto"/>
        <w:jc w:val="both"/>
        <w:rPr>
          <w:rFonts w:ascii="Times New Roman" w:eastAsia="Times New Roman" w:hAnsi="Times New Roman"/>
          <w:bCs/>
          <w:sz w:val="28"/>
          <w:szCs w:val="28"/>
          <w:lang w:val="en-GB"/>
        </w:rPr>
      </w:pPr>
      <w:r w:rsidRPr="000E7A20">
        <w:rPr>
          <w:rFonts w:asciiTheme="majorHAnsi" w:hAnsiTheme="majorHAnsi" w:cstheme="majorHAnsi"/>
          <w:sz w:val="26"/>
          <w:szCs w:val="26"/>
          <w:lang w:val="en-US" w:eastAsia="vi-VN"/>
        </w:rPr>
        <w:tab/>
      </w:r>
      <w:r w:rsidRPr="000E7A20">
        <w:rPr>
          <w:rFonts w:asciiTheme="majorHAnsi" w:hAnsiTheme="majorHAnsi" w:cstheme="majorHAnsi"/>
          <w:sz w:val="28"/>
          <w:szCs w:val="28"/>
          <w:lang w:val="en-US" w:eastAsia="vi-VN"/>
        </w:rPr>
        <w:t xml:space="preserve">Căn cứ Quyết định số…./QĐ-TTg ngày …tháng…năm 2024 của Thủ tướng Chính phủ </w:t>
      </w:r>
      <w:r w:rsidRPr="000E7A20">
        <w:rPr>
          <w:rFonts w:ascii="Times New Roman" w:eastAsia="Times New Roman" w:hAnsi="Times New Roman"/>
          <w:bCs/>
          <w:sz w:val="28"/>
          <w:szCs w:val="28"/>
          <w:lang w:val="en-GB"/>
        </w:rPr>
        <w:t>quy định về việc cho vay đặc biệt của Ngân hàng Nhà nước Việt Nam đối với khoản vay có lãi suất là 0%/năm, khoản vay không có tài sản bảo đảm</w:t>
      </w:r>
      <w:r w:rsidR="00F103AC" w:rsidRPr="000E7A20">
        <w:rPr>
          <w:rFonts w:ascii="Times New Roman" w:eastAsia="Times New Roman" w:hAnsi="Times New Roman"/>
          <w:bCs/>
          <w:sz w:val="28"/>
          <w:szCs w:val="28"/>
          <w:lang w:val="en-GB"/>
        </w:rPr>
        <w:t>;</w:t>
      </w:r>
      <w:r w:rsidRPr="000E7A20">
        <w:rPr>
          <w:rFonts w:ascii="Times New Roman" w:eastAsia="Times New Roman" w:hAnsi="Times New Roman"/>
          <w:bCs/>
          <w:sz w:val="28"/>
          <w:szCs w:val="28"/>
          <w:lang w:val="en-GB"/>
        </w:rPr>
        <w:t xml:space="preserve"> </w:t>
      </w:r>
    </w:p>
    <w:p w14:paraId="6D605411" w14:textId="37AC2DCF" w:rsidR="00FD3D4D" w:rsidRPr="000E7A20" w:rsidRDefault="00BF72BA"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Thông tư số….ngày …tháng…năm 2024 của Ngân hàng nhà nước Việt Nam quy định về</w:t>
      </w:r>
      <w:r w:rsidR="00FD3D4D" w:rsidRPr="000E7A20">
        <w:rPr>
          <w:rFonts w:asciiTheme="majorHAnsi" w:hAnsiTheme="majorHAnsi" w:cstheme="majorHAnsi"/>
          <w:sz w:val="28"/>
          <w:szCs w:val="28"/>
          <w:lang w:val="en-US" w:eastAsia="vi-VN"/>
        </w:rPr>
        <w:t xml:space="preserve"> ….;</w:t>
      </w:r>
    </w:p>
    <w:p w14:paraId="6366277A" w14:textId="20D20E80" w:rsidR="00F103AC" w:rsidRPr="000E7A20" w:rsidRDefault="00F103AC"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Căn cứ Quyết định số…./QĐ-NHNN ngày….tháng…năm của Ngân hàng Nhà nước quy định về cho vay đặc biệt của Ngân hàng Nhà nước Việt Nam đối với khoản vay…; </w:t>
      </w:r>
    </w:p>
    <w:p w14:paraId="762F843C" w14:textId="77777777" w:rsidR="00FD3D4D" w:rsidRPr="000E7A20" w:rsidRDefault="00BF72BA"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p>
    <w:p w14:paraId="116FF753" w14:textId="77777777"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chấp thuận việc Ngân hàng Nhà nước gia hạn cho vay đặc biệt </w:t>
      </w:r>
      <w:r w:rsidRPr="000E7A20">
        <w:rPr>
          <w:rFonts w:ascii="Times New Roman" w:eastAsia="Times New Roman" w:hAnsi="Times New Roman"/>
          <w:bCs/>
          <w:sz w:val="28"/>
          <w:szCs w:val="28"/>
          <w:lang w:val="en-GB"/>
        </w:rPr>
        <w:t>không có tài sản bảo đối với Tổ chức tín dụng…, cụ thể:</w:t>
      </w:r>
    </w:p>
    <w:p w14:paraId="0F6FDEEE" w14:textId="2EC9D0F2"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xml:space="preserve"> Lý do đề nghị gia hạn vay đặc biệt</w:t>
      </w:r>
      <w:r w:rsidR="00FB1E08" w:rsidRPr="000E7A20">
        <w:rPr>
          <w:rFonts w:ascii="Times New Roman" w:eastAsia="Times New Roman" w:hAnsi="Times New Roman"/>
          <w:bCs/>
          <w:sz w:val="28"/>
          <w:szCs w:val="28"/>
          <w:lang w:val="en-GB"/>
        </w:rPr>
        <w:t>:</w:t>
      </w:r>
    </w:p>
    <w:p w14:paraId="51C817A4" w14:textId="77777777"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xml:space="preserve"> Số tiền gia hạn vay đặc biệt:</w:t>
      </w:r>
    </w:p>
    <w:p w14:paraId="043FDDDA" w14:textId="21111F0E"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3.</w:t>
      </w:r>
      <w:r w:rsidRPr="000E7A20">
        <w:rPr>
          <w:rFonts w:ascii="Times New Roman" w:eastAsia="Times New Roman" w:hAnsi="Times New Roman"/>
          <w:bCs/>
          <w:sz w:val="28"/>
          <w:szCs w:val="28"/>
          <w:lang w:val="en-GB"/>
        </w:rPr>
        <w:t xml:space="preserve"> Lãi suất: …. </w:t>
      </w:r>
    </w:p>
    <w:p w14:paraId="212E9D8F" w14:textId="28E1115D"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4.</w:t>
      </w:r>
      <w:r w:rsidRPr="000E7A20">
        <w:rPr>
          <w:rFonts w:ascii="Times New Roman" w:eastAsia="Times New Roman" w:hAnsi="Times New Roman"/>
          <w:bCs/>
          <w:sz w:val="28"/>
          <w:szCs w:val="28"/>
          <w:lang w:val="en-GB"/>
        </w:rPr>
        <w:t xml:space="preserve"> Thời hạn:… </w:t>
      </w:r>
    </w:p>
    <w:p w14:paraId="145F349E" w14:textId="77777777"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5.</w:t>
      </w:r>
      <w:r w:rsidRPr="000E7A20">
        <w:rPr>
          <w:rFonts w:ascii="Times New Roman" w:eastAsia="Times New Roman" w:hAnsi="Times New Roman"/>
          <w:bCs/>
          <w:sz w:val="28"/>
          <w:szCs w:val="28"/>
          <w:lang w:val="en-GB"/>
        </w:rPr>
        <w:t xml:space="preserve"> Tài sản bảo đảm:</w:t>
      </w:r>
    </w:p>
    <w:p w14:paraId="792FFD02" w14:textId="0F61AE30" w:rsidR="00306A0E" w:rsidRPr="000E7A20" w:rsidRDefault="008563DD">
      <w:pPr>
        <w:spacing w:before="120" w:after="120" w:line="240"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lastRenderedPageBreak/>
        <w:t>Báo cáo về tình trạng các loại tài sản</w:t>
      </w:r>
      <w:r w:rsidR="000D16F9" w:rsidRPr="000E7A20">
        <w:rPr>
          <w:rFonts w:ascii="Times New Roman" w:eastAsia="Times New Roman" w:hAnsi="Times New Roman"/>
          <w:bCs/>
          <w:sz w:val="28"/>
          <w:szCs w:val="28"/>
          <w:lang w:val="en-GB"/>
        </w:rPr>
        <w:t>.</w:t>
      </w:r>
      <w:r w:rsidR="00A757CC" w:rsidRPr="000E7A20">
        <w:rPr>
          <w:rFonts w:ascii="Times New Roman" w:eastAsia="Times New Roman" w:hAnsi="Times New Roman"/>
          <w:bCs/>
          <w:sz w:val="28"/>
          <w:szCs w:val="28"/>
          <w:lang w:val="en-GB"/>
        </w:rPr>
        <w:t xml:space="preserve"> Cam kết</w:t>
      </w:r>
      <w:r w:rsidR="000D16F9" w:rsidRPr="000E7A20">
        <w:rPr>
          <w:rFonts w:ascii="Times New Roman" w:eastAsia="Times New Roman" w:hAnsi="Times New Roman"/>
          <w:bCs/>
          <w:sz w:val="28"/>
          <w:szCs w:val="28"/>
          <w:lang w:val="en-GB"/>
        </w:rPr>
        <w:t xml:space="preserve"> </w:t>
      </w:r>
      <w:r w:rsidR="00A757CC" w:rsidRPr="00E96041">
        <w:rPr>
          <w:rFonts w:ascii="Times New Roman" w:eastAsia="Times New Roman" w:hAnsi="Times New Roman"/>
          <w:noProof/>
          <w:sz w:val="28"/>
          <w:szCs w:val="28"/>
          <w:lang w:val="en-US"/>
        </w:rPr>
        <w:t>chưa có danh mục tài sản bảo theo quy định của Ngân hàng Nhà nước về cho vay đặc biệt tại thời điểm đề nghị gia hạn vay đặc biệt</w:t>
      </w:r>
      <w:r w:rsidR="00306A0E" w:rsidRPr="000E7A20">
        <w:rPr>
          <w:rFonts w:ascii="Times New Roman" w:eastAsia="Times New Roman" w:hAnsi="Times New Roman"/>
          <w:noProof/>
          <w:sz w:val="28"/>
          <w:szCs w:val="28"/>
          <w:lang w:val="en-US"/>
        </w:rPr>
        <w:t>.</w:t>
      </w:r>
      <w:r w:rsidR="00B0282D" w:rsidRPr="000E7A20">
        <w:rPr>
          <w:rFonts w:ascii="Times New Roman" w:eastAsia="Times New Roman" w:hAnsi="Times New Roman"/>
          <w:noProof/>
          <w:sz w:val="28"/>
          <w:szCs w:val="28"/>
          <w:lang w:val="en-US"/>
        </w:rPr>
        <w:t xml:space="preserve"> </w:t>
      </w:r>
    </w:p>
    <w:p w14:paraId="2B722C31" w14:textId="0760CDE0" w:rsidR="00E27FD0" w:rsidRPr="000E7A20" w:rsidRDefault="00E27FD0">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sz w:val="28"/>
          <w:szCs w:val="28"/>
          <w:lang w:val="en-GB"/>
        </w:rPr>
        <w:t>6.</w:t>
      </w:r>
      <w:r w:rsidRPr="000E7A20">
        <w:rPr>
          <w:rFonts w:ascii="Times New Roman" w:eastAsia="Times New Roman" w:hAnsi="Times New Roman"/>
          <w:bCs/>
          <w:sz w:val="28"/>
          <w:szCs w:val="28"/>
          <w:lang w:val="en-GB"/>
        </w:rPr>
        <w:t xml:space="preserve"> </w:t>
      </w:r>
      <w:r w:rsidRPr="00E96041">
        <w:rPr>
          <w:rFonts w:ascii="Times New Roman" w:eastAsia="Times New Roman" w:hAnsi="Times New Roman"/>
          <w:bCs/>
          <w:sz w:val="28"/>
          <w:szCs w:val="28"/>
          <w:lang w:val="en-GB"/>
        </w:rPr>
        <w:t>Tổ chức tín dụng có hay chưa có phương án cơ cấu lại được phê duyệt</w:t>
      </w:r>
      <w:r w:rsidR="00306A0E" w:rsidRPr="000E7A20">
        <w:rPr>
          <w:rFonts w:ascii="Times New Roman" w:eastAsia="Times New Roman" w:hAnsi="Times New Roman"/>
          <w:bCs/>
          <w:sz w:val="28"/>
          <w:szCs w:val="28"/>
          <w:lang w:val="en-GB"/>
        </w:rPr>
        <w:t>.</w:t>
      </w:r>
    </w:p>
    <w:p w14:paraId="4DAA36DE" w14:textId="77777777"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sử dụng tiền vay đặc biệt đúng mục đích, đồng thời cam kết tuân thủ các quy định của pháp Luật về cho vay đặc biệt.</w:t>
      </w:r>
    </w:p>
    <w:tbl>
      <w:tblPr>
        <w:tblW w:w="8647" w:type="dxa"/>
        <w:tblInd w:w="108" w:type="dxa"/>
        <w:tblLook w:val="04A0" w:firstRow="1" w:lastRow="0" w:firstColumn="1" w:lastColumn="0" w:noHBand="0" w:noVBand="1"/>
      </w:tblPr>
      <w:tblGrid>
        <w:gridCol w:w="4111"/>
        <w:gridCol w:w="4536"/>
      </w:tblGrid>
      <w:tr w:rsidR="00F205AE" w:rsidRPr="000E7A20" w14:paraId="4083B904" w14:textId="77777777" w:rsidTr="00276810">
        <w:tc>
          <w:tcPr>
            <w:tcW w:w="4111" w:type="dxa"/>
            <w:hideMark/>
          </w:tcPr>
          <w:p w14:paraId="1607D332" w14:textId="77777777" w:rsidR="008563DD" w:rsidRPr="000E7A20" w:rsidRDefault="008563DD" w:rsidP="00276810">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453DD1E5" w14:textId="77777777" w:rsidR="008563DD" w:rsidRPr="000E7A20" w:rsidRDefault="008563DD" w:rsidP="00276810">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6FAA28E3" w14:textId="77777777" w:rsidR="008563DD" w:rsidRPr="000E7A20" w:rsidRDefault="008563DD" w:rsidP="00276810">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6DEF7F7A" w14:textId="77777777"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14:paraId="17FA64A2" w14:textId="77777777"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14:paraId="7BF35152" w14:textId="77777777" w:rsidR="008563DD" w:rsidRPr="000E7A20" w:rsidRDefault="008563DD" w:rsidP="00276810">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61DFD91C" w14:textId="77777777" w:rsidR="00423BEF" w:rsidRPr="000E7A20" w:rsidRDefault="00423BEF" w:rsidP="00F205AE">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6F9558C8" w14:textId="1355E932"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03</w:t>
      </w:r>
    </w:p>
    <w:p w14:paraId="4F7BEE29"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255" w:type="pct"/>
        <w:tblCellSpacing w:w="0" w:type="dxa"/>
        <w:tblCellMar>
          <w:left w:w="0" w:type="dxa"/>
          <w:right w:w="0" w:type="dxa"/>
        </w:tblCellMar>
        <w:tblLook w:val="04A0" w:firstRow="1" w:lastRow="0" w:firstColumn="1" w:lastColumn="0" w:noHBand="0" w:noVBand="1"/>
      </w:tblPr>
      <w:tblGrid>
        <w:gridCol w:w="2977"/>
        <w:gridCol w:w="6379"/>
      </w:tblGrid>
      <w:tr w:rsidR="00F205AE" w:rsidRPr="000E7A20" w14:paraId="58074F79" w14:textId="77777777" w:rsidTr="00276810">
        <w:trPr>
          <w:tblCellSpacing w:w="0" w:type="dxa"/>
        </w:trPr>
        <w:tc>
          <w:tcPr>
            <w:tcW w:w="1591" w:type="pct"/>
            <w:hideMark/>
          </w:tcPr>
          <w:p w14:paraId="605DA35D"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12E836D5" wp14:editId="718C4E29">
                      <wp:simplePos x="0" y="0"/>
                      <wp:positionH relativeFrom="column">
                        <wp:posOffset>539115</wp:posOffset>
                      </wp:positionH>
                      <wp:positionV relativeFrom="paragraph">
                        <wp:posOffset>232410</wp:posOffset>
                      </wp:positionV>
                      <wp:extent cx="866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w14:anchorId="13CDADD4"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45pt,18.3pt" to="110.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" strokecolor="#4a7ebb"/>
                  </w:pict>
                </mc:Fallback>
              </mc:AlternateContent>
            </w:r>
            <w:r w:rsidRPr="000E7A20">
              <w:rPr>
                <w:rFonts w:ascii="Times New Roman" w:eastAsia="Times New Roman" w:hAnsi="Times New Roman"/>
                <w:sz w:val="24"/>
                <w:szCs w:val="24"/>
                <w:lang w:val="en-US"/>
              </w:rPr>
              <w:t>TÊN TỔ CHỨC TÍN DỤNG</w:t>
            </w:r>
          </w:p>
        </w:tc>
        <w:tc>
          <w:tcPr>
            <w:tcW w:w="3409" w:type="pct"/>
            <w:hideMark/>
          </w:tcPr>
          <w:p w14:paraId="0351110A"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b/>
                <w:bCs/>
                <w:noProof/>
                <w:sz w:val="24"/>
                <w:szCs w:val="24"/>
                <w:lang w:val="en-US"/>
              </w:rPr>
              <mc:AlternateContent>
                <mc:Choice Requires="wps">
                  <w:drawing>
                    <wp:anchor distT="0" distB="0" distL="114300" distR="114300" simplePos="0" relativeHeight="251671552" behindDoc="0" locked="0" layoutInCell="1" allowOverlap="1" wp14:anchorId="2E9F715C" wp14:editId="35CC90A4">
                      <wp:simplePos x="0" y="0"/>
                      <wp:positionH relativeFrom="column">
                        <wp:posOffset>1114425</wp:posOffset>
                      </wp:positionH>
                      <wp:positionV relativeFrom="paragraph">
                        <wp:posOffset>397510</wp:posOffset>
                      </wp:positionV>
                      <wp:extent cx="1800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w14:anchorId="345CE08C"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7.75pt,31.3pt" to="22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" strokecolor="#4a7ebb"/>
                  </w:pict>
                </mc:Fallback>
              </mc:AlternateContent>
            </w: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p>
        </w:tc>
      </w:tr>
      <w:tr w:rsidR="00F205AE" w:rsidRPr="000E7A20" w14:paraId="7FC0E76D" w14:textId="77777777" w:rsidTr="00276810">
        <w:trPr>
          <w:tblCellSpacing w:w="0" w:type="dxa"/>
        </w:trPr>
        <w:tc>
          <w:tcPr>
            <w:tcW w:w="1591" w:type="pct"/>
            <w:hideMark/>
          </w:tcPr>
          <w:p w14:paraId="2B80C08F"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báo cáo tình hình hoạt động, khả năng chi trả </w:t>
            </w:r>
          </w:p>
        </w:tc>
        <w:tc>
          <w:tcPr>
            <w:tcW w:w="3409" w:type="pct"/>
            <w:hideMark/>
          </w:tcPr>
          <w:p w14:paraId="0567F223" w14:textId="77777777" w:rsidR="008563DD" w:rsidRPr="000E7A20" w:rsidRDefault="008563DD" w:rsidP="00276810">
            <w:pPr>
              <w:spacing w:before="60" w:after="60" w:line="240" w:lineRule="auto"/>
              <w:ind w:left="47"/>
              <w:jc w:val="center"/>
              <w:rPr>
                <w:rFonts w:ascii="Times New Roman" w:eastAsia="Times New Roman" w:hAnsi="Times New Roman"/>
                <w:i/>
                <w:sz w:val="24"/>
                <w:szCs w:val="24"/>
                <w:lang w:val="en-US"/>
              </w:rPr>
            </w:pPr>
            <w:r w:rsidRPr="000E7A20">
              <w:rPr>
                <w:rFonts w:ascii="Times New Roman" w:eastAsia="Times New Roman" w:hAnsi="Times New Roman"/>
                <w:i/>
                <w:sz w:val="24"/>
                <w:szCs w:val="24"/>
                <w:lang w:val="en-US"/>
              </w:rPr>
              <w:t>……, ngày …. tháng…. năm…..</w:t>
            </w:r>
          </w:p>
        </w:tc>
      </w:tr>
    </w:tbl>
    <w:p w14:paraId="267B4213" w14:textId="77777777"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BÁO CÁO </w:t>
      </w:r>
    </w:p>
    <w:p w14:paraId="61A2A7F2" w14:textId="77777777"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VỀ TÌNH HÌNH HOẠT ĐỘNG, KHẢ NĂNG CHI TRẢ </w:t>
      </w:r>
    </w:p>
    <w:p w14:paraId="3811CEF9" w14:textId="1D322E5D"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CỦA TỔ CHỨC TÍN DỤNG…..</w:t>
      </w:r>
    </w:p>
    <w:p w14:paraId="1E3DFB0E" w14:textId="77777777" w:rsidR="008563DD" w:rsidRPr="00E96041" w:rsidRDefault="008563DD" w:rsidP="00E96041">
      <w:pPr>
        <w:spacing w:before="240" w:after="6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14:paraId="0285A9FD" w14:textId="29297476" w:rsidR="00D63650" w:rsidRPr="000E7A20" w:rsidRDefault="00F376ED" w:rsidP="00E96041">
      <w:pPr>
        <w:pStyle w:val="ListParagraph"/>
        <w:numPr>
          <w:ilvl w:val="0"/>
          <w:numId w:val="46"/>
        </w:numPr>
        <w:spacing w:before="120" w:after="120" w:line="240" w:lineRule="auto"/>
        <w:jc w:val="both"/>
        <w:rPr>
          <w:rFonts w:asciiTheme="majorHAnsi" w:hAnsiTheme="majorHAnsi" w:cstheme="majorHAnsi"/>
          <w:b/>
          <w:sz w:val="28"/>
          <w:szCs w:val="28"/>
          <w:lang w:val="en-US" w:eastAsia="vi-VN"/>
        </w:rPr>
      </w:pPr>
      <w:r w:rsidRPr="00E96041">
        <w:rPr>
          <w:rFonts w:asciiTheme="majorHAnsi" w:hAnsiTheme="majorHAnsi" w:cstheme="majorHAnsi"/>
          <w:b/>
          <w:sz w:val="28"/>
          <w:szCs w:val="28"/>
          <w:lang w:val="en-US" w:eastAsia="vi-VN"/>
        </w:rPr>
        <w:t>Về tình hình hoạt động, khả năng chi trả</w:t>
      </w:r>
    </w:p>
    <w:p w14:paraId="38985A1E" w14:textId="77777777" w:rsidR="00D63650" w:rsidRPr="000E7A20" w:rsidRDefault="00D63650" w:rsidP="00E96041">
      <w:pPr>
        <w:spacing w:before="120" w:after="120" w:line="240" w:lineRule="auto"/>
        <w:ind w:left="709"/>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 Báo cáo về tình trạng bị rút tiền hàng loạt, nguyên nhân</w:t>
      </w:r>
    </w:p>
    <w:p w14:paraId="2C719EF4" w14:textId="77777777" w:rsidR="00D63650" w:rsidRPr="000E7A20" w:rsidRDefault="00D63650" w:rsidP="00E96041">
      <w:pPr>
        <w:spacing w:before="120" w:after="120" w:line="240" w:lineRule="auto"/>
        <w:ind w:left="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Tình hình hoạt động.</w:t>
      </w:r>
    </w:p>
    <w:p w14:paraId="4B388437" w14:textId="77777777" w:rsidR="00D63650" w:rsidRPr="000E7A20" w:rsidRDefault="00D63650" w:rsidP="00E96041">
      <w:pPr>
        <w:spacing w:before="120" w:after="120" w:line="240" w:lineRule="auto"/>
        <w:ind w:left="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Khả năng chi trả:</w:t>
      </w:r>
    </w:p>
    <w:p w14:paraId="568F630F" w14:textId="77777777"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xml:space="preserve">+ Số dư huy động VND của khách hàng là tổ chức, cá nhân đến thời điểm gửi giấy đề nghị (tăng/giảm so với cuối tuần trước, cuối tháng trước, cuối năm trước); </w:t>
      </w:r>
    </w:p>
    <w:p w14:paraId="73F24CF0" w14:textId="77777777"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Số dư cho vay, gửi tiền tại các TCTD khác;</w:t>
      </w:r>
    </w:p>
    <w:p w14:paraId="67FD28E0" w14:textId="77777777"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Đầu tư/sử dụng giấy tờ có giá;</w:t>
      </w:r>
    </w:p>
    <w:p w14:paraId="7AC0B0FD" w14:textId="77777777"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Đánh giá về khả năng chi trả, và nguy cơ mất khả năng chi trả hoặc mất khả năng chi trả; tỷ lệ dự trữ thanh khoản, tỷ lệ khả năng chi trả 30 ngày VND (cuối năm trước, cuối tháng liền kề, tại thời điểm báo cáo);</w:t>
      </w:r>
    </w:p>
    <w:p w14:paraId="3A9233A6" w14:textId="77777777" w:rsidR="00D63650" w:rsidRPr="000E7A20" w:rsidRDefault="00D63650">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Tổng nguồn tiền có thể sử dụng để chi trả cho khách hàng…</w:t>
      </w:r>
    </w:p>
    <w:p w14:paraId="23F4AB06" w14:textId="76CD3C60" w:rsidR="00D63650" w:rsidRPr="000E7A20" w:rsidRDefault="00D63650">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Dự kiến các nguồn có thể sử dụng và nhu cầu chi trả cho khách hàng trong vòng 30 ngày tới.</w:t>
      </w:r>
    </w:p>
    <w:p w14:paraId="30B40621" w14:textId="17B4D38C" w:rsidR="008563DD" w:rsidRPr="000E7A20" w:rsidRDefault="008563DD" w:rsidP="009055A2">
      <w:pPr>
        <w:spacing w:before="60" w:after="60" w:line="240" w:lineRule="auto"/>
        <w:ind w:firstLine="720"/>
        <w:jc w:val="both"/>
        <w:rPr>
          <w:rFonts w:asciiTheme="majorHAnsi" w:hAnsiTheme="majorHAnsi" w:cstheme="majorHAnsi"/>
          <w:b/>
          <w:sz w:val="28"/>
          <w:szCs w:val="28"/>
          <w:lang w:val="en-US" w:eastAsia="vi-VN"/>
        </w:rPr>
      </w:pPr>
      <w:r w:rsidRPr="000E7A20">
        <w:rPr>
          <w:rFonts w:asciiTheme="majorHAnsi" w:hAnsiTheme="majorHAnsi" w:cstheme="majorHAnsi"/>
          <w:b/>
          <w:sz w:val="28"/>
          <w:szCs w:val="28"/>
          <w:lang w:val="en-US" w:eastAsia="vi-VN"/>
        </w:rPr>
        <w:t>2. Về các biện pháp khắc phục</w:t>
      </w:r>
      <w:r w:rsidR="00BB6EA5" w:rsidRPr="000E7A20">
        <w:rPr>
          <w:rFonts w:asciiTheme="majorHAnsi" w:hAnsiTheme="majorHAnsi" w:cstheme="majorHAnsi"/>
          <w:b/>
          <w:sz w:val="28"/>
          <w:szCs w:val="28"/>
          <w:lang w:val="en-US" w:eastAsia="vi-VN"/>
        </w:rPr>
        <w:t xml:space="preserve"> tình trạng bị rút tiền hàng loạt</w:t>
      </w:r>
    </w:p>
    <w:p w14:paraId="0F244EE5" w14:textId="2E124A7A" w:rsidR="009055A2" w:rsidRPr="000E7A20" w:rsidRDefault="009055A2" w:rsidP="009055A2">
      <w:pPr>
        <w:spacing w:before="60" w:after="60" w:line="240" w:lineRule="auto"/>
        <w:ind w:firstLine="720"/>
        <w:jc w:val="both"/>
        <w:rPr>
          <w:rFonts w:asciiTheme="majorHAnsi" w:hAnsiTheme="majorHAnsi" w:cstheme="majorHAnsi"/>
          <w:b/>
          <w:sz w:val="28"/>
          <w:szCs w:val="28"/>
          <w:lang w:val="en-US" w:eastAsia="vi-VN"/>
        </w:rPr>
      </w:pPr>
      <w:bookmarkStart w:id="9" w:name="_Hlk176687645"/>
      <w:r w:rsidRPr="000E7A20">
        <w:rPr>
          <w:rFonts w:asciiTheme="majorHAnsi" w:hAnsiTheme="majorHAnsi" w:cstheme="majorHAnsi"/>
          <w:color w:val="000000"/>
          <w:sz w:val="28"/>
          <w:szCs w:val="28"/>
          <w:shd w:val="clear" w:color="auto" w:fill="FFFFFF"/>
          <w:lang w:val="en-US"/>
        </w:rPr>
        <w:t>- T</w:t>
      </w:r>
      <w:r w:rsidRPr="00E96041">
        <w:rPr>
          <w:rFonts w:asciiTheme="majorHAnsi" w:hAnsiTheme="majorHAnsi" w:cstheme="majorHAnsi"/>
          <w:color w:val="000000"/>
          <w:sz w:val="28"/>
          <w:szCs w:val="28"/>
          <w:shd w:val="clear" w:color="auto" w:fill="FFFFFF"/>
        </w:rPr>
        <w:t>ổ chức tín dụng có hay chưa có phương án khắc phục đã được thông qua theo quy định tại </w:t>
      </w:r>
      <w:bookmarkStart w:id="10" w:name="dc_21"/>
      <w:r w:rsidRPr="00E96041">
        <w:rPr>
          <w:rFonts w:asciiTheme="majorHAnsi" w:hAnsiTheme="majorHAnsi" w:cstheme="majorHAnsi"/>
          <w:color w:val="000000"/>
          <w:sz w:val="28"/>
          <w:szCs w:val="28"/>
          <w:shd w:val="clear" w:color="auto" w:fill="FFFFFF"/>
        </w:rPr>
        <w:t>Điều 143, Điều 158 Luật Các tổ chức tín dụng</w:t>
      </w:r>
      <w:bookmarkEnd w:id="10"/>
      <w:r w:rsidRPr="00E96041">
        <w:rPr>
          <w:rFonts w:asciiTheme="majorHAnsi" w:hAnsiTheme="majorHAnsi" w:cstheme="majorHAnsi"/>
          <w:color w:val="000000"/>
          <w:sz w:val="28"/>
          <w:szCs w:val="28"/>
          <w:shd w:val="clear" w:color="auto" w:fill="FFFFFF"/>
        </w:rPr>
        <w:t>; trường hợp có phương án khắc phục đã được thông qua, nêu rõ thời hạn thực hiện phương án khắc phục, các biện pháp đã áp dụng và dự kiến áp dụng để khắc phục tình trạng rút tiền hàng loạt, nội dung biện pháp vay đặc biệt Ngân hàng Nhà nước tại phương án khắc phục (nếu có)</w:t>
      </w:r>
      <w:r w:rsidR="00D040E4" w:rsidRPr="000E7A20">
        <w:rPr>
          <w:rFonts w:asciiTheme="majorHAnsi" w:hAnsiTheme="majorHAnsi" w:cstheme="majorHAnsi"/>
          <w:color w:val="000000"/>
          <w:sz w:val="28"/>
          <w:szCs w:val="28"/>
          <w:shd w:val="clear" w:color="auto" w:fill="FFFFFF"/>
          <w:lang w:val="en-US"/>
        </w:rPr>
        <w:t>.</w:t>
      </w:r>
    </w:p>
    <w:p w14:paraId="49A0323F" w14:textId="4AE8AC8D" w:rsidR="00BB6EA5" w:rsidRPr="000E7A20" w:rsidRDefault="009055A2" w:rsidP="008563DD">
      <w:pPr>
        <w:spacing w:before="120" w:after="120" w:line="252"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 xml:space="preserve">- </w:t>
      </w:r>
      <w:r w:rsidR="00F103AC" w:rsidRPr="000E7A20">
        <w:rPr>
          <w:rFonts w:ascii="Times New Roman" w:eastAsia="Times New Roman" w:hAnsi="Times New Roman"/>
          <w:noProof/>
          <w:sz w:val="28"/>
          <w:szCs w:val="28"/>
          <w:lang w:val="en-US"/>
        </w:rPr>
        <w:t xml:space="preserve">Việc thực hiện các biện pháp quy định tại khoản 1 </w:t>
      </w:r>
      <w:r w:rsidR="00F103AC" w:rsidRPr="00E96041">
        <w:rPr>
          <w:rFonts w:ascii="Times New Roman" w:eastAsia="Times New Roman" w:hAnsi="Times New Roman"/>
          <w:strike/>
          <w:noProof/>
          <w:sz w:val="28"/>
          <w:szCs w:val="28"/>
          <w:lang w:val="en-US"/>
        </w:rPr>
        <w:t>và 2</w:t>
      </w:r>
      <w:r w:rsidR="00F103AC" w:rsidRPr="000E7A20">
        <w:rPr>
          <w:rFonts w:ascii="Times New Roman" w:eastAsia="Times New Roman" w:hAnsi="Times New Roman"/>
          <w:noProof/>
          <w:sz w:val="28"/>
          <w:szCs w:val="28"/>
          <w:lang w:val="en-US"/>
        </w:rPr>
        <w:t xml:space="preserve"> Điều 191 Luật Các tổ chức tín dụng năm 2024; </w:t>
      </w:r>
    </w:p>
    <w:bookmarkEnd w:id="9"/>
    <w:p w14:paraId="26E14063" w14:textId="0F4EB0E5" w:rsidR="008563DD" w:rsidRPr="000E7A20" w:rsidRDefault="00D040E4" w:rsidP="008563DD">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3</w:t>
      </w:r>
      <w:r w:rsidR="008563DD" w:rsidRPr="000E7A20">
        <w:rPr>
          <w:rFonts w:asciiTheme="majorHAnsi" w:hAnsiTheme="majorHAnsi" w:cstheme="majorHAnsi"/>
          <w:b/>
          <w:sz w:val="28"/>
          <w:szCs w:val="28"/>
          <w:lang w:val="en-US" w:eastAsia="vi-VN"/>
        </w:rPr>
        <w:t xml:space="preserve">. </w:t>
      </w:r>
      <w:r w:rsidR="00BD6A05" w:rsidRPr="000E7A20">
        <w:rPr>
          <w:rFonts w:asciiTheme="majorHAnsi" w:hAnsiTheme="majorHAnsi" w:cstheme="majorHAnsi"/>
          <w:b/>
          <w:sz w:val="28"/>
          <w:szCs w:val="28"/>
          <w:lang w:val="en-US" w:eastAsia="vi-VN"/>
        </w:rPr>
        <w:t xml:space="preserve">Giải trình việc đề xuất Ngân hàng Nhà nước trình Thủ tướng Chính phủ chấp thuận việc cho vay đặc biệt, gia hạn cho vay đặc biệt: </w:t>
      </w:r>
    </w:p>
    <w:p w14:paraId="2A6FCC4A" w14:textId="589C84D3"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lastRenderedPageBreak/>
        <w:t>a) Số tiền vay đặc biệt</w:t>
      </w:r>
      <w:r w:rsidR="00BB6EA5" w:rsidRPr="000E7A20">
        <w:rPr>
          <w:rFonts w:ascii="Times New Roman" w:eastAsia="Times New Roman" w:hAnsi="Times New Roman"/>
          <w:bCs/>
          <w:sz w:val="28"/>
          <w:szCs w:val="28"/>
          <w:lang w:val="en-GB"/>
        </w:rPr>
        <w:t>:</w:t>
      </w:r>
    </w:p>
    <w:p w14:paraId="07A073B0" w14:textId="58E4ED9F" w:rsidR="00BB6EA5" w:rsidRPr="000E7A20" w:rsidRDefault="00BB6EA5" w:rsidP="008563DD">
      <w:pPr>
        <w:spacing w:after="0" w:line="240" w:lineRule="auto"/>
        <w:ind w:firstLine="709"/>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b) Mục đích sử dụng tiền vay đặc biệt</w:t>
      </w:r>
      <w:r w:rsidR="00F376ED" w:rsidRPr="000E7A20">
        <w:rPr>
          <w:rFonts w:ascii="Times New Roman" w:eastAsia="Times New Roman" w:hAnsi="Times New Roman"/>
          <w:bCs/>
          <w:sz w:val="28"/>
          <w:szCs w:val="28"/>
          <w:lang w:val="en-GB"/>
        </w:rPr>
        <w:t xml:space="preserve"> (không áp dụng đối với trường hợp gia hạn cho vay đặc biệt):</w:t>
      </w:r>
    </w:p>
    <w:p w14:paraId="1DFD00D0" w14:textId="77777777"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b) Thời hạn:</w:t>
      </w:r>
    </w:p>
    <w:p w14:paraId="0E14DB72" w14:textId="77777777"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c) Lãi suất:</w:t>
      </w:r>
    </w:p>
    <w:p w14:paraId="51335A83" w14:textId="617CE1F3"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 xml:space="preserve">d) Tài sản bảo đảm: </w:t>
      </w:r>
    </w:p>
    <w:p w14:paraId="3A2432F9" w14:textId="77777777" w:rsidR="008563DD" w:rsidRPr="000E7A20" w:rsidRDefault="008563DD" w:rsidP="008563DD">
      <w:pPr>
        <w:spacing w:after="0" w:line="240" w:lineRule="auto"/>
        <w:ind w:firstLine="709"/>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e) Việc trả nợ vay đặc biệt:</w:t>
      </w:r>
    </w:p>
    <w:tbl>
      <w:tblPr>
        <w:tblW w:w="8647" w:type="dxa"/>
        <w:tblInd w:w="108" w:type="dxa"/>
        <w:tblLook w:val="04A0" w:firstRow="1" w:lastRow="0" w:firstColumn="1" w:lastColumn="0" w:noHBand="0" w:noVBand="1"/>
      </w:tblPr>
      <w:tblGrid>
        <w:gridCol w:w="4111"/>
        <w:gridCol w:w="4536"/>
      </w:tblGrid>
      <w:tr w:rsidR="008563DD" w:rsidRPr="000E7A20" w14:paraId="5074D5D0" w14:textId="77777777" w:rsidTr="00276810">
        <w:tc>
          <w:tcPr>
            <w:tcW w:w="4111" w:type="dxa"/>
            <w:hideMark/>
          </w:tcPr>
          <w:p w14:paraId="19C45D11" w14:textId="77777777" w:rsidR="008563DD" w:rsidRPr="000E7A20" w:rsidRDefault="008563DD" w:rsidP="00276810">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1D330A27" w14:textId="77777777" w:rsidR="008563DD" w:rsidRPr="000E7A20" w:rsidRDefault="008563DD" w:rsidP="00276810">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4A193DC1" w14:textId="77777777" w:rsidR="008563DD" w:rsidRPr="000E7A20" w:rsidRDefault="008563DD" w:rsidP="00276810">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4562E8CF" w14:textId="77777777"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14:paraId="7E8A22EA" w14:textId="77777777"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14:paraId="146A636C" w14:textId="77777777" w:rsidR="008563DD" w:rsidRPr="000E7A20" w:rsidRDefault="008563DD" w:rsidP="00276810">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2D3B7384" w14:textId="77777777" w:rsidR="008563DD" w:rsidRPr="000E7A20" w:rsidRDefault="008563DD" w:rsidP="008563DD">
      <w:pPr>
        <w:spacing w:after="0" w:line="240" w:lineRule="auto"/>
        <w:rPr>
          <w:lang w:eastAsia="vi-VN"/>
        </w:rPr>
      </w:pPr>
    </w:p>
    <w:p w14:paraId="5CCB5875" w14:textId="77777777" w:rsidR="008563DD" w:rsidRPr="000E7A20" w:rsidRDefault="008563DD" w:rsidP="008563DD">
      <w:pPr>
        <w:spacing w:after="0" w:line="240" w:lineRule="auto"/>
        <w:rPr>
          <w:lang w:eastAsia="vi-VN"/>
        </w:rPr>
      </w:pPr>
      <w:r w:rsidRPr="000E7A20">
        <w:rPr>
          <w:lang w:eastAsia="vi-VN"/>
        </w:rPr>
        <w:br w:type="page"/>
      </w:r>
    </w:p>
    <w:p w14:paraId="5529FDC7" w14:textId="77777777"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5A577171" w14:textId="6996B1A5"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04</w:t>
      </w:r>
    </w:p>
    <w:p w14:paraId="67A7F1FC"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0" w:type="auto"/>
        <w:tblLook w:val="00A0" w:firstRow="1" w:lastRow="0" w:firstColumn="1" w:lastColumn="0" w:noHBand="0" w:noVBand="0"/>
      </w:tblPr>
      <w:tblGrid>
        <w:gridCol w:w="4465"/>
        <w:gridCol w:w="4437"/>
      </w:tblGrid>
      <w:tr w:rsidR="008563DD" w:rsidRPr="000E7A20" w14:paraId="46913BCC" w14:textId="77777777" w:rsidTr="00276810">
        <w:tc>
          <w:tcPr>
            <w:tcW w:w="4644" w:type="dxa"/>
          </w:tcPr>
          <w:p w14:paraId="1C668719" w14:textId="77777777"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Tên tổ chức tín dụng: …...</w:t>
            </w:r>
          </w:p>
          <w:p w14:paraId="2459935E" w14:textId="77777777" w:rsidR="008563DD" w:rsidRPr="000E7A20" w:rsidRDefault="008563DD" w:rsidP="00276810">
            <w:pPr>
              <w:spacing w:before="120" w:after="120" w:line="240" w:lineRule="auto"/>
              <w:jc w:val="center"/>
              <w:rPr>
                <w:rFonts w:ascii="Times New Roman" w:eastAsia="Calibri" w:hAnsi="Times New Roman"/>
                <w:noProof/>
                <w:sz w:val="28"/>
              </w:rPr>
            </w:pPr>
            <w:r w:rsidRPr="000E7A20">
              <w:rPr>
                <w:rFonts w:ascii="Times New Roman" w:eastAsia="Calibri" w:hAnsi="Times New Roman"/>
                <w:b/>
                <w:noProof/>
                <w:sz w:val="24"/>
                <w:szCs w:val="24"/>
              </w:rPr>
              <w:t>Số văn bản: …...</w:t>
            </w:r>
          </w:p>
        </w:tc>
        <w:tc>
          <w:tcPr>
            <w:tcW w:w="4644" w:type="dxa"/>
          </w:tcPr>
          <w:p w14:paraId="1B7730A0" w14:textId="77777777" w:rsidR="008563DD" w:rsidRPr="000E7A20" w:rsidRDefault="008563DD" w:rsidP="00276810">
            <w:pPr>
              <w:spacing w:before="120" w:after="120" w:line="259" w:lineRule="auto"/>
              <w:jc w:val="center"/>
              <w:rPr>
                <w:rFonts w:ascii="Times New Roman" w:eastAsia="Calibri" w:hAnsi="Times New Roman"/>
                <w:noProof/>
                <w:sz w:val="28"/>
              </w:rPr>
            </w:pPr>
          </w:p>
        </w:tc>
      </w:tr>
    </w:tbl>
    <w:p w14:paraId="4CAFDA80" w14:textId="77777777" w:rsidR="008563DD" w:rsidRPr="000E7A20" w:rsidRDefault="008563DD" w:rsidP="008563DD">
      <w:pPr>
        <w:spacing w:before="120" w:after="120" w:line="240" w:lineRule="auto"/>
        <w:jc w:val="center"/>
        <w:rPr>
          <w:rFonts w:ascii="Times New Roman" w:eastAsia="Calibri" w:hAnsi="Times New Roman"/>
          <w:b/>
          <w:noProof/>
          <w:sz w:val="26"/>
          <w:szCs w:val="26"/>
        </w:rPr>
      </w:pPr>
      <w:r w:rsidRPr="000E7A20">
        <w:rPr>
          <w:rFonts w:ascii="Times New Roman" w:eastAsia="Calibri" w:hAnsi="Times New Roman"/>
          <w:b/>
          <w:noProof/>
          <w:sz w:val="26"/>
          <w:szCs w:val="26"/>
        </w:rPr>
        <w:t>SỐ LIỆU TIỀN GỬI BẰNG ĐỒNG VIỆT NAM</w:t>
      </w:r>
    </w:p>
    <w:p w14:paraId="115E2EBA" w14:textId="77777777" w:rsidR="008563DD" w:rsidRPr="000E7A20" w:rsidRDefault="008563DD" w:rsidP="008563DD">
      <w:pPr>
        <w:spacing w:before="120" w:after="120" w:line="240" w:lineRule="auto"/>
        <w:jc w:val="center"/>
        <w:rPr>
          <w:rFonts w:ascii="Times New Roman" w:eastAsia="Calibri" w:hAnsi="Times New Roman"/>
          <w:i/>
          <w:noProof/>
          <w:sz w:val="26"/>
          <w:szCs w:val="26"/>
        </w:rPr>
      </w:pPr>
      <w:r w:rsidRPr="000E7A20">
        <w:rPr>
          <w:rFonts w:ascii="Times New Roman" w:eastAsia="Calibri" w:hAnsi="Times New Roman"/>
          <w:i/>
          <w:noProof/>
          <w:sz w:val="26"/>
          <w:szCs w:val="26"/>
        </w:rPr>
        <w:t>Ngày … tháng … năm …</w:t>
      </w:r>
    </w:p>
    <w:p w14:paraId="65336152" w14:textId="77777777" w:rsidR="008563DD" w:rsidRPr="000E7A20" w:rsidRDefault="008563DD" w:rsidP="008563DD">
      <w:pPr>
        <w:spacing w:before="120" w:after="120" w:line="240" w:lineRule="auto"/>
        <w:ind w:right="284"/>
        <w:jc w:val="right"/>
        <w:rPr>
          <w:rFonts w:ascii="Times New Roman" w:eastAsia="Calibri" w:hAnsi="Times New Roman"/>
          <w:i/>
          <w:noProof/>
          <w:sz w:val="24"/>
          <w:szCs w:val="24"/>
        </w:rPr>
      </w:pPr>
      <w:r w:rsidRPr="000E7A20">
        <w:rPr>
          <w:rFonts w:ascii="Times New Roman" w:eastAsia="Calibri" w:hAnsi="Times New Roman"/>
          <w:i/>
          <w:noProof/>
          <w:sz w:val="24"/>
          <w:szCs w:val="24"/>
        </w:rPr>
        <w:t>Đơn vị: triệu đồng</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10"/>
      </w:tblGrid>
      <w:tr w:rsidR="008563DD" w:rsidRPr="000E7A20" w14:paraId="52B88A9B" w14:textId="77777777" w:rsidTr="00276810">
        <w:trPr>
          <w:trHeight w:val="517"/>
        </w:trPr>
        <w:tc>
          <w:tcPr>
            <w:tcW w:w="5670" w:type="dxa"/>
            <w:vAlign w:val="center"/>
          </w:tcPr>
          <w:p w14:paraId="7F297920"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Chỉ tiêu</w:t>
            </w:r>
          </w:p>
        </w:tc>
        <w:tc>
          <w:tcPr>
            <w:tcW w:w="2410" w:type="dxa"/>
            <w:vAlign w:val="center"/>
          </w:tcPr>
          <w:p w14:paraId="7518C7DE"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Tiền gửi của cá nhân</w:t>
            </w:r>
          </w:p>
        </w:tc>
      </w:tr>
      <w:tr w:rsidR="008563DD" w:rsidRPr="000E7A20" w14:paraId="7440D68D" w14:textId="77777777" w:rsidTr="00276810">
        <w:trPr>
          <w:trHeight w:val="397"/>
        </w:trPr>
        <w:tc>
          <w:tcPr>
            <w:tcW w:w="5670" w:type="dxa"/>
            <w:vAlign w:val="center"/>
          </w:tcPr>
          <w:p w14:paraId="0CAA3900" w14:textId="77777777" w:rsidR="008563DD" w:rsidRPr="000E7A20" w:rsidRDefault="008563DD" w:rsidP="00276810">
            <w:pPr>
              <w:spacing w:after="0" w:line="240" w:lineRule="auto"/>
              <w:jc w:val="center"/>
              <w:rPr>
                <w:rFonts w:ascii="Times New Roman" w:eastAsia="Calibri" w:hAnsi="Times New Roman"/>
                <w:noProof/>
                <w:sz w:val="20"/>
              </w:rPr>
            </w:pPr>
            <w:r w:rsidRPr="000E7A20">
              <w:rPr>
                <w:rFonts w:ascii="Times New Roman" w:eastAsia="Calibri" w:hAnsi="Times New Roman"/>
                <w:noProof/>
                <w:sz w:val="20"/>
              </w:rPr>
              <w:t>(1)</w:t>
            </w:r>
          </w:p>
        </w:tc>
        <w:tc>
          <w:tcPr>
            <w:tcW w:w="2410" w:type="dxa"/>
            <w:vAlign w:val="center"/>
          </w:tcPr>
          <w:p w14:paraId="79595C8F" w14:textId="77777777" w:rsidR="008563DD" w:rsidRPr="000E7A20" w:rsidRDefault="008563DD" w:rsidP="00276810">
            <w:pPr>
              <w:spacing w:after="0" w:line="240" w:lineRule="auto"/>
              <w:jc w:val="center"/>
              <w:rPr>
                <w:rFonts w:ascii="Times New Roman" w:eastAsia="Calibri" w:hAnsi="Times New Roman"/>
                <w:noProof/>
                <w:sz w:val="20"/>
              </w:rPr>
            </w:pPr>
            <w:r w:rsidRPr="000E7A20">
              <w:rPr>
                <w:rFonts w:ascii="Times New Roman" w:eastAsia="Calibri" w:hAnsi="Times New Roman"/>
                <w:noProof/>
                <w:sz w:val="20"/>
              </w:rPr>
              <w:t>(2)</w:t>
            </w:r>
          </w:p>
        </w:tc>
      </w:tr>
      <w:tr w:rsidR="008563DD" w:rsidRPr="000E7A20" w14:paraId="37FF3677" w14:textId="77777777" w:rsidTr="00276810">
        <w:trPr>
          <w:trHeight w:val="397"/>
        </w:trPr>
        <w:tc>
          <w:tcPr>
            <w:tcW w:w="5670" w:type="dxa"/>
            <w:vAlign w:val="center"/>
          </w:tcPr>
          <w:p w14:paraId="7673E21F" w14:textId="77777777"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 Tổng số (=II+III)</w:t>
            </w:r>
          </w:p>
        </w:tc>
        <w:tc>
          <w:tcPr>
            <w:tcW w:w="2410" w:type="dxa"/>
            <w:vAlign w:val="center"/>
          </w:tcPr>
          <w:p w14:paraId="56B6A5B0"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601A691E" w14:textId="77777777" w:rsidTr="00276810">
        <w:trPr>
          <w:trHeight w:val="397"/>
        </w:trPr>
        <w:tc>
          <w:tcPr>
            <w:tcW w:w="5670" w:type="dxa"/>
            <w:vAlign w:val="center"/>
          </w:tcPr>
          <w:p w14:paraId="54D951CA" w14:textId="77777777"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II. Tiền gửi không kỳ hạn</w:t>
            </w:r>
          </w:p>
        </w:tc>
        <w:tc>
          <w:tcPr>
            <w:tcW w:w="2410" w:type="dxa"/>
            <w:vAlign w:val="center"/>
          </w:tcPr>
          <w:p w14:paraId="30239511"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4487FDED" w14:textId="77777777" w:rsidTr="00276810">
        <w:trPr>
          <w:trHeight w:val="397"/>
        </w:trPr>
        <w:tc>
          <w:tcPr>
            <w:tcW w:w="5670" w:type="dxa"/>
            <w:vAlign w:val="center"/>
          </w:tcPr>
          <w:p w14:paraId="703F89B9" w14:textId="77777777"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III. Tiền gửi có kỳ hạn</w:t>
            </w:r>
          </w:p>
        </w:tc>
        <w:tc>
          <w:tcPr>
            <w:tcW w:w="2410" w:type="dxa"/>
            <w:vAlign w:val="center"/>
          </w:tcPr>
          <w:p w14:paraId="509378A4"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22729A6A" w14:textId="77777777" w:rsidTr="00276810">
        <w:trPr>
          <w:trHeight w:val="397"/>
        </w:trPr>
        <w:tc>
          <w:tcPr>
            <w:tcW w:w="5670" w:type="dxa"/>
            <w:vAlign w:val="center"/>
          </w:tcPr>
          <w:p w14:paraId="3025387A"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Trong đó,</w:t>
            </w:r>
          </w:p>
        </w:tc>
        <w:tc>
          <w:tcPr>
            <w:tcW w:w="2410" w:type="dxa"/>
            <w:vAlign w:val="center"/>
          </w:tcPr>
          <w:p w14:paraId="1EF46FD2" w14:textId="77777777" w:rsidR="008563DD" w:rsidRPr="000E7A20" w:rsidRDefault="008563DD" w:rsidP="00276810">
            <w:pPr>
              <w:spacing w:after="0" w:line="240" w:lineRule="auto"/>
              <w:jc w:val="center"/>
              <w:rPr>
                <w:rFonts w:ascii="Times New Roman" w:eastAsia="Calibri" w:hAnsi="Times New Roman"/>
                <w:noProof/>
                <w:sz w:val="20"/>
                <w:szCs w:val="20"/>
              </w:rPr>
            </w:pPr>
          </w:p>
        </w:tc>
      </w:tr>
      <w:tr w:rsidR="008563DD" w:rsidRPr="000E7A20" w14:paraId="61FE703F" w14:textId="77777777" w:rsidTr="00276810">
        <w:trPr>
          <w:trHeight w:val="397"/>
        </w:trPr>
        <w:tc>
          <w:tcPr>
            <w:tcW w:w="5670" w:type="dxa"/>
            <w:vAlign w:val="center"/>
          </w:tcPr>
          <w:p w14:paraId="219AA728"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1. Tiền gửi có kỳ hạn đến hạn trong 10 ngày tiếp theo </w:t>
            </w:r>
          </w:p>
        </w:tc>
        <w:tc>
          <w:tcPr>
            <w:tcW w:w="2410" w:type="dxa"/>
            <w:vAlign w:val="center"/>
          </w:tcPr>
          <w:p w14:paraId="450B6A6B"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04BDA276" w14:textId="77777777" w:rsidTr="00276810">
        <w:trPr>
          <w:trHeight w:val="397"/>
        </w:trPr>
        <w:tc>
          <w:tcPr>
            <w:tcW w:w="5670" w:type="dxa"/>
            <w:vAlign w:val="center"/>
          </w:tcPr>
          <w:p w14:paraId="792517DF"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2. Tiền gửi có kỳ hạn đến hạn trong 20 ngày tiếp theo </w:t>
            </w:r>
          </w:p>
        </w:tc>
        <w:tc>
          <w:tcPr>
            <w:tcW w:w="2410" w:type="dxa"/>
            <w:vAlign w:val="center"/>
          </w:tcPr>
          <w:p w14:paraId="1F11B0F0"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57D4A615" w14:textId="77777777" w:rsidTr="00276810">
        <w:trPr>
          <w:trHeight w:val="397"/>
        </w:trPr>
        <w:tc>
          <w:tcPr>
            <w:tcW w:w="5670" w:type="dxa"/>
            <w:vAlign w:val="center"/>
          </w:tcPr>
          <w:p w14:paraId="7A0E2FFA"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3. Tiền gửi có kỳ hạn đến hạn trong 1 tháng tiếp theo </w:t>
            </w:r>
          </w:p>
        </w:tc>
        <w:tc>
          <w:tcPr>
            <w:tcW w:w="2410" w:type="dxa"/>
            <w:vAlign w:val="center"/>
          </w:tcPr>
          <w:p w14:paraId="0D5382FC"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060DA31E" w14:textId="77777777" w:rsidTr="00276810">
        <w:trPr>
          <w:trHeight w:val="397"/>
        </w:trPr>
        <w:tc>
          <w:tcPr>
            <w:tcW w:w="5670" w:type="dxa"/>
            <w:vAlign w:val="center"/>
          </w:tcPr>
          <w:p w14:paraId="13F457BC"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4. Tiền gửi có kỳ hạn đến hạn trong 3 tháng tiếp theo </w:t>
            </w:r>
          </w:p>
        </w:tc>
        <w:tc>
          <w:tcPr>
            <w:tcW w:w="2410" w:type="dxa"/>
            <w:vAlign w:val="center"/>
          </w:tcPr>
          <w:p w14:paraId="1FD6948D"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14:paraId="1DB59B48" w14:textId="77777777" w:rsidTr="00276810">
        <w:trPr>
          <w:trHeight w:val="397"/>
        </w:trPr>
        <w:tc>
          <w:tcPr>
            <w:tcW w:w="5670" w:type="dxa"/>
            <w:vAlign w:val="center"/>
          </w:tcPr>
          <w:p w14:paraId="54376AB9" w14:textId="77777777"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5. Tiền gửi có kỳ hạn đến hạn trong 6 tháng tiếp theo </w:t>
            </w:r>
          </w:p>
        </w:tc>
        <w:tc>
          <w:tcPr>
            <w:tcW w:w="2410" w:type="dxa"/>
            <w:vAlign w:val="center"/>
          </w:tcPr>
          <w:p w14:paraId="6D061737"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bl>
    <w:p w14:paraId="5B12EE33" w14:textId="77777777" w:rsidR="008563DD" w:rsidRPr="000E7A20" w:rsidRDefault="008563DD" w:rsidP="008563DD">
      <w:pPr>
        <w:spacing w:before="120" w:after="120" w:line="240" w:lineRule="auto"/>
        <w:rPr>
          <w:rFonts w:ascii="Times New Roman" w:eastAsia="Calibri" w:hAnsi="Times New Roman"/>
          <w:b/>
          <w:noProof/>
          <w:sz w:val="26"/>
          <w:szCs w:val="26"/>
        </w:rPr>
      </w:pPr>
    </w:p>
    <w:p w14:paraId="0048FA97" w14:textId="77777777" w:rsidR="008563DD" w:rsidRPr="000E7A20" w:rsidRDefault="008563DD" w:rsidP="008563DD">
      <w:pPr>
        <w:spacing w:before="120" w:after="120" w:line="240" w:lineRule="auto"/>
        <w:ind w:right="424"/>
        <w:jc w:val="right"/>
        <w:rPr>
          <w:rFonts w:ascii="Times New Roman" w:eastAsia="Calibri" w:hAnsi="Times New Roman"/>
          <w:i/>
          <w:noProof/>
          <w:sz w:val="26"/>
          <w:szCs w:val="26"/>
        </w:rPr>
      </w:pPr>
      <w:r w:rsidRPr="000E7A20">
        <w:rPr>
          <w:rFonts w:ascii="Times New Roman" w:eastAsia="Calibri" w:hAnsi="Times New Roman"/>
          <w:i/>
          <w:noProof/>
          <w:sz w:val="26"/>
          <w:szCs w:val="26"/>
        </w:rPr>
        <w:t>……, ngày … tháng … năm …</w:t>
      </w:r>
    </w:p>
    <w:p w14:paraId="0AC22117" w14:textId="77777777" w:rsidR="008563DD" w:rsidRPr="000E7A20" w:rsidRDefault="008563DD" w:rsidP="008563DD">
      <w:pPr>
        <w:spacing w:before="120" w:after="120" w:line="240" w:lineRule="auto"/>
        <w:jc w:val="right"/>
        <w:rPr>
          <w:rFonts w:ascii="Times New Roman" w:eastAsia="Calibri" w:hAnsi="Times New Roman"/>
          <w:i/>
          <w:noProof/>
          <w:sz w:val="26"/>
          <w:szCs w:val="26"/>
        </w:rPr>
      </w:pPr>
    </w:p>
    <w:tbl>
      <w:tblPr>
        <w:tblW w:w="10065" w:type="dxa"/>
        <w:tblInd w:w="-567" w:type="dxa"/>
        <w:tblLook w:val="00A0" w:firstRow="1" w:lastRow="0" w:firstColumn="1" w:lastColumn="0" w:noHBand="0" w:noVBand="0"/>
      </w:tblPr>
      <w:tblGrid>
        <w:gridCol w:w="3402"/>
        <w:gridCol w:w="1560"/>
        <w:gridCol w:w="1559"/>
        <w:gridCol w:w="3544"/>
      </w:tblGrid>
      <w:tr w:rsidR="008563DD" w:rsidRPr="000E7A20" w14:paraId="681159AB" w14:textId="77777777" w:rsidTr="00276810">
        <w:tc>
          <w:tcPr>
            <w:tcW w:w="3402" w:type="dxa"/>
          </w:tcPr>
          <w:p w14:paraId="547C259B" w14:textId="77777777"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Xác nhận của Ban Kiểm soát đặc biệt</w:t>
            </w:r>
          </w:p>
        </w:tc>
        <w:tc>
          <w:tcPr>
            <w:tcW w:w="1560" w:type="dxa"/>
          </w:tcPr>
          <w:p w14:paraId="39BB80A5" w14:textId="77777777"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Lập biểu</w:t>
            </w:r>
          </w:p>
        </w:tc>
        <w:tc>
          <w:tcPr>
            <w:tcW w:w="1559" w:type="dxa"/>
          </w:tcPr>
          <w:p w14:paraId="69430039" w14:textId="77777777"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Kiểm soát</w:t>
            </w:r>
          </w:p>
        </w:tc>
        <w:tc>
          <w:tcPr>
            <w:tcW w:w="3544" w:type="dxa"/>
            <w:vAlign w:val="center"/>
          </w:tcPr>
          <w:p w14:paraId="4A6C7315" w14:textId="77777777" w:rsidR="008563DD" w:rsidRPr="000E7A20" w:rsidRDefault="008563DD" w:rsidP="00E96041">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Người đại diện hợp pháp của</w:t>
            </w:r>
          </w:p>
          <w:p w14:paraId="3D87C771" w14:textId="77777777" w:rsidR="008563DD" w:rsidRPr="000E7A20" w:rsidRDefault="008563DD" w:rsidP="00E96041">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tổ chức tín dụng</w:t>
            </w:r>
          </w:p>
          <w:p w14:paraId="1CFB1996" w14:textId="77777777" w:rsidR="008563DD" w:rsidRPr="000E7A20" w:rsidRDefault="008563DD" w:rsidP="00276810">
            <w:pPr>
              <w:spacing w:before="120" w:after="120" w:line="240" w:lineRule="auto"/>
              <w:jc w:val="center"/>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(Ký, ghi rõ họ tên và đóng dấu)</w:t>
            </w:r>
          </w:p>
        </w:tc>
      </w:tr>
    </w:tbl>
    <w:p w14:paraId="7CA9EE94" w14:textId="77777777" w:rsidR="008563DD" w:rsidRPr="000E7A20" w:rsidRDefault="008563DD" w:rsidP="008563DD">
      <w:pPr>
        <w:spacing w:before="120" w:after="120" w:line="240" w:lineRule="auto"/>
        <w:ind w:firstLine="567"/>
        <w:rPr>
          <w:rFonts w:ascii="Times New Roman" w:eastAsia="Calibri" w:hAnsi="Times New Roman"/>
          <w:b/>
          <w:iCs/>
          <w:noProof/>
          <w:sz w:val="24"/>
          <w:szCs w:val="24"/>
        </w:rPr>
      </w:pPr>
      <w:r w:rsidRPr="000E7A20">
        <w:rPr>
          <w:rFonts w:ascii="Times New Roman" w:eastAsia="Calibri" w:hAnsi="Times New Roman"/>
          <w:b/>
          <w:iCs/>
          <w:noProof/>
          <w:sz w:val="24"/>
          <w:szCs w:val="24"/>
        </w:rPr>
        <w:t>Hướng dẫn lập biểu:</w:t>
      </w:r>
    </w:p>
    <w:p w14:paraId="1E328E77" w14:textId="77777777" w:rsidR="008563DD" w:rsidRPr="000E7A20" w:rsidRDefault="008563DD" w:rsidP="008563DD">
      <w:pPr>
        <w:spacing w:before="120" w:after="120" w:line="240" w:lineRule="auto"/>
        <w:ind w:firstLine="567"/>
        <w:jc w:val="both"/>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Số liệu tiền gửi bằng đồng Việt Nam của khách hàng là cá nhân tính đến thời điểm gần nhất khi tổ chức tín dụng gửi hồ sơ đề nghị vay đặc biệt; không bao gồm tiền gửi của các đối tượng</w:t>
      </w:r>
      <w:r w:rsidRPr="000E7A20">
        <w:rPr>
          <w:rFonts w:ascii="Times New Roman" w:eastAsia="Calibri" w:hAnsi="Times New Roman"/>
          <w:noProof/>
          <w:sz w:val="24"/>
          <w:szCs w:val="24"/>
          <w:lang w:val="en-US"/>
        </w:rPr>
        <w:t xml:space="preserve"> không được chi trả theo </w:t>
      </w:r>
      <w:r w:rsidRPr="000E7A20">
        <w:rPr>
          <w:rFonts w:ascii="Times New Roman" w:eastAsia="Calibri" w:hAnsi="Times New Roman"/>
          <w:noProof/>
          <w:sz w:val="24"/>
          <w:szCs w:val="24"/>
        </w:rPr>
        <w:t xml:space="preserve">quy định </w:t>
      </w:r>
      <w:r w:rsidRPr="000E7A20">
        <w:rPr>
          <w:rFonts w:ascii="Times New Roman" w:eastAsia="Calibri" w:hAnsi="Times New Roman"/>
          <w:noProof/>
          <w:sz w:val="24"/>
          <w:szCs w:val="24"/>
          <w:lang w:val="en-US"/>
        </w:rPr>
        <w:t>của Ngân hàng nhà nước về cho vay đặc biệt</w:t>
      </w:r>
      <w:r w:rsidRPr="000E7A20">
        <w:rPr>
          <w:rFonts w:ascii="Times New Roman" w:eastAsia="Calibri" w:hAnsi="Times New Roman"/>
          <w:noProof/>
          <w:sz w:val="24"/>
          <w:szCs w:val="24"/>
        </w:rPr>
        <w:t>.</w:t>
      </w:r>
    </w:p>
    <w:p w14:paraId="149037E3" w14:textId="77777777" w:rsidR="008563DD" w:rsidRPr="000E7A20" w:rsidRDefault="008563DD" w:rsidP="008563DD">
      <w:pPr>
        <w:spacing w:before="120" w:after="120" w:line="240" w:lineRule="auto"/>
        <w:ind w:firstLine="567"/>
        <w:jc w:val="both"/>
        <w:rPr>
          <w:rFonts w:ascii="Times New Roman" w:eastAsia="Calibri" w:hAnsi="Times New Roman"/>
          <w:noProof/>
          <w:sz w:val="24"/>
          <w:szCs w:val="24"/>
        </w:rPr>
      </w:pPr>
      <w:r w:rsidRPr="000E7A20">
        <w:rPr>
          <w:rFonts w:ascii="Times New Roman" w:eastAsia="Calibri" w:hAnsi="Times New Roman"/>
          <w:noProof/>
          <w:sz w:val="24"/>
          <w:szCs w:val="24"/>
        </w:rPr>
        <w:t>- Số liệu tiền gửi có kỳ hạn đến hạn trong 10 ngày, 20 ngày, 1 tháng, 3 tháng, 6 tháng tiếp theo kể từ ngày chốt số liệu báo cáo.</w:t>
      </w:r>
    </w:p>
    <w:p w14:paraId="7BBCABF8" w14:textId="77777777" w:rsidR="008563DD" w:rsidRPr="000E7A20" w:rsidRDefault="008563DD" w:rsidP="008563DD">
      <w:pPr>
        <w:spacing w:before="120" w:after="120" w:line="240" w:lineRule="auto"/>
        <w:ind w:firstLine="567"/>
        <w:jc w:val="both"/>
        <w:rPr>
          <w:lang w:eastAsia="vi-VN"/>
        </w:rPr>
      </w:pPr>
      <w:r w:rsidRPr="000E7A20">
        <w:rPr>
          <w:rFonts w:ascii="Times New Roman" w:eastAsia="Calibri" w:hAnsi="Times New Roman"/>
          <w:noProof/>
          <w:sz w:val="24"/>
          <w:szCs w:val="24"/>
          <w:lang w:val="en-US"/>
        </w:rPr>
        <w:t xml:space="preserve">- </w:t>
      </w:r>
      <w:r w:rsidRPr="000E7A20">
        <w:rPr>
          <w:rFonts w:ascii="Times New Roman" w:eastAsia="Calibri" w:hAnsi="Times New Roman"/>
          <w:noProof/>
          <w:sz w:val="24"/>
          <w:szCs w:val="24"/>
        </w:rPr>
        <w:t>B</w:t>
      </w:r>
      <w:r w:rsidRPr="000E7A20">
        <w:rPr>
          <w:rFonts w:ascii="Times New Roman" w:eastAsia="Calibri" w:hAnsi="Times New Roman"/>
          <w:noProof/>
          <w:sz w:val="24"/>
          <w:szCs w:val="24"/>
          <w:lang w:val="en-US"/>
        </w:rPr>
        <w:t xml:space="preserve">an kiểm soát đặc biệt </w:t>
      </w:r>
      <w:r w:rsidRPr="000E7A20">
        <w:rPr>
          <w:rFonts w:ascii="Times New Roman" w:eastAsia="Calibri" w:hAnsi="Times New Roman"/>
          <w:noProof/>
          <w:sz w:val="24"/>
          <w:szCs w:val="24"/>
        </w:rPr>
        <w:t xml:space="preserve">xác nhận thông tin, số liệu tại Phụ lục (một phần hoặc toàn bộ) trên cơ sở báo cáo của </w:t>
      </w:r>
      <w:r w:rsidRPr="000E7A20">
        <w:rPr>
          <w:rFonts w:ascii="Times New Roman" w:eastAsia="Calibri" w:hAnsi="Times New Roman"/>
          <w:noProof/>
          <w:sz w:val="24"/>
          <w:szCs w:val="24"/>
          <w:lang w:val="en-US"/>
        </w:rPr>
        <w:t>tổ chức tín dụng</w:t>
      </w:r>
      <w:r w:rsidRPr="000E7A20">
        <w:rPr>
          <w:rFonts w:ascii="Times New Roman" w:eastAsia="Calibri" w:hAnsi="Times New Roman"/>
          <w:noProof/>
          <w:sz w:val="24"/>
          <w:szCs w:val="24"/>
        </w:rPr>
        <w:t xml:space="preserve"> và theo phạm vi thông tin, số liệu mà B</w:t>
      </w:r>
      <w:r w:rsidRPr="000E7A20">
        <w:rPr>
          <w:rFonts w:ascii="Times New Roman" w:eastAsia="Calibri" w:hAnsi="Times New Roman"/>
          <w:noProof/>
          <w:sz w:val="24"/>
          <w:szCs w:val="24"/>
          <w:lang w:val="en-US"/>
        </w:rPr>
        <w:t>an kiểm soát đặc biệt</w:t>
      </w:r>
      <w:r w:rsidRPr="000E7A20">
        <w:rPr>
          <w:rFonts w:ascii="Times New Roman" w:eastAsia="Calibri" w:hAnsi="Times New Roman"/>
          <w:noProof/>
          <w:sz w:val="24"/>
          <w:szCs w:val="24"/>
        </w:rPr>
        <w:t xml:space="preserve"> thu thập được</w:t>
      </w:r>
      <w:r w:rsidRPr="000E7A20">
        <w:rPr>
          <w:lang w:eastAsia="vi-VN"/>
        </w:rPr>
        <w:br w:type="page"/>
      </w:r>
    </w:p>
    <w:p w14:paraId="1CFEF3C7" w14:textId="77777777"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3346AC02" w14:textId="0E16D53B"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05</w:t>
      </w:r>
    </w:p>
    <w:p w14:paraId="3941977A"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0" w:type="auto"/>
        <w:tblLook w:val="00A0" w:firstRow="1" w:lastRow="0" w:firstColumn="1" w:lastColumn="0" w:noHBand="0" w:noVBand="0"/>
      </w:tblPr>
      <w:tblGrid>
        <w:gridCol w:w="4077"/>
        <w:gridCol w:w="4644"/>
      </w:tblGrid>
      <w:tr w:rsidR="008563DD" w:rsidRPr="000E7A20" w14:paraId="056A9C07" w14:textId="77777777" w:rsidTr="00276810">
        <w:tc>
          <w:tcPr>
            <w:tcW w:w="4077" w:type="dxa"/>
          </w:tcPr>
          <w:p w14:paraId="74538156"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Tên tổ chức tín dụng …..</w:t>
            </w:r>
          </w:p>
          <w:p w14:paraId="4295BF52" w14:textId="77777777" w:rsidR="008563DD" w:rsidRPr="000E7A20" w:rsidRDefault="008563DD" w:rsidP="00276810">
            <w:pPr>
              <w:spacing w:after="0" w:line="240" w:lineRule="auto"/>
              <w:jc w:val="center"/>
              <w:rPr>
                <w:rFonts w:ascii="Times New Roman" w:eastAsia="Calibri" w:hAnsi="Times New Roman"/>
                <w:noProof/>
                <w:sz w:val="28"/>
              </w:rPr>
            </w:pPr>
            <w:r w:rsidRPr="000E7A20">
              <w:rPr>
                <w:rFonts w:ascii="Times New Roman" w:eastAsia="Calibri" w:hAnsi="Times New Roman"/>
                <w:b/>
                <w:noProof/>
                <w:sz w:val="24"/>
                <w:szCs w:val="24"/>
              </w:rPr>
              <w:t>Số văn bản: ….</w:t>
            </w:r>
          </w:p>
        </w:tc>
        <w:tc>
          <w:tcPr>
            <w:tcW w:w="4644" w:type="dxa"/>
          </w:tcPr>
          <w:p w14:paraId="05D98908" w14:textId="77777777" w:rsidR="008563DD" w:rsidRPr="000E7A20" w:rsidRDefault="008563DD" w:rsidP="00276810">
            <w:pPr>
              <w:spacing w:after="0" w:line="240" w:lineRule="auto"/>
              <w:jc w:val="center"/>
              <w:rPr>
                <w:rFonts w:ascii="Times New Roman" w:eastAsia="Calibri" w:hAnsi="Times New Roman"/>
                <w:noProof/>
                <w:sz w:val="28"/>
              </w:rPr>
            </w:pPr>
          </w:p>
        </w:tc>
      </w:tr>
    </w:tbl>
    <w:p w14:paraId="65F05AC9" w14:textId="77777777" w:rsidR="008563DD" w:rsidRPr="000E7A20" w:rsidRDefault="008563DD" w:rsidP="008563DD">
      <w:pPr>
        <w:spacing w:after="0" w:line="240" w:lineRule="auto"/>
        <w:jc w:val="center"/>
        <w:rPr>
          <w:rFonts w:ascii="Times New Roman" w:eastAsia="Calibri" w:hAnsi="Times New Roman"/>
          <w:noProof/>
          <w:sz w:val="28"/>
        </w:rPr>
      </w:pPr>
    </w:p>
    <w:p w14:paraId="50D7AB3C" w14:textId="77777777" w:rsidR="008563DD" w:rsidRPr="000E7A20" w:rsidRDefault="008563DD" w:rsidP="008563DD">
      <w:pPr>
        <w:spacing w:after="0" w:line="240" w:lineRule="auto"/>
        <w:ind w:right="-284"/>
        <w:jc w:val="center"/>
        <w:rPr>
          <w:rFonts w:ascii="Times New Roman" w:eastAsia="Calibri" w:hAnsi="Times New Roman"/>
          <w:b/>
          <w:noProof/>
          <w:sz w:val="26"/>
          <w:szCs w:val="26"/>
        </w:rPr>
      </w:pPr>
      <w:r w:rsidRPr="000E7A20">
        <w:rPr>
          <w:rFonts w:ascii="Times New Roman" w:eastAsia="Calibri" w:hAnsi="Times New Roman"/>
          <w:b/>
          <w:noProof/>
          <w:sz w:val="26"/>
          <w:szCs w:val="26"/>
        </w:rPr>
        <w:t>SỐ LIỆU VỀ NGUỒN VỐN, SỬ DỤNG VỐN BẰNG ĐỒNG VIỆT NAM</w:t>
      </w:r>
    </w:p>
    <w:p w14:paraId="7CD0EAF2" w14:textId="77777777" w:rsidR="008563DD" w:rsidRPr="000E7A20" w:rsidRDefault="008563DD" w:rsidP="008563DD">
      <w:pPr>
        <w:spacing w:after="0" w:line="240" w:lineRule="auto"/>
        <w:jc w:val="right"/>
        <w:rPr>
          <w:rFonts w:ascii="Times New Roman" w:eastAsia="Calibri" w:hAnsi="Times New Roman"/>
          <w:i/>
          <w:noProof/>
        </w:rPr>
      </w:pPr>
      <w:r w:rsidRPr="000E7A20">
        <w:rPr>
          <w:rFonts w:ascii="Times New Roman" w:eastAsia="Calibri" w:hAnsi="Times New Roman"/>
          <w:i/>
          <w:noProof/>
          <w:sz w:val="24"/>
          <w:szCs w:val="26"/>
        </w:rPr>
        <w:tab/>
      </w:r>
      <w:r w:rsidRPr="000E7A20">
        <w:rPr>
          <w:rFonts w:ascii="Times New Roman" w:eastAsia="Calibri" w:hAnsi="Times New Roman"/>
          <w:i/>
          <w:noProof/>
        </w:rPr>
        <w:t>Đơn vị: triệu đồng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806"/>
        <w:gridCol w:w="1134"/>
        <w:gridCol w:w="1276"/>
        <w:gridCol w:w="708"/>
        <w:gridCol w:w="1276"/>
        <w:gridCol w:w="1275"/>
      </w:tblGrid>
      <w:tr w:rsidR="008563DD" w:rsidRPr="000E7A20" w14:paraId="361D86BD" w14:textId="77777777" w:rsidTr="00276810">
        <w:trPr>
          <w:trHeight w:val="340"/>
        </w:trPr>
        <w:tc>
          <w:tcPr>
            <w:tcW w:w="596" w:type="dxa"/>
            <w:vMerge w:val="restart"/>
            <w:vAlign w:val="center"/>
          </w:tcPr>
          <w:p w14:paraId="75D2310F"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STT</w:t>
            </w:r>
          </w:p>
        </w:tc>
        <w:tc>
          <w:tcPr>
            <w:tcW w:w="2806" w:type="dxa"/>
            <w:vMerge w:val="restart"/>
            <w:vAlign w:val="center"/>
          </w:tcPr>
          <w:p w14:paraId="1BB10310"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Chỉ tiêu</w:t>
            </w:r>
          </w:p>
        </w:tc>
        <w:tc>
          <w:tcPr>
            <w:tcW w:w="1134" w:type="dxa"/>
            <w:vMerge w:val="restart"/>
            <w:vAlign w:val="center"/>
          </w:tcPr>
          <w:p w14:paraId="70CF44F7"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cuối năm trước liền kề</w:t>
            </w:r>
          </w:p>
        </w:tc>
        <w:tc>
          <w:tcPr>
            <w:tcW w:w="1276" w:type="dxa"/>
            <w:vMerge w:val="restart"/>
            <w:vAlign w:val="center"/>
          </w:tcPr>
          <w:p w14:paraId="5A95B4DC"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cuối tháng trước liền kề</w:t>
            </w:r>
          </w:p>
        </w:tc>
        <w:tc>
          <w:tcPr>
            <w:tcW w:w="3259" w:type="dxa"/>
            <w:gridSpan w:val="3"/>
            <w:vAlign w:val="center"/>
          </w:tcPr>
          <w:p w14:paraId="3C4842F3"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w:t>
            </w:r>
          </w:p>
          <w:p w14:paraId="3B3D34C0" w14:textId="77777777"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(Ngày chốt số liệu báo cáo)</w:t>
            </w:r>
          </w:p>
        </w:tc>
      </w:tr>
      <w:tr w:rsidR="008563DD" w:rsidRPr="000E7A20" w14:paraId="655EA1E5" w14:textId="77777777" w:rsidTr="00276810">
        <w:trPr>
          <w:trHeight w:val="340"/>
        </w:trPr>
        <w:tc>
          <w:tcPr>
            <w:tcW w:w="596" w:type="dxa"/>
            <w:vMerge/>
            <w:vAlign w:val="center"/>
          </w:tcPr>
          <w:p w14:paraId="25C6C419" w14:textId="77777777" w:rsidR="008563DD" w:rsidRPr="000E7A20" w:rsidRDefault="008563DD" w:rsidP="00276810">
            <w:pPr>
              <w:spacing w:after="0" w:line="240" w:lineRule="auto"/>
              <w:jc w:val="center"/>
              <w:rPr>
                <w:rFonts w:ascii="Times New Roman" w:eastAsia="Calibri" w:hAnsi="Times New Roman"/>
                <w:b/>
                <w:noProof/>
                <w:sz w:val="20"/>
                <w:szCs w:val="20"/>
              </w:rPr>
            </w:pPr>
          </w:p>
        </w:tc>
        <w:tc>
          <w:tcPr>
            <w:tcW w:w="2806" w:type="dxa"/>
            <w:vMerge/>
            <w:vAlign w:val="center"/>
          </w:tcPr>
          <w:p w14:paraId="555DB8D7" w14:textId="77777777" w:rsidR="008563DD" w:rsidRPr="000E7A20" w:rsidRDefault="008563DD" w:rsidP="00276810">
            <w:pPr>
              <w:spacing w:after="0" w:line="240" w:lineRule="auto"/>
              <w:jc w:val="center"/>
              <w:rPr>
                <w:rFonts w:ascii="Times New Roman" w:eastAsia="Calibri" w:hAnsi="Times New Roman"/>
                <w:b/>
                <w:noProof/>
                <w:sz w:val="20"/>
                <w:szCs w:val="20"/>
              </w:rPr>
            </w:pPr>
          </w:p>
        </w:tc>
        <w:tc>
          <w:tcPr>
            <w:tcW w:w="1134" w:type="dxa"/>
            <w:vMerge/>
          </w:tcPr>
          <w:p w14:paraId="0788EE12" w14:textId="77777777" w:rsidR="008563DD" w:rsidRPr="000E7A20" w:rsidRDefault="008563DD" w:rsidP="00276810">
            <w:pPr>
              <w:spacing w:after="0" w:line="240" w:lineRule="auto"/>
              <w:jc w:val="center"/>
              <w:rPr>
                <w:rFonts w:ascii="Times New Roman" w:eastAsia="Calibri" w:hAnsi="Times New Roman"/>
                <w:b/>
                <w:noProof/>
                <w:sz w:val="20"/>
                <w:szCs w:val="20"/>
              </w:rPr>
            </w:pPr>
          </w:p>
        </w:tc>
        <w:tc>
          <w:tcPr>
            <w:tcW w:w="1276" w:type="dxa"/>
            <w:vMerge/>
            <w:vAlign w:val="center"/>
          </w:tcPr>
          <w:p w14:paraId="2B21D379" w14:textId="77777777" w:rsidR="008563DD" w:rsidRPr="000E7A20" w:rsidRDefault="008563DD" w:rsidP="00276810">
            <w:pPr>
              <w:spacing w:after="0" w:line="240" w:lineRule="auto"/>
              <w:jc w:val="center"/>
              <w:rPr>
                <w:rFonts w:ascii="Times New Roman" w:eastAsia="Calibri" w:hAnsi="Times New Roman"/>
                <w:b/>
                <w:noProof/>
                <w:sz w:val="20"/>
                <w:szCs w:val="20"/>
              </w:rPr>
            </w:pPr>
          </w:p>
        </w:tc>
        <w:tc>
          <w:tcPr>
            <w:tcW w:w="708" w:type="dxa"/>
            <w:vAlign w:val="center"/>
          </w:tcPr>
          <w:p w14:paraId="4BBAA5DE"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Số dư</w:t>
            </w:r>
          </w:p>
        </w:tc>
        <w:tc>
          <w:tcPr>
            <w:tcW w:w="1276" w:type="dxa"/>
            <w:vAlign w:val="center"/>
          </w:tcPr>
          <w:p w14:paraId="527A187A"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Thay đổi so với cuối năm trước</w:t>
            </w:r>
          </w:p>
        </w:tc>
        <w:tc>
          <w:tcPr>
            <w:tcW w:w="1275" w:type="dxa"/>
            <w:vAlign w:val="center"/>
          </w:tcPr>
          <w:p w14:paraId="3109F090" w14:textId="77777777"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Thay đổi so với cuối tháng trước</w:t>
            </w:r>
          </w:p>
        </w:tc>
      </w:tr>
      <w:tr w:rsidR="008563DD" w:rsidRPr="000E7A20" w14:paraId="431747C0" w14:textId="77777777" w:rsidTr="00276810">
        <w:trPr>
          <w:trHeight w:val="340"/>
        </w:trPr>
        <w:tc>
          <w:tcPr>
            <w:tcW w:w="596" w:type="dxa"/>
            <w:vAlign w:val="center"/>
          </w:tcPr>
          <w:p w14:paraId="7A75C95F"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(1)</w:t>
            </w:r>
          </w:p>
        </w:tc>
        <w:tc>
          <w:tcPr>
            <w:tcW w:w="2806" w:type="dxa"/>
            <w:vAlign w:val="center"/>
          </w:tcPr>
          <w:p w14:paraId="13BB3308"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(2)</w:t>
            </w:r>
          </w:p>
        </w:tc>
        <w:tc>
          <w:tcPr>
            <w:tcW w:w="1134" w:type="dxa"/>
            <w:vAlign w:val="center"/>
          </w:tcPr>
          <w:p w14:paraId="0FA17494"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(3)</w:t>
            </w:r>
          </w:p>
        </w:tc>
        <w:tc>
          <w:tcPr>
            <w:tcW w:w="1276" w:type="dxa"/>
            <w:vAlign w:val="center"/>
          </w:tcPr>
          <w:p w14:paraId="40020DDC"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(4)</w:t>
            </w:r>
          </w:p>
        </w:tc>
        <w:tc>
          <w:tcPr>
            <w:tcW w:w="708" w:type="dxa"/>
            <w:vAlign w:val="center"/>
          </w:tcPr>
          <w:p w14:paraId="29DA7E53"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(5)</w:t>
            </w:r>
          </w:p>
        </w:tc>
        <w:tc>
          <w:tcPr>
            <w:tcW w:w="1276" w:type="dxa"/>
            <w:vAlign w:val="center"/>
          </w:tcPr>
          <w:p w14:paraId="3E2D01FB"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(6) = (5) - (3)</w:t>
            </w:r>
          </w:p>
        </w:tc>
        <w:tc>
          <w:tcPr>
            <w:tcW w:w="1275" w:type="dxa"/>
            <w:vAlign w:val="center"/>
          </w:tcPr>
          <w:p w14:paraId="5FB1CD21" w14:textId="77777777"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(7) = (5) - (4)</w:t>
            </w:r>
          </w:p>
        </w:tc>
      </w:tr>
      <w:tr w:rsidR="008563DD" w:rsidRPr="000E7A20" w14:paraId="1B881771" w14:textId="77777777" w:rsidTr="00276810">
        <w:trPr>
          <w:trHeight w:val="340"/>
        </w:trPr>
        <w:tc>
          <w:tcPr>
            <w:tcW w:w="596" w:type="dxa"/>
            <w:vAlign w:val="center"/>
          </w:tcPr>
          <w:p w14:paraId="6F2865A4" w14:textId="77777777" w:rsidR="008563DD" w:rsidRPr="000E7A20" w:rsidRDefault="008563DD" w:rsidP="00276810">
            <w:pPr>
              <w:spacing w:after="0" w:line="240" w:lineRule="auto"/>
              <w:jc w:val="center"/>
              <w:rPr>
                <w:rFonts w:ascii="Times New Roman" w:eastAsia="Calibri" w:hAnsi="Times New Roman"/>
                <w:b/>
                <w:noProof/>
              </w:rPr>
            </w:pPr>
            <w:r w:rsidRPr="000E7A20">
              <w:rPr>
                <w:rFonts w:ascii="Times New Roman" w:eastAsia="Calibri" w:hAnsi="Times New Roman"/>
                <w:b/>
                <w:noProof/>
              </w:rPr>
              <w:t>I</w:t>
            </w:r>
          </w:p>
        </w:tc>
        <w:tc>
          <w:tcPr>
            <w:tcW w:w="2806" w:type="dxa"/>
            <w:vAlign w:val="center"/>
          </w:tcPr>
          <w:p w14:paraId="7BD03D0F" w14:textId="77777777" w:rsidR="008563DD" w:rsidRPr="000E7A20" w:rsidRDefault="008563DD" w:rsidP="00276810">
            <w:pPr>
              <w:spacing w:after="0" w:line="240" w:lineRule="auto"/>
              <w:rPr>
                <w:rFonts w:ascii="Times New Roman" w:eastAsia="Calibri" w:hAnsi="Times New Roman"/>
                <w:b/>
                <w:noProof/>
              </w:rPr>
            </w:pPr>
            <w:r w:rsidRPr="000E7A20">
              <w:rPr>
                <w:rFonts w:ascii="Times New Roman" w:eastAsia="Calibri" w:hAnsi="Times New Roman"/>
                <w:b/>
                <w:noProof/>
              </w:rPr>
              <w:t>Nguồn vốn VND</w:t>
            </w:r>
          </w:p>
        </w:tc>
        <w:tc>
          <w:tcPr>
            <w:tcW w:w="1134" w:type="dxa"/>
            <w:vAlign w:val="center"/>
          </w:tcPr>
          <w:p w14:paraId="7EC36BA5" w14:textId="77777777"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14:paraId="2A059B3E" w14:textId="77777777" w:rsidR="008563DD" w:rsidRPr="000E7A20" w:rsidRDefault="008563DD" w:rsidP="00276810">
            <w:pPr>
              <w:spacing w:after="0" w:line="240" w:lineRule="auto"/>
              <w:jc w:val="center"/>
              <w:rPr>
                <w:rFonts w:ascii="Times New Roman" w:eastAsia="Calibri" w:hAnsi="Times New Roman"/>
                <w:noProof/>
              </w:rPr>
            </w:pPr>
          </w:p>
        </w:tc>
        <w:tc>
          <w:tcPr>
            <w:tcW w:w="708" w:type="dxa"/>
            <w:vAlign w:val="center"/>
          </w:tcPr>
          <w:p w14:paraId="34216E91" w14:textId="77777777"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14:paraId="019B90BD" w14:textId="77777777" w:rsidR="008563DD" w:rsidRPr="000E7A20" w:rsidRDefault="008563DD" w:rsidP="00276810">
            <w:pPr>
              <w:spacing w:after="0" w:line="240" w:lineRule="auto"/>
              <w:jc w:val="center"/>
              <w:rPr>
                <w:rFonts w:ascii="Times New Roman" w:eastAsia="Calibri" w:hAnsi="Times New Roman"/>
                <w:noProof/>
              </w:rPr>
            </w:pPr>
          </w:p>
        </w:tc>
        <w:tc>
          <w:tcPr>
            <w:tcW w:w="1275" w:type="dxa"/>
            <w:vAlign w:val="center"/>
          </w:tcPr>
          <w:p w14:paraId="480C50E4" w14:textId="77777777" w:rsidR="008563DD" w:rsidRPr="000E7A20" w:rsidRDefault="008563DD" w:rsidP="00276810">
            <w:pPr>
              <w:spacing w:after="0" w:line="240" w:lineRule="auto"/>
              <w:jc w:val="center"/>
              <w:rPr>
                <w:rFonts w:ascii="Times New Roman" w:eastAsia="Calibri" w:hAnsi="Times New Roman"/>
                <w:noProof/>
              </w:rPr>
            </w:pPr>
          </w:p>
        </w:tc>
      </w:tr>
      <w:tr w:rsidR="008563DD" w:rsidRPr="000E7A20" w14:paraId="564E9BDF" w14:textId="77777777" w:rsidTr="00276810">
        <w:trPr>
          <w:trHeight w:val="340"/>
        </w:trPr>
        <w:tc>
          <w:tcPr>
            <w:tcW w:w="596" w:type="dxa"/>
            <w:vAlign w:val="center"/>
          </w:tcPr>
          <w:p w14:paraId="4EF81C7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1</w:t>
            </w:r>
          </w:p>
        </w:tc>
        <w:tc>
          <w:tcPr>
            <w:tcW w:w="2806" w:type="dxa"/>
            <w:vAlign w:val="center"/>
          </w:tcPr>
          <w:p w14:paraId="1F69204E"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từ cá nhân, tổ chức (trừ TCTD)</w:t>
            </w:r>
          </w:p>
        </w:tc>
        <w:tc>
          <w:tcPr>
            <w:tcW w:w="1134" w:type="dxa"/>
            <w:vAlign w:val="center"/>
          </w:tcPr>
          <w:p w14:paraId="1F091BB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3B790AFB"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2DA70E4F"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7CDCBF5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3BA57A3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2C5A89A7" w14:textId="77777777" w:rsidTr="00276810">
        <w:trPr>
          <w:trHeight w:val="340"/>
        </w:trPr>
        <w:tc>
          <w:tcPr>
            <w:tcW w:w="596" w:type="dxa"/>
            <w:vAlign w:val="center"/>
          </w:tcPr>
          <w:p w14:paraId="20BE9893"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a</w:t>
            </w:r>
          </w:p>
        </w:tc>
        <w:tc>
          <w:tcPr>
            <w:tcW w:w="2806" w:type="dxa"/>
            <w:vAlign w:val="center"/>
          </w:tcPr>
          <w:p w14:paraId="4AEFFBB8"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Cá nhân</w:t>
            </w:r>
          </w:p>
        </w:tc>
        <w:tc>
          <w:tcPr>
            <w:tcW w:w="1134" w:type="dxa"/>
            <w:vAlign w:val="center"/>
          </w:tcPr>
          <w:p w14:paraId="7398A426"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41DE2BA2"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033CBA00"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4BB844CD"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77344C2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73E48F0B" w14:textId="77777777" w:rsidTr="00276810">
        <w:trPr>
          <w:trHeight w:val="340"/>
        </w:trPr>
        <w:tc>
          <w:tcPr>
            <w:tcW w:w="596" w:type="dxa"/>
            <w:vAlign w:val="center"/>
          </w:tcPr>
          <w:p w14:paraId="285F8D8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b</w:t>
            </w:r>
          </w:p>
        </w:tc>
        <w:tc>
          <w:tcPr>
            <w:tcW w:w="2806" w:type="dxa"/>
            <w:vAlign w:val="center"/>
          </w:tcPr>
          <w:p w14:paraId="74C56748"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Tổ chức (trừ TCTD)</w:t>
            </w:r>
          </w:p>
        </w:tc>
        <w:tc>
          <w:tcPr>
            <w:tcW w:w="1134" w:type="dxa"/>
            <w:vAlign w:val="center"/>
          </w:tcPr>
          <w:p w14:paraId="54181CE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3C1AC654"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6A37659F"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6A426E2F"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1189F0B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0CD0A5A6" w14:textId="77777777" w:rsidTr="00276810">
        <w:trPr>
          <w:trHeight w:val="340"/>
        </w:trPr>
        <w:tc>
          <w:tcPr>
            <w:tcW w:w="596" w:type="dxa"/>
            <w:vAlign w:val="center"/>
          </w:tcPr>
          <w:p w14:paraId="22508EC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2</w:t>
            </w:r>
          </w:p>
        </w:tc>
        <w:tc>
          <w:tcPr>
            <w:tcW w:w="2806" w:type="dxa"/>
            <w:vAlign w:val="center"/>
          </w:tcPr>
          <w:p w14:paraId="07827D2E"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của Kho bạc Nhà nước</w:t>
            </w:r>
          </w:p>
        </w:tc>
        <w:tc>
          <w:tcPr>
            <w:tcW w:w="1134" w:type="dxa"/>
            <w:vAlign w:val="center"/>
          </w:tcPr>
          <w:p w14:paraId="3408FE1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5809856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004FF60C"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169EE93A"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696618C1"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5A444D82" w14:textId="77777777" w:rsidTr="00276810">
        <w:trPr>
          <w:trHeight w:val="340"/>
        </w:trPr>
        <w:tc>
          <w:tcPr>
            <w:tcW w:w="596" w:type="dxa"/>
            <w:vAlign w:val="center"/>
          </w:tcPr>
          <w:p w14:paraId="3B6F8ED2"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3</w:t>
            </w:r>
          </w:p>
        </w:tc>
        <w:tc>
          <w:tcPr>
            <w:tcW w:w="2806" w:type="dxa"/>
            <w:vAlign w:val="center"/>
          </w:tcPr>
          <w:p w14:paraId="41C6ED00"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Vay, nhận tiền gửi từ TCTD khác</w:t>
            </w:r>
          </w:p>
        </w:tc>
        <w:tc>
          <w:tcPr>
            <w:tcW w:w="1134" w:type="dxa"/>
            <w:vAlign w:val="center"/>
          </w:tcPr>
          <w:p w14:paraId="077EE342"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9E10EA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39FCE96D"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3693C7A0"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5E5E147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0CEFC72E" w14:textId="77777777" w:rsidTr="00276810">
        <w:trPr>
          <w:trHeight w:val="340"/>
        </w:trPr>
        <w:tc>
          <w:tcPr>
            <w:tcW w:w="596" w:type="dxa"/>
            <w:vAlign w:val="center"/>
          </w:tcPr>
          <w:p w14:paraId="095E4F1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4</w:t>
            </w:r>
          </w:p>
        </w:tc>
        <w:tc>
          <w:tcPr>
            <w:tcW w:w="2806" w:type="dxa"/>
            <w:vAlign w:val="center"/>
          </w:tcPr>
          <w:p w14:paraId="020DF20B"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Vay NHNN</w:t>
            </w:r>
          </w:p>
        </w:tc>
        <w:tc>
          <w:tcPr>
            <w:tcW w:w="1134" w:type="dxa"/>
            <w:vAlign w:val="center"/>
          </w:tcPr>
          <w:p w14:paraId="6C0B2FB0"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04316CC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7726BFD1"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499B79A"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3825606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72BBA0CC" w14:textId="77777777" w:rsidTr="00276810">
        <w:trPr>
          <w:trHeight w:val="340"/>
        </w:trPr>
        <w:tc>
          <w:tcPr>
            <w:tcW w:w="596" w:type="dxa"/>
            <w:vAlign w:val="center"/>
          </w:tcPr>
          <w:p w14:paraId="65B8E3EF" w14:textId="77777777" w:rsidR="008563DD" w:rsidRPr="000E7A20" w:rsidRDefault="008563DD" w:rsidP="00276810">
            <w:pPr>
              <w:spacing w:after="0" w:line="240" w:lineRule="auto"/>
              <w:jc w:val="center"/>
              <w:rPr>
                <w:rFonts w:ascii="Times New Roman" w:eastAsia="Calibri" w:hAnsi="Times New Roman"/>
                <w:b/>
                <w:noProof/>
              </w:rPr>
            </w:pPr>
            <w:r w:rsidRPr="000E7A20">
              <w:rPr>
                <w:rFonts w:ascii="Times New Roman" w:eastAsia="Calibri" w:hAnsi="Times New Roman"/>
                <w:b/>
                <w:noProof/>
              </w:rPr>
              <w:t>II</w:t>
            </w:r>
          </w:p>
        </w:tc>
        <w:tc>
          <w:tcPr>
            <w:tcW w:w="2806" w:type="dxa"/>
            <w:vAlign w:val="center"/>
          </w:tcPr>
          <w:p w14:paraId="010D38D2" w14:textId="77777777" w:rsidR="008563DD" w:rsidRPr="000E7A20" w:rsidRDefault="008563DD" w:rsidP="00276810">
            <w:pPr>
              <w:spacing w:after="0" w:line="240" w:lineRule="auto"/>
              <w:rPr>
                <w:rFonts w:ascii="Times New Roman" w:eastAsia="Calibri" w:hAnsi="Times New Roman"/>
                <w:b/>
                <w:noProof/>
              </w:rPr>
            </w:pPr>
            <w:r w:rsidRPr="000E7A20">
              <w:rPr>
                <w:rFonts w:ascii="Times New Roman" w:eastAsia="Calibri" w:hAnsi="Times New Roman"/>
                <w:b/>
                <w:noProof/>
              </w:rPr>
              <w:t>Sử dụng vốn VND</w:t>
            </w:r>
          </w:p>
        </w:tc>
        <w:tc>
          <w:tcPr>
            <w:tcW w:w="1134" w:type="dxa"/>
            <w:vAlign w:val="center"/>
          </w:tcPr>
          <w:p w14:paraId="73498077" w14:textId="77777777"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14:paraId="65D24D91" w14:textId="77777777" w:rsidR="008563DD" w:rsidRPr="000E7A20" w:rsidRDefault="008563DD" w:rsidP="00276810">
            <w:pPr>
              <w:spacing w:after="0" w:line="240" w:lineRule="auto"/>
              <w:jc w:val="center"/>
              <w:rPr>
                <w:rFonts w:ascii="Times New Roman" w:eastAsia="Calibri" w:hAnsi="Times New Roman"/>
                <w:noProof/>
              </w:rPr>
            </w:pPr>
          </w:p>
        </w:tc>
        <w:tc>
          <w:tcPr>
            <w:tcW w:w="708" w:type="dxa"/>
            <w:vAlign w:val="center"/>
          </w:tcPr>
          <w:p w14:paraId="4FF68E1D" w14:textId="77777777"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14:paraId="40B6D197" w14:textId="77777777" w:rsidR="008563DD" w:rsidRPr="000E7A20" w:rsidRDefault="008563DD" w:rsidP="00276810">
            <w:pPr>
              <w:spacing w:after="0" w:line="240" w:lineRule="auto"/>
              <w:jc w:val="center"/>
              <w:rPr>
                <w:rFonts w:ascii="Times New Roman" w:eastAsia="Calibri" w:hAnsi="Times New Roman"/>
                <w:noProof/>
              </w:rPr>
            </w:pPr>
          </w:p>
        </w:tc>
        <w:tc>
          <w:tcPr>
            <w:tcW w:w="1275" w:type="dxa"/>
            <w:vAlign w:val="center"/>
          </w:tcPr>
          <w:p w14:paraId="40936CA4" w14:textId="77777777" w:rsidR="008563DD" w:rsidRPr="000E7A20" w:rsidRDefault="008563DD" w:rsidP="00276810">
            <w:pPr>
              <w:spacing w:after="0" w:line="240" w:lineRule="auto"/>
              <w:jc w:val="center"/>
              <w:rPr>
                <w:rFonts w:ascii="Times New Roman" w:eastAsia="Calibri" w:hAnsi="Times New Roman"/>
                <w:noProof/>
              </w:rPr>
            </w:pPr>
          </w:p>
        </w:tc>
      </w:tr>
      <w:tr w:rsidR="008563DD" w:rsidRPr="000E7A20" w14:paraId="5ED0CCDC" w14:textId="77777777" w:rsidTr="00276810">
        <w:trPr>
          <w:trHeight w:val="340"/>
        </w:trPr>
        <w:tc>
          <w:tcPr>
            <w:tcW w:w="596" w:type="dxa"/>
            <w:vAlign w:val="center"/>
          </w:tcPr>
          <w:p w14:paraId="2314AE6B"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1</w:t>
            </w:r>
          </w:p>
        </w:tc>
        <w:tc>
          <w:tcPr>
            <w:tcW w:w="2806" w:type="dxa"/>
            <w:vAlign w:val="center"/>
          </w:tcPr>
          <w:p w14:paraId="6B73FF88"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mặt tại quỹ</w:t>
            </w:r>
          </w:p>
        </w:tc>
        <w:tc>
          <w:tcPr>
            <w:tcW w:w="1134" w:type="dxa"/>
            <w:vAlign w:val="center"/>
          </w:tcPr>
          <w:p w14:paraId="5C1EFB3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B9956A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349E62C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3B3FDD1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1C114D5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6F8FC21D" w14:textId="77777777" w:rsidTr="00276810">
        <w:trPr>
          <w:trHeight w:val="340"/>
        </w:trPr>
        <w:tc>
          <w:tcPr>
            <w:tcW w:w="596" w:type="dxa"/>
            <w:vAlign w:val="center"/>
          </w:tcPr>
          <w:p w14:paraId="0B4FEDFD"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2</w:t>
            </w:r>
          </w:p>
        </w:tc>
        <w:tc>
          <w:tcPr>
            <w:tcW w:w="2806" w:type="dxa"/>
            <w:vAlign w:val="center"/>
          </w:tcPr>
          <w:p w14:paraId="1469C320"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tại NHNN</w:t>
            </w:r>
          </w:p>
        </w:tc>
        <w:tc>
          <w:tcPr>
            <w:tcW w:w="1134" w:type="dxa"/>
            <w:vAlign w:val="center"/>
          </w:tcPr>
          <w:p w14:paraId="386F6FA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61B290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7B016600"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7FB30F3F"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135CF0D4"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7010DEE4" w14:textId="77777777" w:rsidTr="00276810">
        <w:trPr>
          <w:trHeight w:val="340"/>
        </w:trPr>
        <w:tc>
          <w:tcPr>
            <w:tcW w:w="596" w:type="dxa"/>
            <w:vAlign w:val="center"/>
          </w:tcPr>
          <w:p w14:paraId="7916CF36"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3</w:t>
            </w:r>
          </w:p>
        </w:tc>
        <w:tc>
          <w:tcPr>
            <w:tcW w:w="2806" w:type="dxa"/>
            <w:vAlign w:val="center"/>
          </w:tcPr>
          <w:p w14:paraId="7B185468"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Cho vay, gửi tiền tại TCTD khác</w:t>
            </w:r>
          </w:p>
        </w:tc>
        <w:tc>
          <w:tcPr>
            <w:tcW w:w="1134" w:type="dxa"/>
            <w:vAlign w:val="center"/>
          </w:tcPr>
          <w:p w14:paraId="6F6B1B7B"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7B0A27B4"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4FA2257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1A852B6B"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01DF56C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00953DDC" w14:textId="77777777" w:rsidTr="00276810">
        <w:trPr>
          <w:trHeight w:val="340"/>
        </w:trPr>
        <w:tc>
          <w:tcPr>
            <w:tcW w:w="596" w:type="dxa"/>
            <w:vAlign w:val="center"/>
          </w:tcPr>
          <w:p w14:paraId="5243BF6D"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4</w:t>
            </w:r>
          </w:p>
        </w:tc>
        <w:tc>
          <w:tcPr>
            <w:tcW w:w="2806" w:type="dxa"/>
            <w:vAlign w:val="center"/>
          </w:tcPr>
          <w:p w14:paraId="0C13870D"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Tín dụng đối với nền kinh tế</w:t>
            </w:r>
          </w:p>
        </w:tc>
        <w:tc>
          <w:tcPr>
            <w:tcW w:w="1134" w:type="dxa"/>
            <w:vAlign w:val="center"/>
          </w:tcPr>
          <w:p w14:paraId="6430B804"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3C10576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59F6F8F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72BA0C0C"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666D0CE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191BD610" w14:textId="77777777" w:rsidTr="00276810">
        <w:trPr>
          <w:trHeight w:val="340"/>
        </w:trPr>
        <w:tc>
          <w:tcPr>
            <w:tcW w:w="596" w:type="dxa"/>
            <w:vAlign w:val="center"/>
          </w:tcPr>
          <w:p w14:paraId="7872D40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5</w:t>
            </w:r>
          </w:p>
        </w:tc>
        <w:tc>
          <w:tcPr>
            <w:tcW w:w="2806" w:type="dxa"/>
            <w:vAlign w:val="center"/>
          </w:tcPr>
          <w:p w14:paraId="683CBF5F"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Mua, đầu tư GTCG</w:t>
            </w:r>
          </w:p>
        </w:tc>
        <w:tc>
          <w:tcPr>
            <w:tcW w:w="1134" w:type="dxa"/>
            <w:vAlign w:val="center"/>
          </w:tcPr>
          <w:p w14:paraId="7D86991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FAD0C8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1CC6A855"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0C348013"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55221F6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751D9888" w14:textId="77777777" w:rsidTr="00276810">
        <w:trPr>
          <w:trHeight w:val="340"/>
        </w:trPr>
        <w:tc>
          <w:tcPr>
            <w:tcW w:w="596" w:type="dxa"/>
            <w:vAlign w:val="center"/>
          </w:tcPr>
          <w:p w14:paraId="5BEFF243"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a</w:t>
            </w:r>
          </w:p>
        </w:tc>
        <w:tc>
          <w:tcPr>
            <w:tcW w:w="2806" w:type="dxa"/>
            <w:vAlign w:val="center"/>
          </w:tcPr>
          <w:p w14:paraId="1F2DD500"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Trái phiếu Chính phủ, trái phiếu được Chính phủ bảo lãnh</w:t>
            </w:r>
          </w:p>
        </w:tc>
        <w:tc>
          <w:tcPr>
            <w:tcW w:w="1134" w:type="dxa"/>
            <w:vAlign w:val="center"/>
          </w:tcPr>
          <w:p w14:paraId="3C51209D"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0F5D090B"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7F30B4F2"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0A9AB2D6"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6BCB663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095D7441" w14:textId="77777777" w:rsidTr="00276810">
        <w:trPr>
          <w:trHeight w:val="340"/>
        </w:trPr>
        <w:tc>
          <w:tcPr>
            <w:tcW w:w="596" w:type="dxa"/>
            <w:vAlign w:val="center"/>
          </w:tcPr>
          <w:p w14:paraId="0B71951E"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b</w:t>
            </w:r>
          </w:p>
        </w:tc>
        <w:tc>
          <w:tcPr>
            <w:tcW w:w="2806" w:type="dxa"/>
            <w:vAlign w:val="center"/>
          </w:tcPr>
          <w:p w14:paraId="1F724F2E"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Tín phiếu NHNN</w:t>
            </w:r>
          </w:p>
        </w:tc>
        <w:tc>
          <w:tcPr>
            <w:tcW w:w="1134" w:type="dxa"/>
            <w:vAlign w:val="center"/>
          </w:tcPr>
          <w:p w14:paraId="7F5462C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635EB95F"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43FA5132"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7509C347"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12956C03"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14:paraId="65FCF1E7" w14:textId="77777777" w:rsidTr="00276810">
        <w:trPr>
          <w:trHeight w:val="340"/>
        </w:trPr>
        <w:tc>
          <w:tcPr>
            <w:tcW w:w="596" w:type="dxa"/>
            <w:vAlign w:val="center"/>
          </w:tcPr>
          <w:p w14:paraId="614187D3"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c</w:t>
            </w:r>
          </w:p>
        </w:tc>
        <w:tc>
          <w:tcPr>
            <w:tcW w:w="2806" w:type="dxa"/>
            <w:vAlign w:val="center"/>
          </w:tcPr>
          <w:p w14:paraId="2A049BEB" w14:textId="77777777"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GTCG khác (ghi rõ)</w:t>
            </w:r>
          </w:p>
        </w:tc>
        <w:tc>
          <w:tcPr>
            <w:tcW w:w="1134" w:type="dxa"/>
            <w:vAlign w:val="center"/>
          </w:tcPr>
          <w:p w14:paraId="0DDE604A"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720A929"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14:paraId="2B065F2A"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14:paraId="2E7D9CDC"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14:paraId="23F76C28" w14:textId="77777777"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bl>
    <w:p w14:paraId="33D90DAD" w14:textId="77777777" w:rsidR="008563DD" w:rsidRPr="000E7A20" w:rsidRDefault="008563DD" w:rsidP="008563DD">
      <w:pPr>
        <w:spacing w:after="0" w:line="240" w:lineRule="auto"/>
        <w:jc w:val="right"/>
        <w:rPr>
          <w:rFonts w:ascii="Times New Roman" w:eastAsia="Calibri" w:hAnsi="Times New Roman"/>
          <w:i/>
          <w:noProof/>
          <w:sz w:val="24"/>
          <w:szCs w:val="24"/>
        </w:rPr>
      </w:pPr>
      <w:r w:rsidRPr="000E7A20">
        <w:rPr>
          <w:rFonts w:ascii="Times New Roman" w:eastAsia="Calibri" w:hAnsi="Times New Roman"/>
          <w:i/>
          <w:noProof/>
          <w:sz w:val="24"/>
          <w:szCs w:val="24"/>
        </w:rPr>
        <w:t>…….., ngày ...... tháng …… năm ......</w:t>
      </w:r>
    </w:p>
    <w:tbl>
      <w:tblPr>
        <w:tblW w:w="10774" w:type="dxa"/>
        <w:tblInd w:w="-993" w:type="dxa"/>
        <w:tblLook w:val="00A0" w:firstRow="1" w:lastRow="0" w:firstColumn="1" w:lastColumn="0" w:noHBand="0" w:noVBand="0"/>
      </w:tblPr>
      <w:tblGrid>
        <w:gridCol w:w="4112"/>
        <w:gridCol w:w="1701"/>
        <w:gridCol w:w="1417"/>
        <w:gridCol w:w="3544"/>
      </w:tblGrid>
      <w:tr w:rsidR="008563DD" w:rsidRPr="000E7A20" w14:paraId="24C3E4C8" w14:textId="77777777" w:rsidTr="00276810">
        <w:tc>
          <w:tcPr>
            <w:tcW w:w="4112" w:type="dxa"/>
          </w:tcPr>
          <w:p w14:paraId="28EE68C3"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Xác nhận của</w:t>
            </w:r>
          </w:p>
          <w:p w14:paraId="5D35BC2E"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Ban kiểm soát đặc biệt</w:t>
            </w:r>
          </w:p>
        </w:tc>
        <w:tc>
          <w:tcPr>
            <w:tcW w:w="1701" w:type="dxa"/>
          </w:tcPr>
          <w:p w14:paraId="71812B84"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Lập biểu</w:t>
            </w:r>
          </w:p>
        </w:tc>
        <w:tc>
          <w:tcPr>
            <w:tcW w:w="1417" w:type="dxa"/>
          </w:tcPr>
          <w:p w14:paraId="036F5BFF"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Kiểm soát</w:t>
            </w:r>
          </w:p>
        </w:tc>
        <w:tc>
          <w:tcPr>
            <w:tcW w:w="3544" w:type="dxa"/>
            <w:vAlign w:val="center"/>
          </w:tcPr>
          <w:p w14:paraId="6228EE9F"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Người đại diện hợp pháp</w:t>
            </w:r>
          </w:p>
          <w:p w14:paraId="57573150" w14:textId="77777777"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 xml:space="preserve"> của tổ chức tín dụng</w:t>
            </w:r>
          </w:p>
          <w:p w14:paraId="470BA4F3" w14:textId="77777777" w:rsidR="008563DD" w:rsidRPr="000E7A20" w:rsidRDefault="008563DD" w:rsidP="00276810">
            <w:pPr>
              <w:spacing w:after="0" w:line="240" w:lineRule="auto"/>
              <w:jc w:val="center"/>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(Ký, ghi rõ họ tên và đóng dấu)</w:t>
            </w:r>
          </w:p>
        </w:tc>
      </w:tr>
    </w:tbl>
    <w:p w14:paraId="0A2C92B8" w14:textId="77777777" w:rsidR="008563DD" w:rsidRPr="000E7A20" w:rsidRDefault="008563DD" w:rsidP="008563DD">
      <w:pPr>
        <w:spacing w:after="0" w:line="240" w:lineRule="auto"/>
        <w:rPr>
          <w:rFonts w:ascii="Times New Roman" w:eastAsia="Calibri" w:hAnsi="Times New Roman"/>
          <w:b/>
          <w:noProof/>
          <w:sz w:val="24"/>
          <w:szCs w:val="26"/>
        </w:rPr>
      </w:pPr>
    </w:p>
    <w:p w14:paraId="6B0549F3" w14:textId="77777777" w:rsidR="008563DD" w:rsidRPr="000E7A20" w:rsidRDefault="008563DD" w:rsidP="008563DD">
      <w:pPr>
        <w:spacing w:after="0" w:line="240" w:lineRule="auto"/>
        <w:ind w:firstLine="567"/>
        <w:rPr>
          <w:rFonts w:ascii="Times New Roman" w:eastAsia="Calibri" w:hAnsi="Times New Roman"/>
          <w:b/>
          <w:iCs/>
          <w:noProof/>
          <w:sz w:val="24"/>
          <w:szCs w:val="24"/>
        </w:rPr>
      </w:pPr>
      <w:r w:rsidRPr="000E7A20">
        <w:rPr>
          <w:rFonts w:ascii="Times New Roman" w:eastAsia="Calibri" w:hAnsi="Times New Roman"/>
          <w:b/>
          <w:iCs/>
          <w:noProof/>
          <w:sz w:val="24"/>
          <w:szCs w:val="24"/>
        </w:rPr>
        <w:t>Hướng dẫn lập biểu:</w:t>
      </w:r>
    </w:p>
    <w:p w14:paraId="44F2D674" w14:textId="77777777" w:rsidR="008563DD" w:rsidRPr="000E7A20" w:rsidRDefault="008563DD" w:rsidP="00E96041">
      <w:pPr>
        <w:spacing w:after="0" w:line="240" w:lineRule="auto"/>
        <w:jc w:val="both"/>
        <w:rPr>
          <w:rFonts w:ascii="Times New Roman" w:eastAsia="Calibri" w:hAnsi="Times New Roman"/>
          <w:noProof/>
          <w:sz w:val="24"/>
          <w:szCs w:val="24"/>
        </w:rPr>
      </w:pPr>
      <w:r w:rsidRPr="000E7A20">
        <w:rPr>
          <w:rFonts w:ascii="Times New Roman" w:eastAsia="Calibri" w:hAnsi="Times New Roman"/>
          <w:noProof/>
          <w:sz w:val="24"/>
          <w:szCs w:val="24"/>
        </w:rPr>
        <w:t>B</w:t>
      </w:r>
      <w:r w:rsidRPr="000E7A20">
        <w:rPr>
          <w:rFonts w:ascii="Times New Roman" w:eastAsia="Calibri" w:hAnsi="Times New Roman"/>
          <w:noProof/>
          <w:sz w:val="24"/>
          <w:szCs w:val="24"/>
          <w:lang w:val="en-US"/>
        </w:rPr>
        <w:t xml:space="preserve">an kiểm soát đặc biệt </w:t>
      </w:r>
      <w:r w:rsidRPr="000E7A20">
        <w:rPr>
          <w:rFonts w:ascii="Times New Roman" w:eastAsia="Calibri" w:hAnsi="Times New Roman"/>
          <w:noProof/>
          <w:sz w:val="24"/>
          <w:szCs w:val="24"/>
        </w:rPr>
        <w:t xml:space="preserve">xác nhận thông tin, số liệu tại Phụ lục (một phần hoặc toàn bộ) trên cơ sở báo cáo của </w:t>
      </w:r>
      <w:r w:rsidRPr="000E7A20">
        <w:rPr>
          <w:rFonts w:ascii="Times New Roman" w:eastAsia="Calibri" w:hAnsi="Times New Roman"/>
          <w:noProof/>
          <w:sz w:val="24"/>
          <w:szCs w:val="24"/>
          <w:lang w:val="en-US"/>
        </w:rPr>
        <w:t>tổ chức tín dụng</w:t>
      </w:r>
      <w:r w:rsidRPr="000E7A20">
        <w:rPr>
          <w:rFonts w:ascii="Times New Roman" w:eastAsia="Calibri" w:hAnsi="Times New Roman"/>
          <w:noProof/>
          <w:sz w:val="24"/>
          <w:szCs w:val="24"/>
        </w:rPr>
        <w:t xml:space="preserve"> và theo phạm vi thông tin, số liệu mà B</w:t>
      </w:r>
      <w:r w:rsidRPr="000E7A20">
        <w:rPr>
          <w:rFonts w:ascii="Times New Roman" w:eastAsia="Calibri" w:hAnsi="Times New Roman"/>
          <w:noProof/>
          <w:sz w:val="24"/>
          <w:szCs w:val="24"/>
          <w:lang w:val="en-US"/>
        </w:rPr>
        <w:t>an kiểm soát đặc biệt</w:t>
      </w:r>
      <w:r w:rsidRPr="000E7A20">
        <w:rPr>
          <w:rFonts w:ascii="Times New Roman" w:eastAsia="Calibri" w:hAnsi="Times New Roman"/>
          <w:noProof/>
          <w:sz w:val="24"/>
          <w:szCs w:val="24"/>
        </w:rPr>
        <w:t xml:space="preserve"> thu thập được.</w:t>
      </w:r>
    </w:p>
    <w:p w14:paraId="3319FEA0" w14:textId="77777777" w:rsidR="008563DD" w:rsidRPr="000E7A20" w:rsidRDefault="008563DD" w:rsidP="00E96041">
      <w:pPr>
        <w:spacing w:after="0" w:line="240" w:lineRule="auto"/>
        <w:jc w:val="both"/>
        <w:rPr>
          <w:rFonts w:ascii="Times New Roman" w:eastAsia="Calibri" w:hAnsi="Times New Roman"/>
          <w:noProof/>
          <w:sz w:val="24"/>
          <w:szCs w:val="24"/>
        </w:rPr>
      </w:pPr>
      <w:r w:rsidRPr="000E7A20">
        <w:rPr>
          <w:rFonts w:ascii="Times New Roman" w:eastAsia="Calibri" w:hAnsi="Times New Roman"/>
          <w:noProof/>
          <w:sz w:val="24"/>
          <w:szCs w:val="24"/>
        </w:rPr>
        <w:br w:type="page"/>
      </w:r>
    </w:p>
    <w:p w14:paraId="7F20A25F" w14:textId="77777777"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353D49C0" w14:textId="31F0D4CE"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06</w:t>
      </w:r>
    </w:p>
    <w:p w14:paraId="0B431263"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417" w:type="pct"/>
        <w:tblCellSpacing w:w="0" w:type="dxa"/>
        <w:tblCellMar>
          <w:left w:w="0" w:type="dxa"/>
          <w:right w:w="0" w:type="dxa"/>
        </w:tblCellMar>
        <w:tblLook w:val="04A0" w:firstRow="1" w:lastRow="0" w:firstColumn="1" w:lastColumn="0" w:noHBand="0" w:noVBand="1"/>
      </w:tblPr>
      <w:tblGrid>
        <w:gridCol w:w="4116"/>
        <w:gridCol w:w="5528"/>
      </w:tblGrid>
      <w:tr w:rsidR="008563DD" w:rsidRPr="000E7A20" w14:paraId="76E5EB55" w14:textId="77777777" w:rsidTr="00276810">
        <w:trPr>
          <w:tblCellSpacing w:w="0" w:type="dxa"/>
        </w:trPr>
        <w:tc>
          <w:tcPr>
            <w:tcW w:w="2134" w:type="pct"/>
            <w:hideMark/>
          </w:tcPr>
          <w:p w14:paraId="411AC72B"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NGÂN HÀNG NHÀ NƯỚC VIỆT NAM</w:t>
            </w:r>
          </w:p>
          <w:p w14:paraId="3B57A213" w14:textId="77777777" w:rsidR="008563DD" w:rsidRPr="000E7A20" w:rsidRDefault="008563DD" w:rsidP="00276810">
            <w:pPr>
              <w:spacing w:before="60" w:after="60" w:line="240" w:lineRule="auto"/>
              <w:jc w:val="center"/>
              <w:rPr>
                <w:rFonts w:ascii="Times New Roman" w:eastAsia="Times New Roman" w:hAnsi="Times New Roman"/>
                <w:b/>
                <w:sz w:val="24"/>
                <w:szCs w:val="24"/>
                <w:lang w:val="en-US"/>
              </w:rPr>
            </w:pPr>
            <w:r w:rsidRPr="000E7A20">
              <w:rPr>
                <w:rFonts w:ascii="Times New Roman" w:eastAsia="Times New Roman" w:hAnsi="Times New Roman"/>
                <w:b/>
                <w:sz w:val="24"/>
                <w:szCs w:val="24"/>
                <w:lang w:val="en-US"/>
              </w:rPr>
              <w:t>BAN KIỂM SOÁT ĐẶC BIỆT TỔ CHỨC TÍN DỤNG…</w:t>
            </w:r>
          </w:p>
          <w:p w14:paraId="2BF18A7F"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p>
        </w:tc>
        <w:tc>
          <w:tcPr>
            <w:tcW w:w="2866" w:type="pct"/>
            <w:hideMark/>
          </w:tcPr>
          <w:p w14:paraId="6C5AEA93" w14:textId="77777777"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8563DD" w:rsidRPr="000E7A20" w14:paraId="48C83B8C" w14:textId="77777777" w:rsidTr="00276810">
        <w:trPr>
          <w:tblCellSpacing w:w="0" w:type="dxa"/>
        </w:trPr>
        <w:tc>
          <w:tcPr>
            <w:tcW w:w="2134" w:type="pct"/>
            <w:hideMark/>
          </w:tcPr>
          <w:p w14:paraId="6D82054D" w14:textId="5581C69E"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w:t>
            </w:r>
            <w:r w:rsidR="009D63C3" w:rsidRPr="000E7A20">
              <w:rPr>
                <w:rFonts w:ascii="Times New Roman" w:eastAsia="Times New Roman" w:hAnsi="Times New Roman"/>
                <w:sz w:val="24"/>
                <w:szCs w:val="24"/>
                <w:lang w:val="en-US"/>
              </w:rPr>
              <w:t>đề nghị Ngân hàng Nhà nước trình Thủ tướng Chính phủ xem xét quyết định việc cho vay đặc biệt của Ngân hàng Nhà nước đối với khoản vay có lãi suất là 0%, khoản vay không có tài sản bảo đảm</w:t>
            </w:r>
            <w:r w:rsidRPr="000E7A20">
              <w:rPr>
                <w:rFonts w:ascii="Times New Roman" w:eastAsia="Times New Roman" w:hAnsi="Times New Roman"/>
                <w:sz w:val="24"/>
                <w:szCs w:val="24"/>
                <w:lang w:val="en-US"/>
              </w:rPr>
              <w:t xml:space="preserve"> </w:t>
            </w:r>
          </w:p>
        </w:tc>
        <w:tc>
          <w:tcPr>
            <w:tcW w:w="2866" w:type="pct"/>
            <w:hideMark/>
          </w:tcPr>
          <w:p w14:paraId="30124AB1" w14:textId="77777777" w:rsidR="008563DD" w:rsidRPr="000E7A20" w:rsidRDefault="008563DD" w:rsidP="00276810">
            <w:pPr>
              <w:spacing w:before="60" w:after="60" w:line="240" w:lineRule="auto"/>
              <w:rPr>
                <w:rFonts w:ascii="Times New Roman" w:eastAsia="Times New Roman" w:hAnsi="Times New Roman"/>
                <w:sz w:val="24"/>
                <w:szCs w:val="24"/>
                <w:lang w:val="en-US"/>
              </w:rPr>
            </w:pPr>
          </w:p>
        </w:tc>
      </w:tr>
    </w:tbl>
    <w:p w14:paraId="44A13C21" w14:textId="77777777"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Kính gửi Ngân hàng Nhà nước Việt Nam</w:t>
      </w:r>
    </w:p>
    <w:p w14:paraId="788CA8C2" w14:textId="77777777" w:rsidR="008563DD" w:rsidRPr="000E7A20" w:rsidRDefault="008563DD" w:rsidP="008563DD">
      <w:pPr>
        <w:spacing w:before="60" w:after="60" w:line="240" w:lineRule="auto"/>
        <w:ind w:firstLine="720"/>
        <w:jc w:val="both"/>
        <w:rPr>
          <w:rFonts w:asciiTheme="majorHAnsi" w:eastAsia="Times New Roman" w:hAnsiTheme="majorHAnsi" w:cstheme="majorHAnsi"/>
          <w:bCs/>
          <w:sz w:val="26"/>
          <w:szCs w:val="26"/>
          <w:lang w:val="en-GB"/>
        </w:rPr>
      </w:pPr>
      <w:r w:rsidRPr="000E7A20">
        <w:rPr>
          <w:rFonts w:asciiTheme="majorHAnsi" w:hAnsiTheme="majorHAnsi" w:cstheme="majorHAnsi"/>
          <w:sz w:val="26"/>
          <w:szCs w:val="26"/>
          <w:lang w:val="en-US" w:eastAsia="vi-VN"/>
        </w:rPr>
        <w:t xml:space="preserve">Căn cứ Quyết định số…./QĐ-TTg ngày …tháng…năm 2024 của Thủ tướng Chính phủ </w:t>
      </w:r>
      <w:r w:rsidRPr="000E7A20">
        <w:rPr>
          <w:rFonts w:asciiTheme="majorHAnsi" w:eastAsia="Times New Roman" w:hAnsiTheme="majorHAnsi" w:cstheme="majorHAnsi"/>
          <w:bCs/>
          <w:sz w:val="26"/>
          <w:szCs w:val="26"/>
          <w:lang w:val="en-GB"/>
        </w:rPr>
        <w:t xml:space="preserve">quy định về….; </w:t>
      </w:r>
    </w:p>
    <w:p w14:paraId="47331476" w14:textId="77777777"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Thông tư số….ngày …tháng…năm 2024 của Ngân hàng nhà nước Việt Nam quy định về cho vay đặc biệt đối với tổ chức tín dụng được kiểm soát đặc biệt;</w:t>
      </w:r>
    </w:p>
    <w:p w14:paraId="0DA4C19F" w14:textId="77777777"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 …./QĐ-NHNN ngày  tháng…năm về việc kiểm soát đặc biệt đối với tổ chức tín dụng…;</w:t>
      </w:r>
    </w:p>
    <w:p w14:paraId="04A4A092" w14:textId="77777777"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số…./QĐ-NHNN ngày …tháng….năm…của Ngân hàng nhà nước Việt Nam về cho vay đặc biệt……(áp dụng trong trường hợp bên vay đặc biệt đề nghị gia hạn vay đặc biệt)</w:t>
      </w:r>
    </w:p>
    <w:p w14:paraId="3AB0B02B" w14:textId="77777777"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Hồ sơ đề nghị của tổ chức tín dụng…gửi Ban Kiểm soát đặc biệt tổ chức tín dụng…ngày …tháng…năm kèm theo Giấy đề nghị vay đặc biệt số…..ngày….tháng….năm….</w:t>
      </w:r>
    </w:p>
    <w:p w14:paraId="6DB44A97" w14:textId="10324E6E" w:rsidR="00D63650" w:rsidRPr="000E7A20" w:rsidRDefault="008563DD" w:rsidP="00E96041">
      <w:pPr>
        <w:pStyle w:val="ListParagraph"/>
        <w:numPr>
          <w:ilvl w:val="0"/>
          <w:numId w:val="45"/>
        </w:numPr>
        <w:spacing w:before="60" w:after="60" w:line="240" w:lineRule="auto"/>
        <w:ind w:left="993" w:hanging="273"/>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Ban Kiểm soát đặc biệt tổ chức tín dụng…có ý kiến</w:t>
      </w:r>
      <w:r w:rsidR="00D63650" w:rsidRPr="000E7A20">
        <w:rPr>
          <w:rFonts w:asciiTheme="majorHAnsi" w:hAnsiTheme="majorHAnsi" w:cstheme="majorHAnsi"/>
          <w:sz w:val="28"/>
          <w:szCs w:val="28"/>
          <w:lang w:val="en-US" w:eastAsia="vi-VN"/>
        </w:rPr>
        <w:t>:</w:t>
      </w:r>
    </w:p>
    <w:p w14:paraId="0BA743A1" w14:textId="548A9695" w:rsidR="00F35E0B" w:rsidRPr="000E7A20" w:rsidRDefault="00F35E0B" w:rsidP="00E96041">
      <w:pPr>
        <w:spacing w:before="60" w:after="60" w:line="240" w:lineRule="auto"/>
        <w:ind w:left="720"/>
        <w:jc w:val="both"/>
        <w:rPr>
          <w:rFonts w:asciiTheme="majorHAnsi" w:hAnsiTheme="majorHAnsi" w:cstheme="majorHAnsi"/>
          <w:color w:val="000000"/>
          <w:sz w:val="28"/>
          <w:szCs w:val="28"/>
          <w:shd w:val="clear" w:color="auto" w:fill="FFFFFF"/>
          <w:lang w:val="en-US"/>
        </w:rPr>
      </w:pPr>
      <w:r w:rsidRPr="000E7A20">
        <w:rPr>
          <w:rFonts w:asciiTheme="majorHAnsi" w:hAnsiTheme="majorHAnsi" w:cstheme="majorHAnsi"/>
          <w:color w:val="000000"/>
          <w:sz w:val="28"/>
          <w:szCs w:val="28"/>
          <w:shd w:val="clear" w:color="auto" w:fill="FFFFFF"/>
          <w:lang w:val="en-US"/>
        </w:rPr>
        <w:t xml:space="preserve">- </w:t>
      </w:r>
      <w:r w:rsidR="00EF099B" w:rsidRPr="000E7A20">
        <w:rPr>
          <w:rFonts w:asciiTheme="majorHAnsi" w:hAnsiTheme="majorHAnsi" w:cstheme="majorHAnsi"/>
          <w:color w:val="000000"/>
          <w:sz w:val="28"/>
          <w:szCs w:val="28"/>
          <w:shd w:val="clear" w:color="auto" w:fill="FFFFFF"/>
          <w:lang w:val="en-US"/>
        </w:rPr>
        <w:t>V</w:t>
      </w:r>
      <w:r w:rsidR="00D040E4" w:rsidRPr="000E7A20">
        <w:rPr>
          <w:rFonts w:asciiTheme="majorHAnsi" w:hAnsiTheme="majorHAnsi" w:cstheme="majorHAnsi"/>
          <w:color w:val="000000"/>
          <w:sz w:val="28"/>
          <w:szCs w:val="28"/>
          <w:shd w:val="clear" w:color="auto" w:fill="FFFFFF"/>
        </w:rPr>
        <w:t>ề việc tổ chức tín dụng bị rút tiền hàng loạt</w:t>
      </w:r>
      <w:r w:rsidR="00D63650" w:rsidRPr="000E7A20">
        <w:rPr>
          <w:rFonts w:asciiTheme="majorHAnsi" w:hAnsiTheme="majorHAnsi" w:cstheme="majorHAnsi"/>
          <w:color w:val="000000"/>
          <w:sz w:val="28"/>
          <w:szCs w:val="28"/>
          <w:shd w:val="clear" w:color="auto" w:fill="FFFFFF"/>
          <w:lang w:val="en-US"/>
        </w:rPr>
        <w:t>.</w:t>
      </w:r>
    </w:p>
    <w:p w14:paraId="6BD85EFB" w14:textId="01928523" w:rsidR="00F35E0B" w:rsidRPr="00E96041" w:rsidRDefault="00F35E0B" w:rsidP="00F35E0B">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color w:val="000000"/>
          <w:sz w:val="28"/>
          <w:szCs w:val="28"/>
          <w:shd w:val="clear" w:color="auto" w:fill="FFFFFF"/>
          <w:lang w:val="en-US"/>
        </w:rPr>
        <w:t xml:space="preserve">- </w:t>
      </w:r>
      <w:r w:rsidR="00EF099B" w:rsidRPr="000E7A20">
        <w:rPr>
          <w:rFonts w:asciiTheme="majorHAnsi" w:hAnsiTheme="majorHAnsi" w:cstheme="majorHAnsi"/>
          <w:color w:val="000000"/>
          <w:sz w:val="28"/>
          <w:szCs w:val="28"/>
          <w:shd w:val="clear" w:color="auto" w:fill="FFFFFF"/>
          <w:lang w:val="en-US"/>
        </w:rPr>
        <w:t>V</w:t>
      </w:r>
      <w:r w:rsidRPr="000E7A20">
        <w:rPr>
          <w:rFonts w:asciiTheme="majorHAnsi" w:hAnsiTheme="majorHAnsi" w:cstheme="majorHAnsi"/>
          <w:color w:val="000000"/>
          <w:sz w:val="28"/>
          <w:szCs w:val="28"/>
          <w:shd w:val="clear" w:color="auto" w:fill="FFFFFF"/>
          <w:lang w:val="en-US"/>
        </w:rPr>
        <w:t xml:space="preserve">ề </w:t>
      </w:r>
      <w:r w:rsidRPr="00E96041">
        <w:rPr>
          <w:rFonts w:asciiTheme="majorHAnsi" w:hAnsiTheme="majorHAnsi" w:cstheme="majorHAnsi"/>
          <w:sz w:val="28"/>
          <w:szCs w:val="28"/>
          <w:lang w:val="en-US" w:eastAsia="vi-VN"/>
        </w:rPr>
        <w:t xml:space="preserve">khả năng chi trả, </w:t>
      </w:r>
      <w:r w:rsidRPr="00E96041">
        <w:rPr>
          <w:rFonts w:asciiTheme="majorHAnsi" w:hAnsiTheme="majorHAnsi" w:cstheme="majorHAnsi"/>
          <w:color w:val="000000"/>
          <w:sz w:val="28"/>
          <w:szCs w:val="28"/>
          <w:shd w:val="clear" w:color="auto" w:fill="FFFFFF"/>
        </w:rPr>
        <w:t>nguy cơ mất khả năng chi trả hoặc mất khả năng chi trả</w:t>
      </w:r>
      <w:r w:rsidRPr="00E96041">
        <w:rPr>
          <w:rFonts w:asciiTheme="majorHAnsi" w:hAnsiTheme="majorHAnsi" w:cstheme="majorHAnsi"/>
          <w:color w:val="000000"/>
          <w:sz w:val="28"/>
          <w:szCs w:val="28"/>
          <w:shd w:val="clear" w:color="auto" w:fill="FFFFFF"/>
          <w:lang w:val="en-US"/>
        </w:rPr>
        <w:t xml:space="preserve">, </w:t>
      </w:r>
      <w:r w:rsidRPr="00E96041">
        <w:rPr>
          <w:rFonts w:asciiTheme="majorHAnsi" w:hAnsiTheme="majorHAnsi" w:cstheme="majorHAnsi"/>
          <w:sz w:val="28"/>
          <w:szCs w:val="28"/>
          <w:lang w:val="en-US" w:eastAsia="vi-VN"/>
        </w:rPr>
        <w:t>tỷ lệ khả năng chi trả 30 ngày VND của tổ chức tín dụng, tổng nguồn tiền có thể sử dụng để chi trả cho khách hàng…,dự kiến các nguồn tổ chức tín dụng có thể sử dụng và nhu cầu chi trả cho khách hàng trong vòng 30 ngày tới</w:t>
      </w:r>
      <w:r w:rsidR="00EF099B" w:rsidRPr="00E96041">
        <w:rPr>
          <w:rFonts w:asciiTheme="majorHAnsi" w:hAnsiTheme="majorHAnsi" w:cstheme="majorHAnsi"/>
          <w:sz w:val="28"/>
          <w:szCs w:val="28"/>
          <w:lang w:val="en-US" w:eastAsia="vi-VN"/>
        </w:rPr>
        <w:t>;</w:t>
      </w:r>
    </w:p>
    <w:p w14:paraId="73CB23AE" w14:textId="385486A9" w:rsidR="00F81F60" w:rsidRPr="000E7A20" w:rsidRDefault="00F35E0B" w:rsidP="00F35E0B">
      <w:pPr>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 xml:space="preserve">- </w:t>
      </w:r>
      <w:r w:rsidR="00F81F60" w:rsidRPr="000E7A20">
        <w:rPr>
          <w:rFonts w:asciiTheme="majorHAnsi" w:eastAsia="Times New Roman" w:hAnsiTheme="majorHAnsi" w:cstheme="majorHAnsi"/>
          <w:noProof/>
          <w:sz w:val="28"/>
          <w:szCs w:val="28"/>
          <w:lang w:val="en-US"/>
        </w:rPr>
        <w:t>Về việc tổ chức tín dụng đáp ứng quy định tại Điều 5 Quyết định số…/2024/QĐ-TTg.</w:t>
      </w:r>
    </w:p>
    <w:p w14:paraId="06D7E33C" w14:textId="364369A1" w:rsidR="00EF099B" w:rsidRPr="00E96041" w:rsidRDefault="00EF099B" w:rsidP="00EF099B">
      <w:pPr>
        <w:spacing w:before="60" w:after="60" w:line="240" w:lineRule="auto"/>
        <w:ind w:firstLine="720"/>
        <w:jc w:val="both"/>
        <w:rPr>
          <w:rFonts w:asciiTheme="majorHAnsi" w:hAnsiTheme="majorHAnsi" w:cstheme="majorHAnsi"/>
          <w:color w:val="000000"/>
          <w:sz w:val="28"/>
          <w:szCs w:val="28"/>
          <w:shd w:val="clear" w:color="auto" w:fill="FFFFFF"/>
          <w:lang w:val="en-US"/>
        </w:rPr>
      </w:pPr>
      <w:r w:rsidRPr="000E7A20">
        <w:rPr>
          <w:rFonts w:ascii="Times New Roman" w:eastAsia="Times New Roman" w:hAnsi="Times New Roman"/>
          <w:noProof/>
          <w:sz w:val="28"/>
          <w:szCs w:val="28"/>
          <w:lang w:val="en-US"/>
        </w:rPr>
        <w:t xml:space="preserve">- Về  </w:t>
      </w:r>
      <w:r w:rsidRPr="00E96041">
        <w:rPr>
          <w:rFonts w:asciiTheme="majorHAnsi" w:hAnsiTheme="majorHAnsi" w:cstheme="majorHAnsi"/>
          <w:color w:val="000000"/>
          <w:sz w:val="28"/>
          <w:szCs w:val="28"/>
          <w:shd w:val="clear" w:color="auto" w:fill="FFFFFF"/>
          <w:lang w:val="en-US"/>
        </w:rPr>
        <w:t>t</w:t>
      </w:r>
      <w:r w:rsidRPr="00E96041">
        <w:rPr>
          <w:rFonts w:asciiTheme="majorHAnsi" w:hAnsiTheme="majorHAnsi" w:cstheme="majorHAnsi"/>
          <w:color w:val="000000"/>
          <w:sz w:val="28"/>
          <w:szCs w:val="28"/>
          <w:shd w:val="clear" w:color="auto" w:fill="FFFFFF"/>
        </w:rPr>
        <w:t>ổ chức tín dụng có hay chưa có phương án khắc phục đã được thông qua theo quy định tại Điều 143, Điều 158 Luật Các tổ chức tín dụng; các biện pháp</w:t>
      </w:r>
      <w:r w:rsidRPr="00E96041">
        <w:rPr>
          <w:rFonts w:asciiTheme="majorHAnsi" w:hAnsiTheme="majorHAnsi" w:cstheme="majorHAnsi"/>
          <w:color w:val="000000"/>
          <w:sz w:val="28"/>
          <w:szCs w:val="28"/>
          <w:shd w:val="clear" w:color="auto" w:fill="FFFFFF"/>
          <w:lang w:val="en-US"/>
        </w:rPr>
        <w:t xml:space="preserve"> tổ chức tín dụng</w:t>
      </w:r>
      <w:r w:rsidRPr="00E96041">
        <w:rPr>
          <w:rFonts w:asciiTheme="majorHAnsi" w:hAnsiTheme="majorHAnsi" w:cstheme="majorHAnsi"/>
          <w:color w:val="000000"/>
          <w:sz w:val="28"/>
          <w:szCs w:val="28"/>
          <w:shd w:val="clear" w:color="auto" w:fill="FFFFFF"/>
        </w:rPr>
        <w:t xml:space="preserve"> đã áp dụng và dự kiến áp dụng để khắc phục tình trạng rút tiền hàng loạt</w:t>
      </w:r>
      <w:r w:rsidRPr="00E96041">
        <w:rPr>
          <w:rFonts w:asciiTheme="majorHAnsi" w:hAnsiTheme="majorHAnsi" w:cstheme="majorHAnsi"/>
          <w:color w:val="000000"/>
          <w:sz w:val="28"/>
          <w:szCs w:val="28"/>
          <w:shd w:val="clear" w:color="auto" w:fill="FFFFFF"/>
          <w:lang w:val="en-US"/>
        </w:rPr>
        <w:t>;</w:t>
      </w:r>
    </w:p>
    <w:p w14:paraId="469F244B" w14:textId="72284FB2" w:rsidR="00D63650" w:rsidRPr="00E96041" w:rsidRDefault="00D63650" w:rsidP="00EF099B">
      <w:pPr>
        <w:spacing w:before="60" w:after="60" w:line="240" w:lineRule="auto"/>
        <w:ind w:firstLine="720"/>
        <w:jc w:val="both"/>
        <w:rPr>
          <w:rFonts w:asciiTheme="majorHAnsi" w:hAnsiTheme="majorHAnsi" w:cstheme="majorHAnsi"/>
          <w:color w:val="000000"/>
          <w:sz w:val="28"/>
          <w:szCs w:val="28"/>
          <w:shd w:val="clear" w:color="auto" w:fill="FFFFFF"/>
          <w:lang w:val="en-US"/>
        </w:rPr>
      </w:pPr>
      <w:r w:rsidRPr="00E96041">
        <w:rPr>
          <w:rFonts w:asciiTheme="majorHAnsi" w:hAnsiTheme="majorHAnsi" w:cstheme="majorHAnsi"/>
          <w:color w:val="000000"/>
          <w:sz w:val="28"/>
          <w:szCs w:val="28"/>
          <w:shd w:val="clear" w:color="auto" w:fill="FFFFFF"/>
          <w:lang w:val="en-US"/>
        </w:rPr>
        <w:t xml:space="preserve">- Nội dung khác (nếu có) </w:t>
      </w:r>
    </w:p>
    <w:p w14:paraId="3266A9AE" w14:textId="754ADED8" w:rsidR="008563DD" w:rsidRPr="000E7A20" w:rsidRDefault="00F81F60" w:rsidP="008563DD">
      <w:pPr>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b/>
          <w:noProof/>
          <w:sz w:val="28"/>
          <w:szCs w:val="28"/>
          <w:lang w:val="en-US"/>
        </w:rPr>
        <w:t>2</w:t>
      </w:r>
      <w:r w:rsidR="008563DD" w:rsidRPr="000E7A20">
        <w:rPr>
          <w:rFonts w:asciiTheme="majorHAnsi" w:eastAsia="Times New Roman" w:hAnsiTheme="majorHAnsi" w:cstheme="majorHAnsi"/>
          <w:b/>
          <w:noProof/>
          <w:sz w:val="28"/>
          <w:szCs w:val="28"/>
          <w:lang w:val="en-US"/>
        </w:rPr>
        <w:t>.</w:t>
      </w:r>
      <w:r w:rsidR="00924378" w:rsidRPr="000E7A20">
        <w:rPr>
          <w:rFonts w:asciiTheme="majorHAnsi" w:eastAsia="Times New Roman" w:hAnsiTheme="majorHAnsi" w:cstheme="majorHAnsi"/>
          <w:b/>
          <w:noProof/>
          <w:sz w:val="28"/>
          <w:szCs w:val="28"/>
          <w:lang w:val="en-US"/>
        </w:rPr>
        <w:t xml:space="preserve"> </w:t>
      </w:r>
      <w:r w:rsidR="00924378" w:rsidRPr="000E7A20">
        <w:rPr>
          <w:rFonts w:asciiTheme="majorHAnsi" w:eastAsia="Times New Roman" w:hAnsiTheme="majorHAnsi" w:cstheme="majorHAnsi"/>
          <w:noProof/>
          <w:sz w:val="28"/>
          <w:szCs w:val="28"/>
          <w:lang w:val="en-US"/>
        </w:rPr>
        <w:t>Giải trình,</w:t>
      </w:r>
      <w:r w:rsidR="00924378" w:rsidRPr="000E7A20">
        <w:rPr>
          <w:rFonts w:asciiTheme="majorHAnsi" w:eastAsia="Times New Roman" w:hAnsiTheme="majorHAnsi" w:cstheme="majorHAnsi"/>
          <w:b/>
          <w:noProof/>
          <w:sz w:val="28"/>
          <w:szCs w:val="28"/>
          <w:lang w:val="en-US"/>
        </w:rPr>
        <w:t xml:space="preserve"> </w:t>
      </w:r>
      <w:r w:rsidR="00924378" w:rsidRPr="000E7A20">
        <w:rPr>
          <w:rFonts w:asciiTheme="majorHAnsi" w:eastAsia="Times New Roman" w:hAnsiTheme="majorHAnsi" w:cstheme="majorHAnsi"/>
          <w:noProof/>
          <w:sz w:val="28"/>
          <w:szCs w:val="28"/>
          <w:lang w:val="en-US"/>
        </w:rPr>
        <w:t>đ</w:t>
      </w:r>
      <w:r w:rsidR="008563DD" w:rsidRPr="000E7A20">
        <w:rPr>
          <w:rFonts w:asciiTheme="majorHAnsi" w:eastAsia="Times New Roman" w:hAnsiTheme="majorHAnsi" w:cstheme="majorHAnsi"/>
          <w:noProof/>
          <w:sz w:val="28"/>
          <w:szCs w:val="28"/>
          <w:lang w:val="en-US"/>
        </w:rPr>
        <w:t xml:space="preserve">ề xuất Ngân hàng Nhà nước trình Thủ tướng Chính phủ chấp thuận </w:t>
      </w:r>
      <w:r w:rsidR="008563DD" w:rsidRPr="000E7A20">
        <w:rPr>
          <w:rFonts w:asciiTheme="majorHAnsi" w:hAnsiTheme="majorHAnsi" w:cstheme="majorHAnsi"/>
          <w:sz w:val="28"/>
          <w:szCs w:val="28"/>
          <w:lang w:val="en-US" w:eastAsia="vi-VN"/>
        </w:rPr>
        <w:t>việc Ngân hàng Nhà nước cho vay</w:t>
      </w:r>
      <w:r w:rsidR="00BD6A05" w:rsidRPr="000E7A20">
        <w:rPr>
          <w:rFonts w:asciiTheme="majorHAnsi" w:hAnsiTheme="majorHAnsi" w:cstheme="majorHAnsi"/>
          <w:sz w:val="28"/>
          <w:szCs w:val="28"/>
          <w:lang w:val="en-US" w:eastAsia="vi-VN"/>
        </w:rPr>
        <w:t xml:space="preserve">, </w:t>
      </w:r>
      <w:r w:rsidR="008563DD" w:rsidRPr="000E7A20">
        <w:rPr>
          <w:rFonts w:asciiTheme="majorHAnsi" w:hAnsiTheme="majorHAnsi" w:cstheme="majorHAnsi"/>
          <w:sz w:val="28"/>
          <w:szCs w:val="28"/>
          <w:lang w:val="en-US" w:eastAsia="vi-VN"/>
        </w:rPr>
        <w:t xml:space="preserve">gia hạn cho vay đặc biệt </w:t>
      </w:r>
      <w:r w:rsidR="008563DD" w:rsidRPr="000E7A20">
        <w:rPr>
          <w:rFonts w:ascii="Times New Roman" w:eastAsia="Times New Roman" w:hAnsi="Times New Roman"/>
          <w:bCs/>
          <w:sz w:val="28"/>
          <w:szCs w:val="28"/>
          <w:lang w:val="en-GB"/>
        </w:rPr>
        <w:t>không có tài sản bảo đối với Tổ chức tín dụng…, cụ thể:</w:t>
      </w:r>
    </w:p>
    <w:p w14:paraId="278845D7" w14:textId="77777777"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a) Mục đích sử dụng tiền vay đặc biệt (trong trường hợp vay đặc biệt):</w:t>
      </w:r>
    </w:p>
    <w:p w14:paraId="31EC037A" w14:textId="77777777"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lastRenderedPageBreak/>
        <w:t>b) Số tiền:</w:t>
      </w:r>
    </w:p>
    <w:p w14:paraId="464E25E7" w14:textId="77777777"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c) Lãi suất:</w:t>
      </w:r>
    </w:p>
    <w:p w14:paraId="3F10ECCE" w14:textId="77777777"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d) Thời hạn:</w:t>
      </w:r>
    </w:p>
    <w:p w14:paraId="0759652B" w14:textId="77777777"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e) Việc trả nợ vay đặc biệt:</w:t>
      </w:r>
    </w:p>
    <w:p w14:paraId="0B8ADD4B" w14:textId="77777777" w:rsidR="008563DD" w:rsidRPr="000E7A20" w:rsidRDefault="008563DD" w:rsidP="008563DD">
      <w:pPr>
        <w:tabs>
          <w:tab w:val="left" w:pos="990"/>
        </w:tabs>
        <w:spacing w:before="60" w:after="60" w:line="240" w:lineRule="auto"/>
        <w:ind w:firstLine="720"/>
        <w:jc w:val="both"/>
        <w:rPr>
          <w:rFonts w:ascii="Times New Roman" w:eastAsia="Times New Roman" w:hAnsi="Times New Roman"/>
          <w:noProof/>
          <w:sz w:val="28"/>
          <w:szCs w:val="28"/>
          <w:lang w:val="en-US"/>
        </w:rPr>
      </w:pPr>
    </w:p>
    <w:tbl>
      <w:tblPr>
        <w:tblW w:w="8647" w:type="dxa"/>
        <w:tblInd w:w="108" w:type="dxa"/>
        <w:tblLook w:val="04A0" w:firstRow="1" w:lastRow="0" w:firstColumn="1" w:lastColumn="0" w:noHBand="0" w:noVBand="1"/>
      </w:tblPr>
      <w:tblGrid>
        <w:gridCol w:w="4111"/>
        <w:gridCol w:w="4536"/>
      </w:tblGrid>
      <w:tr w:rsidR="008563DD" w:rsidRPr="000E7A20" w14:paraId="57C64D13" w14:textId="77777777" w:rsidTr="00276810">
        <w:tc>
          <w:tcPr>
            <w:tcW w:w="4111" w:type="dxa"/>
            <w:hideMark/>
          </w:tcPr>
          <w:p w14:paraId="69584256" w14:textId="77777777" w:rsidR="008563DD" w:rsidRPr="000E7A20" w:rsidRDefault="008563DD" w:rsidP="0027681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79F5D101" w14:textId="77777777" w:rsidR="008563DD" w:rsidRPr="000E7A20" w:rsidRDefault="008563DD" w:rsidP="0027681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6660058D" w14:textId="77777777" w:rsidR="008563DD" w:rsidRPr="000E7A20" w:rsidRDefault="008563DD" w:rsidP="0027681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663952EB" w14:textId="38E24CD7" w:rsidR="004713C4" w:rsidRPr="000E7A20" w:rsidRDefault="004713C4">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Ban</w:t>
            </w:r>
            <w:r w:rsidR="00B0282D" w:rsidRPr="000E7A20">
              <w:rPr>
                <w:rFonts w:ascii="Times New Roman" w:eastAsia="Times New Roman" w:hAnsi="Times New Roman"/>
                <w:b/>
                <w:noProof/>
                <w:sz w:val="24"/>
                <w:szCs w:val="24"/>
                <w:lang w:val="en-GB"/>
              </w:rPr>
              <w:t xml:space="preserve"> Kiểm soát đặc biệt</w:t>
            </w:r>
          </w:p>
          <w:p w14:paraId="691B4F83" w14:textId="1FE9C50D" w:rsidR="008563DD" w:rsidRPr="000E7A20" w:rsidRDefault="008563DD">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6D87AEBC" w14:textId="77777777" w:rsidR="008563DD" w:rsidRPr="000E7A20" w:rsidRDefault="008563DD" w:rsidP="008563DD">
      <w:pPr>
        <w:spacing w:before="60" w:after="60" w:line="240" w:lineRule="auto"/>
        <w:ind w:firstLine="720"/>
        <w:jc w:val="both"/>
        <w:rPr>
          <w:rFonts w:ascii="Times New Roman" w:eastAsia="Times New Roman" w:hAnsi="Times New Roman"/>
          <w:noProof/>
          <w:sz w:val="28"/>
          <w:szCs w:val="28"/>
          <w:lang w:val="en-US"/>
        </w:rPr>
      </w:pPr>
    </w:p>
    <w:p w14:paraId="09476487" w14:textId="77777777" w:rsidR="008563DD" w:rsidRPr="000E7A20" w:rsidRDefault="008563DD" w:rsidP="008563DD">
      <w:pPr>
        <w:tabs>
          <w:tab w:val="left" w:pos="990"/>
        </w:tabs>
        <w:spacing w:before="240" w:after="120" w:line="252" w:lineRule="auto"/>
        <w:ind w:firstLine="720"/>
        <w:jc w:val="both"/>
        <w:rPr>
          <w:rFonts w:ascii="Times New Roman" w:eastAsia="Times New Roman" w:hAnsi="Times New Roman"/>
          <w:b/>
          <w:noProof/>
          <w:sz w:val="28"/>
          <w:szCs w:val="28"/>
          <w:lang w:val="en-US"/>
        </w:rPr>
      </w:pPr>
    </w:p>
    <w:p w14:paraId="2CDB3BF1" w14:textId="07E59ECD" w:rsidR="00967DA0" w:rsidRPr="000E7A20" w:rsidRDefault="00967DA0" w:rsidP="00967DA0">
      <w:pPr>
        <w:spacing w:before="120" w:after="120" w:line="252" w:lineRule="auto"/>
        <w:ind w:firstLine="562"/>
        <w:jc w:val="both"/>
        <w:rPr>
          <w:rFonts w:ascii="Times New Roman" w:eastAsia="Times New Roman" w:hAnsi="Times New Roman"/>
          <w:bCs/>
          <w:sz w:val="28"/>
          <w:szCs w:val="28"/>
          <w:lang w:val="en-GB"/>
        </w:rPr>
      </w:pPr>
    </w:p>
    <w:p w14:paraId="0F09D2ED" w14:textId="570A1A97"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14:paraId="39AAEC2C" w14:textId="44CA345C"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14:paraId="1C477E46" w14:textId="03CA6F27"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14:paraId="0816EB76" w14:textId="3ACBAE66"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bookmarkEnd w:id="3"/>
    <w:p w14:paraId="6A0A718F" w14:textId="77777777" w:rsidR="00967DA0" w:rsidRPr="000E7A20" w:rsidRDefault="00967DA0" w:rsidP="00967DA0">
      <w:pPr>
        <w:tabs>
          <w:tab w:val="left" w:pos="990"/>
        </w:tabs>
        <w:spacing w:before="240" w:after="120" w:line="252" w:lineRule="auto"/>
        <w:ind w:firstLine="720"/>
        <w:jc w:val="both"/>
        <w:rPr>
          <w:rFonts w:ascii="Times New Roman" w:eastAsia="Times New Roman" w:hAnsi="Times New Roman"/>
          <w:b/>
          <w:noProof/>
          <w:sz w:val="28"/>
          <w:szCs w:val="28"/>
          <w:lang w:val="en-US"/>
        </w:rPr>
      </w:pPr>
    </w:p>
    <w:p w14:paraId="3FDE1CBC" w14:textId="77777777" w:rsidR="00423BEF" w:rsidRPr="000E7A20" w:rsidRDefault="00423BEF" w:rsidP="00EC0A28">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789FBD8E" w14:textId="405CB6D0" w:rsidR="00EC0A28" w:rsidRPr="000E7A20" w:rsidRDefault="00EC0A28" w:rsidP="00EC0A2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w:t>
      </w:r>
      <w:r w:rsidR="00F205AE" w:rsidRPr="000E7A20">
        <w:rPr>
          <w:rFonts w:asciiTheme="majorHAnsi" w:hAnsiTheme="majorHAnsi" w:cstheme="majorHAnsi"/>
          <w:b/>
          <w:sz w:val="26"/>
          <w:szCs w:val="26"/>
          <w:lang w:val="en-US" w:eastAsia="vi-VN"/>
        </w:rPr>
        <w:t xml:space="preserve"> 07</w:t>
      </w:r>
    </w:p>
    <w:p w14:paraId="2337EB2C" w14:textId="77777777" w:rsidR="00EC0A28" w:rsidRPr="000E7A20" w:rsidRDefault="00EC0A28" w:rsidP="00EC0A28">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EC0A28" w:rsidRPr="000E7A20" w14:paraId="600210F0" w14:textId="77777777" w:rsidTr="00830640">
        <w:trPr>
          <w:tblCellSpacing w:w="0" w:type="dxa"/>
        </w:trPr>
        <w:tc>
          <w:tcPr>
            <w:tcW w:w="1895" w:type="pct"/>
            <w:hideMark/>
          </w:tcPr>
          <w:p w14:paraId="3345B0C1" w14:textId="77777777"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14:paraId="139AB7AE" w14:textId="77777777"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14:paraId="31854057" w14:textId="77777777"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EC0A28" w:rsidRPr="000E7A20" w14:paraId="423D9ABE" w14:textId="77777777" w:rsidTr="00830640">
        <w:trPr>
          <w:tblCellSpacing w:w="0" w:type="dxa"/>
        </w:trPr>
        <w:tc>
          <w:tcPr>
            <w:tcW w:w="1895" w:type="pct"/>
            <w:hideMark/>
          </w:tcPr>
          <w:p w14:paraId="4A509E07" w14:textId="77777777"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V/v đề nghị vay đặc biệt không có tài sản bảo đảm khi bị rút tiền hàng loạt</w:t>
            </w:r>
          </w:p>
        </w:tc>
        <w:tc>
          <w:tcPr>
            <w:tcW w:w="3105" w:type="pct"/>
            <w:hideMark/>
          </w:tcPr>
          <w:p w14:paraId="11CB6064" w14:textId="77777777" w:rsidR="00EC0A28" w:rsidRPr="000E7A20" w:rsidRDefault="00EC0A28" w:rsidP="00830640">
            <w:pPr>
              <w:spacing w:before="60" w:after="60" w:line="240" w:lineRule="auto"/>
              <w:rPr>
                <w:rFonts w:ascii="Times New Roman" w:eastAsia="Times New Roman" w:hAnsi="Times New Roman"/>
                <w:sz w:val="24"/>
                <w:szCs w:val="24"/>
                <w:lang w:val="en-US"/>
              </w:rPr>
            </w:pPr>
          </w:p>
        </w:tc>
      </w:tr>
    </w:tbl>
    <w:p w14:paraId="506650A0" w14:textId="77777777" w:rsidR="00EC0A28" w:rsidRPr="000E7A20" w:rsidRDefault="00EC0A28" w:rsidP="00EC0A28">
      <w:pPr>
        <w:spacing w:before="60" w:after="60" w:line="240" w:lineRule="auto"/>
        <w:jc w:val="center"/>
        <w:rPr>
          <w:rFonts w:asciiTheme="majorHAnsi" w:hAnsiTheme="majorHAnsi" w:cstheme="majorHAnsi"/>
          <w:sz w:val="26"/>
          <w:szCs w:val="26"/>
          <w:lang w:val="en-US" w:eastAsia="vi-VN"/>
        </w:rPr>
      </w:pPr>
    </w:p>
    <w:p w14:paraId="002FEFA8" w14:textId="606219F2" w:rsidR="00EC0A28" w:rsidRPr="000E7A20" w:rsidRDefault="00EC0A28" w:rsidP="00EC0A28">
      <w:pPr>
        <w:spacing w:before="120" w:after="12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ÁP DỤNG LÃI SUẤT 0% ĐỐI VỚI KHOẢN VAY ĐẶC BIỆT ĐÃ VAY TẠI NGÂN HÀNG NHÀ NƯỚC</w:t>
      </w:r>
    </w:p>
    <w:p w14:paraId="4A09B83A" w14:textId="77777777" w:rsidR="00EC0A28" w:rsidRPr="00E96041" w:rsidRDefault="00EC0A28" w:rsidP="00E96041">
      <w:pPr>
        <w:spacing w:before="240" w:after="12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14:paraId="71ED6BC0" w14:textId="77777777"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Tên tổ chức tín dụng:…</w:t>
      </w:r>
    </w:p>
    <w:p w14:paraId="3C4B9571" w14:textId="77777777"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Địa chỉ:…</w:t>
      </w:r>
    </w:p>
    <w:p w14:paraId="3AB0F115" w14:textId="77777777"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Điên thoại:…</w:t>
      </w:r>
    </w:p>
    <w:p w14:paraId="311D9516" w14:textId="77777777" w:rsidR="00EC0A28" w:rsidRPr="000E7A20" w:rsidRDefault="00EC0A28" w:rsidP="00EC0A28">
      <w:pPr>
        <w:tabs>
          <w:tab w:val="left" w:pos="720"/>
        </w:tabs>
        <w:spacing w:before="120" w:after="120" w:line="240" w:lineRule="auto"/>
        <w:jc w:val="both"/>
        <w:rPr>
          <w:rFonts w:ascii="Times New Roman" w:eastAsia="Times New Roman" w:hAnsi="Times New Roman"/>
          <w:bCs/>
          <w:sz w:val="28"/>
          <w:szCs w:val="28"/>
          <w:lang w:val="en-GB"/>
        </w:rPr>
      </w:pPr>
      <w:r w:rsidRPr="00E96041">
        <w:rPr>
          <w:rFonts w:asciiTheme="majorHAnsi" w:hAnsiTheme="majorHAnsi" w:cstheme="majorHAnsi"/>
          <w:sz w:val="28"/>
          <w:szCs w:val="28"/>
          <w:lang w:val="en-US" w:eastAsia="vi-VN"/>
        </w:rPr>
        <w:tab/>
      </w:r>
      <w:r w:rsidRPr="000E7A20">
        <w:rPr>
          <w:rFonts w:asciiTheme="majorHAnsi" w:hAnsiTheme="majorHAnsi" w:cstheme="majorHAnsi"/>
          <w:sz w:val="28"/>
          <w:szCs w:val="28"/>
          <w:lang w:val="en-US" w:eastAsia="vi-VN"/>
        </w:rPr>
        <w:t xml:space="preserve">Căn cứ Quyết định số…./QĐ-TTg ngày …tháng…năm 2024 của Thủ tướng Chính phủ </w:t>
      </w:r>
      <w:r w:rsidRPr="000E7A20">
        <w:rPr>
          <w:rFonts w:ascii="Times New Roman" w:eastAsia="Times New Roman" w:hAnsi="Times New Roman"/>
          <w:bCs/>
          <w:sz w:val="28"/>
          <w:szCs w:val="28"/>
          <w:lang w:val="en-GB"/>
        </w:rPr>
        <w:t xml:space="preserve">quy định về ….; </w:t>
      </w:r>
    </w:p>
    <w:p w14:paraId="20EB0178" w14:textId="188275D6" w:rsidR="00661FF2" w:rsidRPr="00E96041" w:rsidRDefault="00661FF2" w:rsidP="00661FF2">
      <w:pPr>
        <w:spacing w:before="60" w:after="60" w:line="240" w:lineRule="auto"/>
        <w:ind w:firstLine="720"/>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Căn cứ Quyết định số…./QĐ-NHNN ngày …tháng….năm…của Ngân hàng nhà nước Việt Nam về cho vay đặc biệt……;</w:t>
      </w:r>
    </w:p>
    <w:p w14:paraId="65E60084" w14:textId="43FFA16F" w:rsidR="00EC0A28" w:rsidRPr="000E7A20" w:rsidRDefault="00EC0A28"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p>
    <w:p w14:paraId="40E1053A" w14:textId="50104AD7" w:rsidR="00B8117B" w:rsidRPr="000E7A20" w:rsidRDefault="00B8117B"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Tổ chức tín dụng đáp ứng điều kiện quy định tại khoản…Điều 8 Quyết định số QĐ-TTg ngày …tháng…năm 2024 của Thủ tướng Chính phủ </w:t>
      </w:r>
      <w:r w:rsidRPr="000E7A20">
        <w:rPr>
          <w:rFonts w:ascii="Times New Roman" w:eastAsia="Times New Roman" w:hAnsi="Times New Roman"/>
          <w:bCs/>
          <w:sz w:val="28"/>
          <w:szCs w:val="28"/>
          <w:lang w:val="en-GB"/>
        </w:rPr>
        <w:t>quy định về ….</w:t>
      </w:r>
    </w:p>
    <w:p w14:paraId="2239041A" w14:textId="05A10D18" w:rsidR="00EC0A28" w:rsidRPr="000E7A20" w:rsidRDefault="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w:t>
      </w:r>
      <w:r w:rsidR="00042A9A" w:rsidRPr="000E7A20">
        <w:rPr>
          <w:rFonts w:asciiTheme="majorHAnsi" w:hAnsiTheme="majorHAnsi" w:cstheme="majorHAnsi"/>
          <w:sz w:val="28"/>
          <w:szCs w:val="28"/>
          <w:lang w:val="en-US" w:eastAsia="vi-VN"/>
        </w:rPr>
        <w:t>áp dụng lãi suất 0%</w:t>
      </w:r>
      <w:r w:rsidR="00872984" w:rsidRPr="000E7A20">
        <w:rPr>
          <w:rFonts w:asciiTheme="majorHAnsi" w:hAnsiTheme="majorHAnsi" w:cstheme="majorHAnsi"/>
          <w:sz w:val="28"/>
          <w:szCs w:val="28"/>
          <w:lang w:val="en-US" w:eastAsia="vi-VN"/>
        </w:rPr>
        <w:t>/năm</w:t>
      </w:r>
      <w:r w:rsidR="00042A9A" w:rsidRPr="000E7A20">
        <w:rPr>
          <w:rFonts w:asciiTheme="majorHAnsi" w:hAnsiTheme="majorHAnsi" w:cstheme="majorHAnsi"/>
          <w:sz w:val="28"/>
          <w:szCs w:val="28"/>
          <w:lang w:val="en-US" w:eastAsia="vi-VN"/>
        </w:rPr>
        <w:t xml:space="preserve"> đối với khoản vay đặc biệt đã vay theo Quyết định số…QĐ/NHNN ngày…tháng…năm…về</w:t>
      </w:r>
      <w:r w:rsidR="00B8117B" w:rsidRPr="000E7A20">
        <w:rPr>
          <w:rFonts w:asciiTheme="majorHAnsi" w:hAnsiTheme="majorHAnsi" w:cstheme="majorHAnsi"/>
          <w:sz w:val="28"/>
          <w:szCs w:val="28"/>
          <w:lang w:val="en-US" w:eastAsia="vi-VN"/>
        </w:rPr>
        <w:t>…</w:t>
      </w:r>
      <w:r w:rsidR="00042A9A" w:rsidRPr="000E7A20">
        <w:rPr>
          <w:rFonts w:asciiTheme="majorHAnsi" w:hAnsiTheme="majorHAnsi" w:cstheme="majorHAnsi"/>
          <w:sz w:val="28"/>
          <w:szCs w:val="28"/>
          <w:lang w:val="en-US" w:eastAsia="vi-VN"/>
        </w:rPr>
        <w:t xml:space="preserve">, </w:t>
      </w:r>
      <w:r w:rsidRPr="000E7A20">
        <w:rPr>
          <w:rFonts w:ascii="Times New Roman" w:eastAsia="Times New Roman" w:hAnsi="Times New Roman"/>
          <w:bCs/>
          <w:sz w:val="28"/>
          <w:szCs w:val="28"/>
          <w:lang w:val="en-GB"/>
        </w:rPr>
        <w:t>cụ thể:</w:t>
      </w:r>
    </w:p>
    <w:p w14:paraId="6ED40C9A" w14:textId="5070056E" w:rsidR="00042A9A" w:rsidRPr="000E7A20" w:rsidRDefault="00EC0A28"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Lý do đề nghị</w:t>
      </w:r>
      <w:r w:rsidR="00042A9A" w:rsidRPr="000E7A20">
        <w:rPr>
          <w:rFonts w:ascii="Times New Roman" w:eastAsia="Times New Roman" w:hAnsi="Times New Roman"/>
          <w:bCs/>
          <w:sz w:val="28"/>
          <w:szCs w:val="28"/>
          <w:lang w:val="en-GB"/>
        </w:rPr>
        <w:t xml:space="preserve"> áp dụng lãi suất </w:t>
      </w:r>
      <w:r w:rsidR="00D62E91" w:rsidRPr="000E7A20">
        <w:rPr>
          <w:rFonts w:ascii="Times New Roman" w:eastAsia="Times New Roman" w:hAnsi="Times New Roman"/>
          <w:bCs/>
          <w:sz w:val="28"/>
          <w:szCs w:val="28"/>
          <w:lang w:val="en-GB"/>
        </w:rPr>
        <w:t>0</w:t>
      </w:r>
      <w:r w:rsidR="00042A9A" w:rsidRPr="000E7A20">
        <w:rPr>
          <w:rFonts w:asciiTheme="majorHAnsi" w:hAnsiTheme="majorHAnsi" w:cstheme="majorHAnsi"/>
          <w:sz w:val="28"/>
          <w:szCs w:val="28"/>
          <w:lang w:val="en-US" w:eastAsia="vi-VN"/>
        </w:rPr>
        <w:t>%</w:t>
      </w:r>
      <w:r w:rsidR="00872984" w:rsidRPr="000E7A20">
        <w:rPr>
          <w:rFonts w:asciiTheme="majorHAnsi" w:hAnsiTheme="majorHAnsi" w:cstheme="majorHAnsi"/>
          <w:sz w:val="28"/>
          <w:szCs w:val="28"/>
          <w:lang w:val="en-US" w:eastAsia="vi-VN"/>
        </w:rPr>
        <w:t>/năm</w:t>
      </w:r>
      <w:r w:rsidR="00042A9A" w:rsidRPr="000E7A20">
        <w:rPr>
          <w:rFonts w:asciiTheme="majorHAnsi" w:hAnsiTheme="majorHAnsi" w:cstheme="majorHAnsi"/>
          <w:sz w:val="28"/>
          <w:szCs w:val="28"/>
          <w:lang w:val="en-US" w:eastAsia="vi-VN"/>
        </w:rPr>
        <w:t xml:space="preserve"> đối với khoản vay đặc biệt đã vay: </w:t>
      </w:r>
    </w:p>
    <w:p w14:paraId="5E8191BA" w14:textId="2BCEA2F4" w:rsidR="00EC0A28" w:rsidRPr="000E7A20" w:rsidRDefault="00EC0A28" w:rsidP="00EC0A28">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Số tiền đề nghị vay đặc biệt</w:t>
      </w:r>
      <w:r w:rsidR="00042A9A" w:rsidRPr="000E7A20">
        <w:rPr>
          <w:rFonts w:ascii="Times New Roman" w:eastAsia="Times New Roman" w:hAnsi="Times New Roman"/>
          <w:bCs/>
          <w:sz w:val="28"/>
          <w:szCs w:val="28"/>
          <w:lang w:val="en-GB"/>
        </w:rPr>
        <w:t xml:space="preserve"> đề nghị lãi suất 0%</w:t>
      </w:r>
      <w:r w:rsidR="00872984" w:rsidRPr="000E7A20">
        <w:rPr>
          <w:rFonts w:ascii="Times New Roman" w:eastAsia="Times New Roman" w:hAnsi="Times New Roman"/>
          <w:bCs/>
          <w:sz w:val="28"/>
          <w:szCs w:val="28"/>
          <w:lang w:val="en-GB"/>
        </w:rPr>
        <w:t>/năm</w:t>
      </w:r>
      <w:r w:rsidRPr="000E7A20">
        <w:rPr>
          <w:rFonts w:ascii="Times New Roman" w:eastAsia="Times New Roman" w:hAnsi="Times New Roman"/>
          <w:bCs/>
          <w:sz w:val="28"/>
          <w:szCs w:val="28"/>
          <w:lang w:val="en-GB"/>
        </w:rPr>
        <w:t>:</w:t>
      </w:r>
    </w:p>
    <w:p w14:paraId="5FD61D99" w14:textId="4E2E5206" w:rsidR="00EC0A28" w:rsidRPr="000E7A20" w:rsidRDefault="00EC0A28" w:rsidP="00EC0A28">
      <w:pPr>
        <w:spacing w:before="120" w:after="120" w:line="240" w:lineRule="auto"/>
        <w:ind w:firstLine="720"/>
        <w:jc w:val="both"/>
        <w:rPr>
          <w:rFonts w:ascii="Times New Roman" w:eastAsia="Calibri" w:hAnsi="Times New Roman"/>
          <w:noProof/>
          <w:sz w:val="28"/>
          <w:szCs w:val="28"/>
          <w:lang w:val="en-US"/>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tuân thủ các quy định của pháp Luật về cho vay đặc biệt.</w:t>
      </w:r>
    </w:p>
    <w:tbl>
      <w:tblPr>
        <w:tblW w:w="8647" w:type="dxa"/>
        <w:tblInd w:w="108" w:type="dxa"/>
        <w:tblLook w:val="04A0" w:firstRow="1" w:lastRow="0" w:firstColumn="1" w:lastColumn="0" w:noHBand="0" w:noVBand="1"/>
      </w:tblPr>
      <w:tblGrid>
        <w:gridCol w:w="4111"/>
        <w:gridCol w:w="4536"/>
      </w:tblGrid>
      <w:tr w:rsidR="00AC6F8B" w:rsidRPr="000E7A20" w14:paraId="11E82A0D" w14:textId="77777777" w:rsidTr="00830640">
        <w:tc>
          <w:tcPr>
            <w:tcW w:w="4111" w:type="dxa"/>
            <w:hideMark/>
          </w:tcPr>
          <w:p w14:paraId="1198AFDA" w14:textId="77777777" w:rsidR="00042A9A" w:rsidRPr="000E7A20" w:rsidRDefault="00042A9A" w:rsidP="0083064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299EEF6D" w14:textId="77777777" w:rsidR="00042A9A" w:rsidRPr="000E7A20" w:rsidRDefault="00042A9A" w:rsidP="0083064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5153E909" w14:textId="77777777" w:rsidR="00042A9A" w:rsidRPr="000E7A20" w:rsidRDefault="00042A9A" w:rsidP="0083064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1B1FE034" w14:textId="77777777" w:rsidR="00042A9A" w:rsidRPr="000E7A20" w:rsidRDefault="00042A9A"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14:paraId="30E8EDE1" w14:textId="77777777" w:rsidR="00042A9A" w:rsidRPr="000E7A20" w:rsidRDefault="00042A9A"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14:paraId="72FA930C" w14:textId="77777777" w:rsidR="00042A9A" w:rsidRPr="000E7A20" w:rsidRDefault="00042A9A" w:rsidP="0083064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12EF5851" w14:textId="3379ED41" w:rsidR="00B8117B" w:rsidRPr="000E7A20" w:rsidRDefault="00B8117B" w:rsidP="00B8117B">
      <w:pPr>
        <w:tabs>
          <w:tab w:val="left" w:pos="990"/>
        </w:tabs>
        <w:spacing w:before="240" w:after="120" w:line="252" w:lineRule="auto"/>
        <w:ind w:firstLine="720"/>
        <w:jc w:val="center"/>
        <w:rPr>
          <w:rFonts w:ascii="Times New Roman" w:eastAsia="Times New Roman" w:hAnsi="Times New Roman"/>
          <w:b/>
          <w:noProof/>
          <w:sz w:val="28"/>
          <w:szCs w:val="28"/>
          <w:lang w:val="en-US"/>
        </w:rPr>
      </w:pPr>
    </w:p>
    <w:p w14:paraId="678F9B8C" w14:textId="0720A4DE" w:rsidR="00F205AE" w:rsidRPr="000E7A20" w:rsidRDefault="00F205AE" w:rsidP="00B8117B">
      <w:pPr>
        <w:tabs>
          <w:tab w:val="left" w:pos="990"/>
        </w:tabs>
        <w:spacing w:before="240" w:after="120" w:line="252" w:lineRule="auto"/>
        <w:ind w:firstLine="720"/>
        <w:jc w:val="center"/>
        <w:rPr>
          <w:rFonts w:ascii="Times New Roman" w:eastAsia="Times New Roman" w:hAnsi="Times New Roman"/>
          <w:b/>
          <w:noProof/>
          <w:sz w:val="28"/>
          <w:szCs w:val="28"/>
          <w:lang w:val="en-US"/>
        </w:rPr>
      </w:pPr>
    </w:p>
    <w:p w14:paraId="785B2688" w14:textId="77777777" w:rsidR="00D62E91" w:rsidRPr="000E7A20" w:rsidRDefault="00D62E91" w:rsidP="00F205AE">
      <w:pPr>
        <w:spacing w:before="60" w:after="60" w:line="240" w:lineRule="auto"/>
        <w:jc w:val="center"/>
        <w:rPr>
          <w:rFonts w:asciiTheme="majorHAnsi" w:hAnsiTheme="majorHAnsi" w:cstheme="majorHAnsi"/>
          <w:b/>
          <w:sz w:val="26"/>
          <w:szCs w:val="26"/>
          <w:lang w:val="en-US" w:eastAsia="vi-VN"/>
        </w:rPr>
      </w:pPr>
    </w:p>
    <w:p w14:paraId="652DC5C6" w14:textId="77777777" w:rsidR="00423BEF" w:rsidRPr="000E7A20" w:rsidRDefault="00423BEF" w:rsidP="00F205AE">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14:paraId="377FEBBB" w14:textId="3B01C6A3"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08</w:t>
      </w:r>
    </w:p>
    <w:p w14:paraId="418340F2" w14:textId="77777777" w:rsidR="00924378" w:rsidRPr="000E7A20" w:rsidRDefault="00924378" w:rsidP="00924378">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255" w:type="pct"/>
        <w:tblCellSpacing w:w="0" w:type="dxa"/>
        <w:tblCellMar>
          <w:left w:w="0" w:type="dxa"/>
          <w:right w:w="0" w:type="dxa"/>
        </w:tblCellMar>
        <w:tblLook w:val="04A0" w:firstRow="1" w:lastRow="0" w:firstColumn="1" w:lastColumn="0" w:noHBand="0" w:noVBand="1"/>
      </w:tblPr>
      <w:tblGrid>
        <w:gridCol w:w="2977"/>
        <w:gridCol w:w="6379"/>
      </w:tblGrid>
      <w:tr w:rsidR="00924378" w:rsidRPr="000E7A20" w14:paraId="0B9F3B5A" w14:textId="77777777" w:rsidTr="004E057E">
        <w:trPr>
          <w:tblCellSpacing w:w="0" w:type="dxa"/>
        </w:trPr>
        <w:tc>
          <w:tcPr>
            <w:tcW w:w="1591" w:type="pct"/>
            <w:hideMark/>
          </w:tcPr>
          <w:p w14:paraId="635F5FD9" w14:textId="77777777"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667B1BB5" wp14:editId="1BE2DC3A">
                      <wp:simplePos x="0" y="0"/>
                      <wp:positionH relativeFrom="column">
                        <wp:posOffset>539115</wp:posOffset>
                      </wp:positionH>
                      <wp:positionV relativeFrom="paragraph">
                        <wp:posOffset>232410</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w14:anchorId="4F82ECBD"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2.45pt,18.3pt" to="110.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" strokecolor="#4a7ebb"/>
                  </w:pict>
                </mc:Fallback>
              </mc:AlternateContent>
            </w:r>
            <w:r w:rsidRPr="000E7A20">
              <w:rPr>
                <w:rFonts w:ascii="Times New Roman" w:eastAsia="Times New Roman" w:hAnsi="Times New Roman"/>
                <w:sz w:val="24"/>
                <w:szCs w:val="24"/>
                <w:lang w:val="en-US"/>
              </w:rPr>
              <w:t>TÊN TỔ CHỨC TÍN DỤNG</w:t>
            </w:r>
          </w:p>
        </w:tc>
        <w:tc>
          <w:tcPr>
            <w:tcW w:w="3409" w:type="pct"/>
            <w:hideMark/>
          </w:tcPr>
          <w:p w14:paraId="5CED032A" w14:textId="77777777"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b/>
                <w:bCs/>
                <w:noProof/>
                <w:sz w:val="24"/>
                <w:szCs w:val="24"/>
                <w:lang w:val="en-US"/>
              </w:rPr>
              <mc:AlternateContent>
                <mc:Choice Requires="wps">
                  <w:drawing>
                    <wp:anchor distT="0" distB="0" distL="114300" distR="114300" simplePos="0" relativeHeight="251674624" behindDoc="0" locked="0" layoutInCell="1" allowOverlap="1" wp14:anchorId="69275F01" wp14:editId="2674A393">
                      <wp:simplePos x="0" y="0"/>
                      <wp:positionH relativeFrom="column">
                        <wp:posOffset>1114425</wp:posOffset>
                      </wp:positionH>
                      <wp:positionV relativeFrom="paragraph">
                        <wp:posOffset>397510</wp:posOffset>
                      </wp:positionV>
                      <wp:extent cx="1800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w14:anchorId="013C8C60"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75pt,31.3pt" to="22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" strokecolor="#4a7ebb"/>
                  </w:pict>
                </mc:Fallback>
              </mc:AlternateContent>
            </w: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p>
        </w:tc>
      </w:tr>
      <w:tr w:rsidR="00924378" w:rsidRPr="000E7A20" w14:paraId="0ADCCE24" w14:textId="77777777" w:rsidTr="004E057E">
        <w:trPr>
          <w:tblCellSpacing w:w="0" w:type="dxa"/>
        </w:trPr>
        <w:tc>
          <w:tcPr>
            <w:tcW w:w="1591" w:type="pct"/>
            <w:hideMark/>
          </w:tcPr>
          <w:p w14:paraId="76B49E0B" w14:textId="77777777"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báo cáo tình hình hoạt động, khả năng chi trả </w:t>
            </w:r>
          </w:p>
        </w:tc>
        <w:tc>
          <w:tcPr>
            <w:tcW w:w="3409" w:type="pct"/>
            <w:hideMark/>
          </w:tcPr>
          <w:p w14:paraId="0A200E9A" w14:textId="77777777" w:rsidR="00924378" w:rsidRPr="000E7A20" w:rsidRDefault="00924378" w:rsidP="004E057E">
            <w:pPr>
              <w:spacing w:before="60" w:after="60" w:line="240" w:lineRule="auto"/>
              <w:ind w:left="47"/>
              <w:jc w:val="center"/>
              <w:rPr>
                <w:rFonts w:ascii="Times New Roman" w:eastAsia="Times New Roman" w:hAnsi="Times New Roman"/>
                <w:i/>
                <w:sz w:val="24"/>
                <w:szCs w:val="24"/>
                <w:lang w:val="en-US"/>
              </w:rPr>
            </w:pPr>
            <w:r w:rsidRPr="000E7A20">
              <w:rPr>
                <w:rFonts w:ascii="Times New Roman" w:eastAsia="Times New Roman" w:hAnsi="Times New Roman"/>
                <w:i/>
                <w:sz w:val="24"/>
                <w:szCs w:val="24"/>
                <w:lang w:val="en-US"/>
              </w:rPr>
              <w:t>……, ngày …. tháng…. năm…..</w:t>
            </w:r>
          </w:p>
        </w:tc>
      </w:tr>
    </w:tbl>
    <w:p w14:paraId="53DCE44A" w14:textId="77777777"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BÁO CÁO </w:t>
      </w:r>
    </w:p>
    <w:p w14:paraId="08AE0559" w14:textId="4B7A04F1"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VỀ TÌNH HÌNH HOẠT ĐỘNG, KHẢ NĂNG CHI TRẢ CỦA TỔ CHỨC TÍN DỤNG….. TRONG TRƯỜNG HỢP TỔ CHỨC TÍN DỤNG ĐỀ XUẤT ÁP DỤNG LÃI SUẤT 0%</w:t>
      </w:r>
      <w:r w:rsidR="00872984" w:rsidRPr="000E7A20">
        <w:rPr>
          <w:rFonts w:asciiTheme="majorHAnsi" w:hAnsiTheme="majorHAnsi" w:cstheme="majorHAnsi"/>
          <w:b/>
          <w:sz w:val="26"/>
          <w:szCs w:val="26"/>
          <w:lang w:val="en-US" w:eastAsia="vi-VN"/>
        </w:rPr>
        <w:t>/NĂM</w:t>
      </w:r>
      <w:r w:rsidRPr="000E7A20">
        <w:rPr>
          <w:rFonts w:asciiTheme="majorHAnsi" w:hAnsiTheme="majorHAnsi" w:cstheme="majorHAnsi"/>
          <w:b/>
          <w:sz w:val="26"/>
          <w:szCs w:val="26"/>
          <w:lang w:val="en-US" w:eastAsia="vi-VN"/>
        </w:rPr>
        <w:t xml:space="preserve"> ĐỐI VỚI KHOẢN VAY ĐẶC BIỆT ĐÃ VAY</w:t>
      </w:r>
    </w:p>
    <w:p w14:paraId="170FE899" w14:textId="77777777" w:rsidR="00924378" w:rsidRPr="000E7A20" w:rsidRDefault="00924378" w:rsidP="00B33987">
      <w:pPr>
        <w:spacing w:before="120" w:after="120" w:line="240" w:lineRule="auto"/>
        <w:jc w:val="center"/>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Kính gửi: Ngân hàng Nhà nước Việt Nam</w:t>
      </w:r>
    </w:p>
    <w:p w14:paraId="585AF113" w14:textId="619C5D52" w:rsidR="00924378" w:rsidRPr="000E7A20" w:rsidRDefault="00924378">
      <w:pPr>
        <w:spacing w:before="120" w:after="120" w:line="240" w:lineRule="auto"/>
        <w:ind w:firstLine="709"/>
        <w:jc w:val="both"/>
        <w:rPr>
          <w:rFonts w:asciiTheme="majorHAnsi" w:hAnsiTheme="majorHAnsi" w:cstheme="majorHAnsi"/>
          <w:b/>
          <w:sz w:val="28"/>
          <w:szCs w:val="28"/>
          <w:lang w:val="en-US" w:eastAsia="vi-VN"/>
        </w:rPr>
      </w:pPr>
      <w:r w:rsidRPr="000E7A20">
        <w:rPr>
          <w:rFonts w:asciiTheme="majorHAnsi" w:hAnsiTheme="majorHAnsi" w:cstheme="majorHAnsi"/>
          <w:b/>
          <w:sz w:val="28"/>
          <w:szCs w:val="28"/>
          <w:lang w:val="en-US" w:eastAsia="vi-VN"/>
        </w:rPr>
        <w:t xml:space="preserve">1. </w:t>
      </w:r>
      <w:r w:rsidRPr="000E7A20">
        <w:rPr>
          <w:rFonts w:asciiTheme="majorHAnsi" w:hAnsiTheme="majorHAnsi" w:cstheme="majorHAnsi"/>
          <w:sz w:val="28"/>
          <w:szCs w:val="28"/>
          <w:lang w:val="en-US" w:eastAsia="vi-VN"/>
        </w:rPr>
        <w:t>Về tình hình hoạt động và khả năng chi trả</w:t>
      </w:r>
    </w:p>
    <w:p w14:paraId="46B4FE16" w14:textId="02B5BB3E" w:rsidR="00924378" w:rsidRPr="000E7A20" w:rsidRDefault="00924378">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 Tình hình hoạt động</w:t>
      </w:r>
    </w:p>
    <w:p w14:paraId="4B3BA898" w14:textId="56721074" w:rsidR="00924378" w:rsidRPr="000E7A20" w:rsidRDefault="00924378"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b) Khả năng chi trả</w:t>
      </w:r>
    </w:p>
    <w:p w14:paraId="4ABFA0BE" w14:textId="2CCE922D"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 xml:space="preserve">Số dư huy động VND của khách hàng là tổ chức, cá nhân đến thời điểm gửi giấy đề nghị (tăng/giảm so với cuối tuần trước, cuối tháng trước, cuối năm trước); </w:t>
      </w:r>
    </w:p>
    <w:p w14:paraId="3486647A" w14:textId="01349337"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Số dư cho vay, gửi tiền tại các TCTD khác;</w:t>
      </w:r>
    </w:p>
    <w:p w14:paraId="22C972CA" w14:textId="6C47CFFF"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Đầu tư/sử dụng giấy tờ có giá;</w:t>
      </w:r>
    </w:p>
    <w:p w14:paraId="25457A63" w14:textId="67A3400F"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Đánh giá về khả năng chi trả và nguy cơ mất khả năng chi trả hoặc mất khả năng chi trả; tỷ lệ dự trữ thanh khoản, tỷ lệ khả năng chi trả 30 ngày VND (cuối năm trước, cuối tháng liền kề, tại thời điểm báo cáo);</w:t>
      </w:r>
    </w:p>
    <w:p w14:paraId="7574FAFC" w14:textId="0DB933B4"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Tổng nguồn tiền có thể sử dụng để chi trả cho khách hàng…</w:t>
      </w:r>
    </w:p>
    <w:p w14:paraId="23CD7947" w14:textId="1518C867"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 xml:space="preserve">Dự kiến các nguồn có thể sử dụng và nhu cầu chi trả cho khách hàng trong vòng 30 ngày tới. </w:t>
      </w:r>
    </w:p>
    <w:p w14:paraId="1E32AE84" w14:textId="7734D197" w:rsidR="007F74BA"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 xml:space="preserve">2. </w:t>
      </w:r>
      <w:r w:rsidRPr="000E7A20">
        <w:rPr>
          <w:rFonts w:asciiTheme="majorHAnsi" w:hAnsiTheme="majorHAnsi" w:cstheme="majorHAnsi"/>
          <w:sz w:val="28"/>
          <w:szCs w:val="28"/>
          <w:lang w:val="en-US" w:eastAsia="vi-VN"/>
        </w:rPr>
        <w:t>Thông tin, số liệu về khoản vay đặc biệt đã vay; việc trả nợ vay đặc biệt.</w:t>
      </w:r>
    </w:p>
    <w:p w14:paraId="095FC07C" w14:textId="2CFC929F" w:rsidR="00924378" w:rsidRPr="000E7A20" w:rsidRDefault="007F74BA">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3</w:t>
      </w:r>
      <w:r w:rsidR="00924378" w:rsidRPr="000E7A20">
        <w:rPr>
          <w:rFonts w:asciiTheme="majorHAnsi" w:hAnsiTheme="majorHAnsi" w:cstheme="majorHAnsi"/>
          <w:b/>
          <w:sz w:val="28"/>
          <w:szCs w:val="28"/>
          <w:lang w:val="en-US" w:eastAsia="vi-VN"/>
        </w:rPr>
        <w:t xml:space="preserve">. </w:t>
      </w:r>
      <w:r w:rsidR="00924378" w:rsidRPr="000E7A20">
        <w:rPr>
          <w:rFonts w:asciiTheme="majorHAnsi" w:hAnsiTheme="majorHAnsi" w:cstheme="majorHAnsi"/>
          <w:sz w:val="28"/>
          <w:szCs w:val="28"/>
          <w:lang w:val="en-US" w:eastAsia="vi-VN"/>
        </w:rPr>
        <w:t>Giải trình</w:t>
      </w:r>
      <w:r w:rsidRPr="000E7A20">
        <w:rPr>
          <w:rFonts w:asciiTheme="majorHAnsi" w:hAnsiTheme="majorHAnsi" w:cstheme="majorHAnsi"/>
          <w:sz w:val="28"/>
          <w:szCs w:val="28"/>
          <w:lang w:val="en-US" w:eastAsia="vi-VN"/>
        </w:rPr>
        <w:t xml:space="preserve">, đề xuất </w:t>
      </w:r>
      <w:r w:rsidR="00924378" w:rsidRPr="000E7A20">
        <w:rPr>
          <w:rFonts w:asciiTheme="majorHAnsi" w:hAnsiTheme="majorHAnsi" w:cstheme="majorHAnsi"/>
          <w:sz w:val="28"/>
          <w:szCs w:val="28"/>
          <w:lang w:val="en-US" w:eastAsia="vi-VN"/>
        </w:rPr>
        <w:t xml:space="preserve">việc </w:t>
      </w:r>
      <w:r w:rsidRPr="000E7A20">
        <w:rPr>
          <w:rFonts w:asciiTheme="majorHAnsi" w:hAnsiTheme="majorHAnsi" w:cstheme="majorHAnsi"/>
          <w:sz w:val="28"/>
          <w:szCs w:val="28"/>
          <w:lang w:val="en-US" w:eastAsia="vi-VN"/>
        </w:rPr>
        <w:t>áp dụng lãi suất 0%</w:t>
      </w:r>
      <w:r w:rsidR="00872984" w:rsidRPr="000E7A20">
        <w:rPr>
          <w:rFonts w:asciiTheme="majorHAnsi" w:hAnsiTheme="majorHAnsi" w:cstheme="majorHAnsi"/>
          <w:sz w:val="28"/>
          <w:szCs w:val="28"/>
          <w:lang w:val="en-US" w:eastAsia="vi-VN"/>
        </w:rPr>
        <w:t>/năm</w:t>
      </w:r>
      <w:r w:rsidRPr="000E7A20">
        <w:rPr>
          <w:rFonts w:asciiTheme="majorHAnsi" w:hAnsiTheme="majorHAnsi" w:cstheme="majorHAnsi"/>
          <w:sz w:val="28"/>
          <w:szCs w:val="28"/>
          <w:lang w:val="en-US" w:eastAsia="vi-VN"/>
        </w:rPr>
        <w:t xml:space="preserve"> đối với khoản vay đặc biệt đã vay.</w:t>
      </w:r>
      <w:r w:rsidRPr="000E7A20">
        <w:rPr>
          <w:rFonts w:asciiTheme="majorHAnsi" w:hAnsiTheme="majorHAnsi" w:cstheme="majorHAnsi"/>
          <w:b/>
          <w:sz w:val="28"/>
          <w:szCs w:val="28"/>
          <w:lang w:val="en-US" w:eastAsia="vi-VN"/>
        </w:rPr>
        <w:t xml:space="preserve"> </w:t>
      </w:r>
    </w:p>
    <w:p w14:paraId="4C468C0B" w14:textId="6CA2F359" w:rsidR="00924378" w:rsidRPr="000E7A20" w:rsidRDefault="00924378" w:rsidP="00B33987">
      <w:pPr>
        <w:spacing w:before="120" w:after="120" w:line="240" w:lineRule="auto"/>
        <w:ind w:firstLine="709"/>
        <w:jc w:val="both"/>
        <w:rPr>
          <w:rFonts w:ascii="Times New Roman" w:eastAsia="Times New Roman" w:hAnsi="Times New Roman"/>
          <w:noProof/>
          <w:sz w:val="28"/>
          <w:szCs w:val="28"/>
          <w:lang w:val="en-US"/>
        </w:rPr>
      </w:pPr>
    </w:p>
    <w:tbl>
      <w:tblPr>
        <w:tblW w:w="8647" w:type="dxa"/>
        <w:tblInd w:w="108" w:type="dxa"/>
        <w:tblLook w:val="04A0" w:firstRow="1" w:lastRow="0" w:firstColumn="1" w:lastColumn="0" w:noHBand="0" w:noVBand="1"/>
      </w:tblPr>
      <w:tblGrid>
        <w:gridCol w:w="4111"/>
        <w:gridCol w:w="4536"/>
      </w:tblGrid>
      <w:tr w:rsidR="00924378" w:rsidRPr="000E7A20" w14:paraId="2561EF97" w14:textId="77777777" w:rsidTr="004E057E">
        <w:tc>
          <w:tcPr>
            <w:tcW w:w="4111" w:type="dxa"/>
            <w:hideMark/>
          </w:tcPr>
          <w:p w14:paraId="49776354" w14:textId="77777777" w:rsidR="00924378" w:rsidRPr="000E7A20" w:rsidRDefault="00924378" w:rsidP="004E057E">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042A657C" w14:textId="77777777" w:rsidR="00924378" w:rsidRPr="000E7A20" w:rsidRDefault="00924378" w:rsidP="004E057E">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698402F6" w14:textId="77777777" w:rsidR="00924378" w:rsidRPr="000E7A20" w:rsidRDefault="00924378" w:rsidP="004E057E">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20EC8F73" w14:textId="77777777" w:rsidR="00B0282D" w:rsidRPr="000E7A20" w:rsidRDefault="00B0282D" w:rsidP="00B0282D">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14:paraId="2E47E8A0" w14:textId="77777777" w:rsidR="00B0282D" w:rsidRPr="000E7A20" w:rsidRDefault="00B0282D" w:rsidP="00B0282D">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14:paraId="11B344C5" w14:textId="372D66C3" w:rsidR="00924378" w:rsidRPr="000E7A20" w:rsidRDefault="00924378">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39314C46" w14:textId="77777777" w:rsidR="00924378" w:rsidRPr="000E7A20" w:rsidRDefault="00924378" w:rsidP="00924378">
      <w:pPr>
        <w:spacing w:after="0" w:line="240" w:lineRule="auto"/>
        <w:rPr>
          <w:lang w:eastAsia="vi-VN"/>
        </w:rPr>
      </w:pPr>
    </w:p>
    <w:p w14:paraId="3347D9CB" w14:textId="77777777" w:rsidR="00924378" w:rsidRPr="000E7A20" w:rsidRDefault="00924378" w:rsidP="00924378">
      <w:pPr>
        <w:spacing w:after="0" w:line="240" w:lineRule="auto"/>
        <w:rPr>
          <w:lang w:eastAsia="vi-VN"/>
        </w:rPr>
      </w:pPr>
      <w:r w:rsidRPr="000E7A20">
        <w:rPr>
          <w:lang w:eastAsia="vi-VN"/>
        </w:rPr>
        <w:br w:type="page"/>
      </w:r>
    </w:p>
    <w:p w14:paraId="56DA6A07" w14:textId="1672B12E"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lastRenderedPageBreak/>
        <w:t>Phụ lục 0</w:t>
      </w:r>
      <w:r w:rsidR="007F74BA" w:rsidRPr="000E7A20">
        <w:rPr>
          <w:rFonts w:asciiTheme="majorHAnsi" w:hAnsiTheme="majorHAnsi" w:cstheme="majorHAnsi"/>
          <w:b/>
          <w:sz w:val="26"/>
          <w:szCs w:val="26"/>
          <w:lang w:val="en-US" w:eastAsia="vi-VN"/>
        </w:rPr>
        <w:t>9</w:t>
      </w:r>
    </w:p>
    <w:p w14:paraId="14228515" w14:textId="77777777"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417" w:type="pct"/>
        <w:tblCellSpacing w:w="0" w:type="dxa"/>
        <w:tblCellMar>
          <w:left w:w="0" w:type="dxa"/>
          <w:right w:w="0" w:type="dxa"/>
        </w:tblCellMar>
        <w:tblLook w:val="04A0" w:firstRow="1" w:lastRow="0" w:firstColumn="1" w:lastColumn="0" w:noHBand="0" w:noVBand="1"/>
      </w:tblPr>
      <w:tblGrid>
        <w:gridCol w:w="4116"/>
        <w:gridCol w:w="5528"/>
      </w:tblGrid>
      <w:tr w:rsidR="00F205AE" w:rsidRPr="000E7A20" w14:paraId="79010509" w14:textId="77777777" w:rsidTr="00830640">
        <w:trPr>
          <w:tblCellSpacing w:w="0" w:type="dxa"/>
        </w:trPr>
        <w:tc>
          <w:tcPr>
            <w:tcW w:w="2134" w:type="pct"/>
            <w:hideMark/>
          </w:tcPr>
          <w:p w14:paraId="031BE0AA" w14:textId="77777777"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NGÂN HÀNG NHÀ NƯỚC VIỆT NAM</w:t>
            </w:r>
          </w:p>
          <w:p w14:paraId="5F8686F0" w14:textId="77777777" w:rsidR="00B8117B" w:rsidRPr="000E7A20" w:rsidRDefault="00B8117B" w:rsidP="00830640">
            <w:pPr>
              <w:spacing w:before="60" w:after="60" w:line="240" w:lineRule="auto"/>
              <w:jc w:val="center"/>
              <w:rPr>
                <w:rFonts w:ascii="Times New Roman" w:eastAsia="Times New Roman" w:hAnsi="Times New Roman"/>
                <w:b/>
                <w:sz w:val="24"/>
                <w:szCs w:val="24"/>
                <w:lang w:val="en-US"/>
              </w:rPr>
            </w:pPr>
            <w:r w:rsidRPr="000E7A20">
              <w:rPr>
                <w:rFonts w:ascii="Times New Roman" w:eastAsia="Times New Roman" w:hAnsi="Times New Roman"/>
                <w:b/>
                <w:sz w:val="24"/>
                <w:szCs w:val="24"/>
                <w:lang w:val="en-US"/>
              </w:rPr>
              <w:t>BAN KIỂM SOÁT ĐẶC BIỆT TỔ CHỨC TÍN DỤNG…</w:t>
            </w:r>
          </w:p>
          <w:p w14:paraId="46F39356" w14:textId="77777777" w:rsidR="00B8117B" w:rsidRPr="000E7A20" w:rsidRDefault="00B8117B" w:rsidP="00830640">
            <w:pPr>
              <w:spacing w:before="60" w:after="60" w:line="240" w:lineRule="auto"/>
              <w:jc w:val="center"/>
              <w:rPr>
                <w:rFonts w:ascii="Times New Roman" w:eastAsia="Times New Roman" w:hAnsi="Times New Roman"/>
                <w:sz w:val="24"/>
                <w:szCs w:val="24"/>
                <w:lang w:val="en-US"/>
              </w:rPr>
            </w:pPr>
          </w:p>
        </w:tc>
        <w:tc>
          <w:tcPr>
            <w:tcW w:w="2866" w:type="pct"/>
            <w:hideMark/>
          </w:tcPr>
          <w:p w14:paraId="0968152D" w14:textId="77777777"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F205AE" w:rsidRPr="000E7A20" w14:paraId="12FC8C28" w14:textId="77777777" w:rsidTr="00830640">
        <w:trPr>
          <w:tblCellSpacing w:w="0" w:type="dxa"/>
        </w:trPr>
        <w:tc>
          <w:tcPr>
            <w:tcW w:w="2134" w:type="pct"/>
            <w:hideMark/>
          </w:tcPr>
          <w:p w14:paraId="372B121F" w14:textId="77777777"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kiến nghị cho vay đặc biệt đối với tổ chức tín dụng…với lãi suất 0%/năm, không có tài sản bảo đảm </w:t>
            </w:r>
          </w:p>
        </w:tc>
        <w:tc>
          <w:tcPr>
            <w:tcW w:w="2866" w:type="pct"/>
            <w:hideMark/>
          </w:tcPr>
          <w:p w14:paraId="0A62FFD0" w14:textId="77777777" w:rsidR="00B8117B" w:rsidRPr="000E7A20" w:rsidRDefault="00B8117B" w:rsidP="00830640">
            <w:pPr>
              <w:spacing w:before="60" w:after="60" w:line="240" w:lineRule="auto"/>
              <w:rPr>
                <w:rFonts w:ascii="Times New Roman" w:eastAsia="Times New Roman" w:hAnsi="Times New Roman"/>
                <w:sz w:val="24"/>
                <w:szCs w:val="24"/>
                <w:lang w:val="en-US"/>
              </w:rPr>
            </w:pPr>
          </w:p>
        </w:tc>
      </w:tr>
    </w:tbl>
    <w:p w14:paraId="7D9999D8" w14:textId="77777777" w:rsidR="00B8117B" w:rsidRPr="000E7A20" w:rsidRDefault="00B8117B" w:rsidP="00B8117B">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Kính gửi Ngân hàng Nhà nước Việt Nam</w:t>
      </w:r>
    </w:p>
    <w:p w14:paraId="08AFDFF8" w14:textId="77777777" w:rsidR="00B8117B" w:rsidRPr="000E7A20" w:rsidRDefault="00B8117B" w:rsidP="00B8117B">
      <w:pPr>
        <w:spacing w:before="60" w:after="60" w:line="240" w:lineRule="auto"/>
        <w:ind w:firstLine="720"/>
        <w:jc w:val="both"/>
        <w:rPr>
          <w:rFonts w:asciiTheme="majorHAnsi" w:eastAsia="Times New Roman" w:hAnsiTheme="majorHAnsi" w:cstheme="majorHAnsi"/>
          <w:bCs/>
          <w:sz w:val="26"/>
          <w:szCs w:val="26"/>
          <w:lang w:val="en-GB"/>
        </w:rPr>
      </w:pPr>
      <w:r w:rsidRPr="000E7A20">
        <w:rPr>
          <w:rFonts w:asciiTheme="majorHAnsi" w:hAnsiTheme="majorHAnsi" w:cstheme="majorHAnsi"/>
          <w:sz w:val="26"/>
          <w:szCs w:val="26"/>
          <w:lang w:val="en-US" w:eastAsia="vi-VN"/>
        </w:rPr>
        <w:t xml:space="preserve">Căn cứ Quyết định số…./QĐ-TTg ngày …tháng…năm 2024 của Thủ tướng Chính phủ </w:t>
      </w:r>
      <w:r w:rsidRPr="000E7A20">
        <w:rPr>
          <w:rFonts w:asciiTheme="majorHAnsi" w:eastAsia="Times New Roman" w:hAnsiTheme="majorHAnsi" w:cstheme="majorHAnsi"/>
          <w:bCs/>
          <w:sz w:val="26"/>
          <w:szCs w:val="26"/>
          <w:lang w:val="en-GB"/>
        </w:rPr>
        <w:t xml:space="preserve">quy định về….; </w:t>
      </w:r>
    </w:p>
    <w:p w14:paraId="5E2FE12B" w14:textId="77777777"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Thông tư số….ngày …tháng…năm 2024 của Ngân hàng nhà nước Việt Nam quy định về cho vay đặc biệt đối với tổ chức tín dụng được kiểm soát đặc biệt;</w:t>
      </w:r>
    </w:p>
    <w:p w14:paraId="6DDE11AC" w14:textId="77777777"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 …./QĐ-NHNN ngày  tháng…năm về việc kiểm soát đặc biệt đối với tổ chức tín dụng…;</w:t>
      </w:r>
    </w:p>
    <w:p w14:paraId="7B58F8A1" w14:textId="49A079BF"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số…./QĐ-NHNN ngày …tháng….năm…của Ngân hàng nhà nước Việt Nam về cho vay đặc biệt……</w:t>
      </w:r>
    </w:p>
    <w:p w14:paraId="1F473027" w14:textId="75487602"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Hồ sơ đề nghị của tổ chức tín dụng…gửi Ban Kiểm soát đặc biệt tổ chức tín dụng…ngày …tháng…năm kèm theo Giấy đề nghị áp dụng lãi suất 0%</w:t>
      </w:r>
      <w:r w:rsidR="00872984" w:rsidRPr="000E7A20">
        <w:rPr>
          <w:rFonts w:asciiTheme="majorHAnsi" w:hAnsiTheme="majorHAnsi" w:cstheme="majorHAnsi"/>
          <w:sz w:val="26"/>
          <w:szCs w:val="26"/>
          <w:lang w:val="en-US" w:eastAsia="vi-VN"/>
        </w:rPr>
        <w:t>/năm</w:t>
      </w:r>
      <w:r w:rsidRPr="000E7A20">
        <w:rPr>
          <w:rFonts w:asciiTheme="majorHAnsi" w:hAnsiTheme="majorHAnsi" w:cstheme="majorHAnsi"/>
          <w:sz w:val="26"/>
          <w:szCs w:val="26"/>
          <w:lang w:val="en-US" w:eastAsia="vi-VN"/>
        </w:rPr>
        <w:t xml:space="preserve"> đối với khoản vay đặc biệt đã vay tại Ngân hàng Nhà nước số…..ngày….tháng….năm….</w:t>
      </w:r>
    </w:p>
    <w:p w14:paraId="31DFEDF4" w14:textId="70709F88" w:rsidR="00740598" w:rsidRPr="000E7A20" w:rsidRDefault="000D16F9" w:rsidP="00E96041">
      <w:pPr>
        <w:spacing w:before="60" w:after="60" w:line="240" w:lineRule="auto"/>
        <w:ind w:firstLine="709"/>
        <w:jc w:val="both"/>
        <w:rPr>
          <w:rFonts w:asciiTheme="majorHAnsi" w:hAnsiTheme="majorHAnsi" w:cstheme="majorHAnsi"/>
          <w:sz w:val="28"/>
          <w:szCs w:val="28"/>
          <w:lang w:val="en-US" w:eastAsia="vi-VN"/>
        </w:rPr>
      </w:pPr>
      <w:r w:rsidRPr="00E96041">
        <w:rPr>
          <w:rFonts w:asciiTheme="majorHAnsi" w:hAnsiTheme="majorHAnsi" w:cstheme="majorHAnsi"/>
          <w:b/>
          <w:sz w:val="28"/>
          <w:szCs w:val="28"/>
          <w:lang w:val="en-US" w:eastAsia="vi-VN"/>
        </w:rPr>
        <w:t xml:space="preserve">1. </w:t>
      </w:r>
      <w:r w:rsidR="00B8117B" w:rsidRPr="000E7A20">
        <w:rPr>
          <w:rFonts w:asciiTheme="majorHAnsi" w:hAnsiTheme="majorHAnsi" w:cstheme="majorHAnsi"/>
          <w:sz w:val="28"/>
          <w:szCs w:val="28"/>
          <w:lang w:val="en-US" w:eastAsia="vi-VN"/>
        </w:rPr>
        <w:t>Ban Kiểm soát đặc biệt tổ chức tín dụng…có ý kiến</w:t>
      </w:r>
      <w:r w:rsidRPr="000E7A20">
        <w:rPr>
          <w:rFonts w:asciiTheme="majorHAnsi" w:hAnsiTheme="majorHAnsi" w:cstheme="majorHAnsi"/>
          <w:sz w:val="28"/>
          <w:szCs w:val="28"/>
          <w:lang w:val="en-US" w:eastAsia="vi-VN"/>
        </w:rPr>
        <w:t>:</w:t>
      </w:r>
    </w:p>
    <w:p w14:paraId="780EC4C9" w14:textId="42FCAB57" w:rsidR="00740598" w:rsidRPr="000E7A20" w:rsidRDefault="000D16F9" w:rsidP="00E96041">
      <w:pPr>
        <w:spacing w:before="60" w:after="60" w:line="240" w:lineRule="auto"/>
        <w:ind w:firstLine="709"/>
        <w:jc w:val="both"/>
        <w:rPr>
          <w:rFonts w:asciiTheme="majorHAnsi" w:hAnsiTheme="majorHAnsi" w:cstheme="majorHAnsi"/>
          <w:sz w:val="28"/>
          <w:szCs w:val="28"/>
          <w:lang w:val="en-US" w:eastAsia="vi-VN"/>
        </w:rPr>
      </w:pPr>
      <w:r w:rsidRPr="00E96041">
        <w:rPr>
          <w:rFonts w:asciiTheme="majorHAnsi" w:hAnsiTheme="majorHAnsi" w:cstheme="majorHAnsi"/>
          <w:b/>
          <w:sz w:val="28"/>
          <w:szCs w:val="28"/>
          <w:lang w:val="en-US" w:eastAsia="vi-VN"/>
        </w:rPr>
        <w:t xml:space="preserve">- </w:t>
      </w:r>
      <w:r w:rsidR="00EF099B" w:rsidRPr="000E7A20">
        <w:rPr>
          <w:rFonts w:asciiTheme="majorHAnsi" w:hAnsiTheme="majorHAnsi" w:cstheme="majorHAnsi"/>
          <w:sz w:val="28"/>
          <w:szCs w:val="28"/>
          <w:lang w:val="en-US" w:eastAsia="vi-VN"/>
        </w:rPr>
        <w:t>T</w:t>
      </w:r>
      <w:r w:rsidR="00740598" w:rsidRPr="000E7A20">
        <w:rPr>
          <w:rFonts w:asciiTheme="majorHAnsi" w:hAnsiTheme="majorHAnsi" w:cstheme="majorHAnsi"/>
          <w:sz w:val="28"/>
          <w:szCs w:val="28"/>
          <w:lang w:val="en-US" w:eastAsia="vi-VN"/>
        </w:rPr>
        <w:t>ình hình hoạt động của tổ chức tín dụng</w:t>
      </w:r>
      <w:r w:rsidR="00EF099B" w:rsidRPr="000E7A20">
        <w:rPr>
          <w:rFonts w:asciiTheme="majorHAnsi" w:hAnsiTheme="majorHAnsi" w:cstheme="majorHAnsi"/>
          <w:sz w:val="28"/>
          <w:szCs w:val="28"/>
          <w:lang w:val="en-US" w:eastAsia="vi-VN"/>
        </w:rPr>
        <w:t xml:space="preserve">; </w:t>
      </w:r>
      <w:r w:rsidR="00740598" w:rsidRPr="000E7A20">
        <w:rPr>
          <w:rFonts w:asciiTheme="majorHAnsi" w:hAnsiTheme="majorHAnsi" w:cstheme="majorHAnsi"/>
          <w:sz w:val="28"/>
          <w:szCs w:val="28"/>
          <w:lang w:val="en-US" w:eastAsia="vi-VN"/>
        </w:rPr>
        <w:t>việc tổ chức tín dụng đề nghị áp dụng lãi suất 0%/năm đối với khoản vay đặc biệt đã vay; khả năng chi trả, nguy cơ mất khả năng chi trả hoặc mất khả năng chi trả của tổ chức tín dụng, tỷ lệ dự trữ thanh khoản, tỷ lệ khả năng chi trả 30 ngày VND (cuối năm trước, cuối tháng liền kề, tại thời điểm báo cáo), tổng nguồn tiền có thể sử dụng để chi trả cho khách hàng</w:t>
      </w:r>
      <w:r w:rsidR="00EF099B" w:rsidRPr="000E7A20">
        <w:rPr>
          <w:rFonts w:asciiTheme="majorHAnsi" w:hAnsiTheme="majorHAnsi" w:cstheme="majorHAnsi"/>
          <w:sz w:val="28"/>
          <w:szCs w:val="28"/>
          <w:lang w:val="en-US" w:eastAsia="vi-VN"/>
        </w:rPr>
        <w:t>; d</w:t>
      </w:r>
      <w:r w:rsidR="00740598" w:rsidRPr="000E7A20">
        <w:rPr>
          <w:rFonts w:asciiTheme="majorHAnsi" w:hAnsiTheme="majorHAnsi" w:cstheme="majorHAnsi"/>
          <w:sz w:val="28"/>
          <w:szCs w:val="28"/>
          <w:lang w:val="en-US" w:eastAsia="vi-VN"/>
        </w:rPr>
        <w:t>ự kiến các nguồn có thể sử dụng và nhu cầu chi trả cho khách hàng trong vòng 30 ngày tới</w:t>
      </w:r>
      <w:r w:rsidR="00EF099B" w:rsidRPr="000E7A20">
        <w:rPr>
          <w:rFonts w:asciiTheme="majorHAnsi" w:hAnsiTheme="majorHAnsi" w:cstheme="majorHAnsi"/>
          <w:sz w:val="28"/>
          <w:szCs w:val="28"/>
          <w:lang w:val="en-US" w:eastAsia="vi-VN"/>
        </w:rPr>
        <w:t>; việc trả nợ vay đặc biệt</w:t>
      </w:r>
      <w:r w:rsidRPr="00E96041">
        <w:rPr>
          <w:rFonts w:asciiTheme="majorHAnsi" w:hAnsiTheme="majorHAnsi" w:cstheme="majorHAnsi"/>
          <w:sz w:val="28"/>
          <w:szCs w:val="28"/>
          <w:lang w:val="en-US" w:eastAsia="vi-VN"/>
        </w:rPr>
        <w:t>.</w:t>
      </w:r>
      <w:r w:rsidR="00EF099B" w:rsidRPr="000E7A20">
        <w:rPr>
          <w:rFonts w:asciiTheme="majorHAnsi" w:hAnsiTheme="majorHAnsi" w:cstheme="majorHAnsi"/>
          <w:sz w:val="28"/>
          <w:szCs w:val="28"/>
          <w:lang w:val="en-US" w:eastAsia="vi-VN"/>
        </w:rPr>
        <w:t xml:space="preserve"> </w:t>
      </w:r>
    </w:p>
    <w:p w14:paraId="51B0E5D3" w14:textId="052FF2ED" w:rsidR="00B8117B" w:rsidRPr="000E7A20" w:rsidRDefault="000D16F9" w:rsidP="00B8117B">
      <w:pPr>
        <w:spacing w:before="60" w:after="60" w:line="240" w:lineRule="auto"/>
        <w:ind w:firstLine="720"/>
        <w:jc w:val="both"/>
        <w:rPr>
          <w:rFonts w:asciiTheme="majorHAnsi" w:eastAsia="Times New Roman" w:hAnsiTheme="majorHAnsi" w:cstheme="majorHAnsi"/>
          <w:bCs/>
          <w:sz w:val="26"/>
          <w:szCs w:val="26"/>
          <w:lang w:val="en-GB"/>
        </w:rPr>
      </w:pPr>
      <w:r w:rsidRPr="00E96041">
        <w:rPr>
          <w:rFonts w:asciiTheme="majorHAnsi" w:eastAsia="Times New Roman" w:hAnsiTheme="majorHAnsi" w:cstheme="majorHAnsi"/>
          <w:noProof/>
          <w:sz w:val="28"/>
          <w:szCs w:val="28"/>
          <w:lang w:val="en-US"/>
        </w:rPr>
        <w:t>-</w:t>
      </w:r>
      <w:r w:rsidRPr="00E96041">
        <w:rPr>
          <w:rFonts w:asciiTheme="majorHAnsi" w:hAnsiTheme="majorHAnsi" w:cstheme="majorHAnsi"/>
          <w:sz w:val="28"/>
          <w:szCs w:val="28"/>
          <w:lang w:val="en-US" w:eastAsia="vi-VN"/>
        </w:rPr>
        <w:t xml:space="preserve"> </w:t>
      </w:r>
      <w:r w:rsidR="00B8117B" w:rsidRPr="000E7A20">
        <w:rPr>
          <w:rFonts w:asciiTheme="majorHAnsi" w:hAnsiTheme="majorHAnsi" w:cstheme="majorHAnsi"/>
          <w:sz w:val="28"/>
          <w:szCs w:val="28"/>
          <w:lang w:val="en-US" w:eastAsia="vi-VN"/>
        </w:rPr>
        <w:t xml:space="preserve">Tổ chức tín dụng đáp ứng quy định tại Điều 8 </w:t>
      </w:r>
      <w:r w:rsidR="00B8117B" w:rsidRPr="000E7A20">
        <w:rPr>
          <w:rFonts w:asciiTheme="majorHAnsi" w:hAnsiTheme="majorHAnsi" w:cstheme="majorHAnsi"/>
          <w:sz w:val="26"/>
          <w:szCs w:val="26"/>
          <w:lang w:val="en-US" w:eastAsia="vi-VN"/>
        </w:rPr>
        <w:t xml:space="preserve">Căn cứ Quyết định số…./QĐ-TTg ngày …tháng…năm 2024 của Thủ tướng Chính phủ </w:t>
      </w:r>
      <w:r w:rsidR="00B8117B" w:rsidRPr="000E7A20">
        <w:rPr>
          <w:rFonts w:asciiTheme="majorHAnsi" w:eastAsia="Times New Roman" w:hAnsiTheme="majorHAnsi" w:cstheme="majorHAnsi"/>
          <w:bCs/>
          <w:sz w:val="26"/>
          <w:szCs w:val="26"/>
          <w:lang w:val="en-GB"/>
        </w:rPr>
        <w:t xml:space="preserve">quy định về….; </w:t>
      </w:r>
    </w:p>
    <w:p w14:paraId="662ED5C3" w14:textId="1B8713F0" w:rsidR="00B8117B" w:rsidRPr="000E7A20" w:rsidRDefault="000D16F9" w:rsidP="00B8117B">
      <w:pPr>
        <w:spacing w:before="60" w:after="60" w:line="240" w:lineRule="auto"/>
        <w:ind w:firstLine="720"/>
        <w:jc w:val="both"/>
        <w:rPr>
          <w:rFonts w:ascii="Times New Roman" w:eastAsia="Times New Roman" w:hAnsi="Times New Roman"/>
          <w:bCs/>
          <w:sz w:val="28"/>
          <w:szCs w:val="28"/>
          <w:lang w:val="en-GB"/>
        </w:rPr>
      </w:pPr>
      <w:r w:rsidRPr="00E96041">
        <w:rPr>
          <w:rFonts w:asciiTheme="majorHAnsi" w:eastAsia="Times New Roman" w:hAnsiTheme="majorHAnsi" w:cstheme="majorHAnsi"/>
          <w:b/>
          <w:noProof/>
          <w:sz w:val="28"/>
          <w:szCs w:val="28"/>
          <w:lang w:val="en-US"/>
        </w:rPr>
        <w:t>2.</w:t>
      </w:r>
      <w:r w:rsidRPr="000E7A20">
        <w:rPr>
          <w:rFonts w:asciiTheme="majorHAnsi" w:eastAsia="Times New Roman" w:hAnsiTheme="majorHAnsi" w:cstheme="majorHAnsi"/>
          <w:noProof/>
          <w:sz w:val="28"/>
          <w:szCs w:val="28"/>
          <w:lang w:val="en-US"/>
        </w:rPr>
        <w:t xml:space="preserve"> </w:t>
      </w:r>
      <w:r w:rsidR="007F74BA" w:rsidRPr="000E7A20">
        <w:rPr>
          <w:rFonts w:asciiTheme="majorHAnsi" w:eastAsia="Times New Roman" w:hAnsiTheme="majorHAnsi" w:cstheme="majorHAnsi"/>
          <w:noProof/>
          <w:sz w:val="28"/>
          <w:szCs w:val="28"/>
          <w:lang w:val="en-US"/>
        </w:rPr>
        <w:t>Giải trình, đ</w:t>
      </w:r>
      <w:r w:rsidR="00B8117B" w:rsidRPr="000E7A20">
        <w:rPr>
          <w:rFonts w:asciiTheme="majorHAnsi" w:eastAsia="Times New Roman" w:hAnsiTheme="majorHAnsi" w:cstheme="majorHAnsi"/>
          <w:noProof/>
          <w:sz w:val="28"/>
          <w:szCs w:val="28"/>
          <w:lang w:val="en-US"/>
        </w:rPr>
        <w:t>ề xuất</w:t>
      </w:r>
      <w:r w:rsidR="007F74BA" w:rsidRPr="000E7A20">
        <w:rPr>
          <w:rFonts w:asciiTheme="majorHAnsi" w:eastAsia="Times New Roman" w:hAnsiTheme="majorHAnsi" w:cstheme="majorHAnsi"/>
          <w:noProof/>
          <w:sz w:val="28"/>
          <w:szCs w:val="28"/>
          <w:lang w:val="en-US"/>
        </w:rPr>
        <w:t xml:space="preserve"> việc </w:t>
      </w:r>
      <w:r w:rsidR="00B8117B" w:rsidRPr="000E7A20">
        <w:rPr>
          <w:rFonts w:asciiTheme="majorHAnsi" w:eastAsia="Times New Roman" w:hAnsiTheme="majorHAnsi" w:cstheme="majorHAnsi"/>
          <w:noProof/>
          <w:sz w:val="28"/>
          <w:szCs w:val="28"/>
          <w:lang w:val="en-US"/>
        </w:rPr>
        <w:t>Ngân hàng Nhà nước trình Thủ tướng Chính phủ áp dụng lãi suất 0%</w:t>
      </w:r>
      <w:r w:rsidR="00872984" w:rsidRPr="000E7A20">
        <w:rPr>
          <w:rFonts w:asciiTheme="majorHAnsi" w:eastAsia="Times New Roman" w:hAnsiTheme="majorHAnsi" w:cstheme="majorHAnsi"/>
          <w:noProof/>
          <w:sz w:val="28"/>
          <w:szCs w:val="28"/>
          <w:lang w:val="en-US"/>
        </w:rPr>
        <w:t>/năm</w:t>
      </w:r>
      <w:r w:rsidR="00B8117B" w:rsidRPr="000E7A20">
        <w:rPr>
          <w:rFonts w:asciiTheme="majorHAnsi" w:eastAsia="Times New Roman" w:hAnsiTheme="majorHAnsi" w:cstheme="majorHAnsi"/>
          <w:noProof/>
          <w:sz w:val="28"/>
          <w:szCs w:val="28"/>
          <w:lang w:val="en-US"/>
        </w:rPr>
        <w:t xml:space="preserve"> đối với khoản vay đặc biệt</w:t>
      </w:r>
      <w:r w:rsidR="007F74BA" w:rsidRPr="000E7A20">
        <w:rPr>
          <w:rFonts w:asciiTheme="majorHAnsi" w:eastAsia="Times New Roman" w:hAnsiTheme="majorHAnsi" w:cstheme="majorHAnsi"/>
          <w:noProof/>
          <w:sz w:val="28"/>
          <w:szCs w:val="28"/>
          <w:lang w:val="en-US"/>
        </w:rPr>
        <w:t>:</w:t>
      </w:r>
    </w:p>
    <w:p w14:paraId="4C05F916" w14:textId="2814AD9D" w:rsidR="00B8117B" w:rsidRPr="000E7A20" w:rsidRDefault="00B8117B" w:rsidP="00B8117B">
      <w:pPr>
        <w:spacing w:before="120" w:after="120" w:line="240" w:lineRule="auto"/>
        <w:ind w:firstLine="720"/>
        <w:jc w:val="both"/>
        <w:rPr>
          <w:rFonts w:asciiTheme="majorHAnsi" w:hAnsiTheme="majorHAnsi" w:cstheme="majorHAnsi"/>
          <w:sz w:val="28"/>
          <w:szCs w:val="28"/>
          <w:lang w:val="en-US" w:eastAsia="vi-VN"/>
        </w:rPr>
      </w:pPr>
      <w:r w:rsidRPr="000E7A20">
        <w:rPr>
          <w:rFonts w:ascii="Times New Roman" w:eastAsia="Times New Roman" w:hAnsi="Times New Roman"/>
          <w:bCs/>
          <w:sz w:val="28"/>
          <w:szCs w:val="28"/>
          <w:lang w:val="en-GB"/>
        </w:rPr>
        <w:t>a)</w:t>
      </w:r>
      <w:r w:rsidRPr="000E7A20">
        <w:rPr>
          <w:rFonts w:ascii="Times New Roman" w:eastAsia="Times New Roman" w:hAnsi="Times New Roman"/>
          <w:b/>
          <w:bCs/>
          <w:sz w:val="28"/>
          <w:szCs w:val="28"/>
          <w:lang w:val="en-GB"/>
        </w:rPr>
        <w:t xml:space="preserve"> </w:t>
      </w:r>
      <w:r w:rsidRPr="000E7A20">
        <w:rPr>
          <w:rFonts w:ascii="Times New Roman" w:eastAsia="Times New Roman" w:hAnsi="Times New Roman"/>
          <w:bCs/>
          <w:sz w:val="28"/>
          <w:szCs w:val="28"/>
          <w:lang w:val="en-GB"/>
        </w:rPr>
        <w:t>Lý do đề nghị áp dụng lãi suất</w:t>
      </w:r>
      <w:r w:rsidR="000D16F9" w:rsidRPr="000E7A20">
        <w:rPr>
          <w:rFonts w:ascii="Times New Roman" w:eastAsia="Times New Roman" w:hAnsi="Times New Roman"/>
          <w:bCs/>
          <w:sz w:val="28"/>
          <w:szCs w:val="28"/>
          <w:lang w:val="en-GB"/>
        </w:rPr>
        <w:t xml:space="preserve"> 0</w:t>
      </w:r>
      <w:r w:rsidRPr="000E7A20">
        <w:rPr>
          <w:rFonts w:asciiTheme="majorHAnsi" w:hAnsiTheme="majorHAnsi" w:cstheme="majorHAnsi"/>
          <w:sz w:val="28"/>
          <w:szCs w:val="28"/>
          <w:lang w:val="en-US" w:eastAsia="vi-VN"/>
        </w:rPr>
        <w:t>% đối với khoản vay đặc biệt đã vay</w:t>
      </w:r>
      <w:r w:rsidR="00872984" w:rsidRPr="000E7A20">
        <w:rPr>
          <w:rFonts w:asciiTheme="majorHAnsi" w:hAnsiTheme="majorHAnsi" w:cstheme="majorHAnsi"/>
          <w:sz w:val="28"/>
          <w:szCs w:val="28"/>
          <w:lang w:val="en-US" w:eastAsia="vi-VN"/>
        </w:rPr>
        <w:t>;</w:t>
      </w:r>
    </w:p>
    <w:p w14:paraId="1C319776" w14:textId="7451F737" w:rsidR="00B8117B" w:rsidRPr="000E7A20" w:rsidRDefault="00B8117B" w:rsidP="00B8117B">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b)</w:t>
      </w:r>
      <w:r w:rsidRPr="000E7A20">
        <w:rPr>
          <w:rFonts w:ascii="Times New Roman" w:eastAsia="Times New Roman" w:hAnsi="Times New Roman"/>
          <w:b/>
          <w:bCs/>
          <w:sz w:val="28"/>
          <w:szCs w:val="28"/>
          <w:lang w:val="en-GB"/>
        </w:rPr>
        <w:t xml:space="preserve"> </w:t>
      </w:r>
      <w:r w:rsidRPr="000E7A20">
        <w:rPr>
          <w:rFonts w:ascii="Times New Roman" w:eastAsia="Times New Roman" w:hAnsi="Times New Roman"/>
          <w:bCs/>
          <w:sz w:val="28"/>
          <w:szCs w:val="28"/>
          <w:lang w:val="en-GB"/>
        </w:rPr>
        <w:t>Số tiền đề nghị vay đặc biệt đề nghị lãi suất 0%</w:t>
      </w:r>
      <w:r w:rsidR="00872984" w:rsidRPr="000E7A20">
        <w:rPr>
          <w:rFonts w:ascii="Times New Roman" w:eastAsia="Times New Roman" w:hAnsi="Times New Roman"/>
          <w:bCs/>
          <w:sz w:val="28"/>
          <w:szCs w:val="28"/>
          <w:lang w:val="en-GB"/>
        </w:rPr>
        <w:t>/năm.</w:t>
      </w:r>
    </w:p>
    <w:tbl>
      <w:tblPr>
        <w:tblW w:w="8647" w:type="dxa"/>
        <w:tblInd w:w="108" w:type="dxa"/>
        <w:tblLook w:val="04A0" w:firstRow="1" w:lastRow="0" w:firstColumn="1" w:lastColumn="0" w:noHBand="0" w:noVBand="1"/>
      </w:tblPr>
      <w:tblGrid>
        <w:gridCol w:w="4111"/>
        <w:gridCol w:w="4536"/>
      </w:tblGrid>
      <w:tr w:rsidR="00AC6F8B" w:rsidRPr="00AC6F8B" w14:paraId="67EB231F" w14:textId="77777777" w:rsidTr="00830640">
        <w:tc>
          <w:tcPr>
            <w:tcW w:w="4111" w:type="dxa"/>
            <w:hideMark/>
          </w:tcPr>
          <w:p w14:paraId="4CC64414" w14:textId="77777777" w:rsidR="00B8117B" w:rsidRPr="000E7A20" w:rsidRDefault="00B8117B" w:rsidP="0083064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14:paraId="6D2E8084" w14:textId="77777777" w:rsidR="00B8117B" w:rsidRPr="000E7A20" w:rsidRDefault="00B8117B" w:rsidP="0083064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14:paraId="2C052C35" w14:textId="77777777" w:rsidR="00B8117B" w:rsidRPr="000E7A20" w:rsidRDefault="00B8117B" w:rsidP="0083064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14:paraId="3D8532CE" w14:textId="29F3B692" w:rsidR="00B8117B" w:rsidRPr="000E7A20" w:rsidRDefault="00B0282D"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Ban Kiểm soát đặc biệt</w:t>
            </w:r>
          </w:p>
          <w:p w14:paraId="39FADC88" w14:textId="77777777" w:rsidR="00B8117B" w:rsidRPr="001E5869" w:rsidRDefault="00B8117B" w:rsidP="0083064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14:paraId="2C11AB2D" w14:textId="77777777" w:rsidR="00D61D0A" w:rsidRPr="00AC6F8B" w:rsidRDefault="00D61D0A">
      <w:pPr>
        <w:spacing w:before="120" w:after="120" w:line="240" w:lineRule="auto"/>
        <w:ind w:firstLine="562"/>
        <w:jc w:val="both"/>
        <w:rPr>
          <w:rFonts w:ascii="Times New Roman" w:eastAsia="Times New Roman" w:hAnsi="Times New Roman"/>
          <w:b/>
          <w:noProof/>
          <w:sz w:val="28"/>
          <w:szCs w:val="28"/>
          <w:lang w:val="en-US"/>
        </w:rPr>
      </w:pPr>
    </w:p>
    <w:sectPr w:rsidR="00D61D0A" w:rsidRPr="00AC6F8B" w:rsidSect="001E5869">
      <w:pgSz w:w="11907" w:h="16840" w:code="9"/>
      <w:pgMar w:top="1247" w:right="1134" w:bottom="993" w:left="1871" w:header="567" w:footer="567"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91EE34" w16cex:dateUtc="2024-09-15T16:37:00Z"/>
  <w16cex:commentExtensible w16cex:durableId="2A91EE70" w16cex:dateUtc="2024-09-15T1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5F9B" w14:textId="77777777" w:rsidR="00B11796" w:rsidRDefault="00B11796" w:rsidP="00826B40">
      <w:pPr>
        <w:spacing w:after="0" w:line="240" w:lineRule="auto"/>
      </w:pPr>
      <w:r>
        <w:separator/>
      </w:r>
    </w:p>
  </w:endnote>
  <w:endnote w:type="continuationSeparator" w:id="0">
    <w:p w14:paraId="78A74078" w14:textId="77777777" w:rsidR="00B11796" w:rsidRDefault="00B11796" w:rsidP="008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4A93" w14:textId="77777777" w:rsidR="00B11796" w:rsidRDefault="00B11796" w:rsidP="00826B40">
      <w:pPr>
        <w:spacing w:after="0" w:line="240" w:lineRule="auto"/>
      </w:pPr>
      <w:r>
        <w:separator/>
      </w:r>
    </w:p>
  </w:footnote>
  <w:footnote w:type="continuationSeparator" w:id="0">
    <w:p w14:paraId="13A0D821" w14:textId="77777777" w:rsidR="00B11796" w:rsidRDefault="00B11796" w:rsidP="00826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73E9" w14:textId="18B93EDB" w:rsidR="00981BC3" w:rsidRPr="008D175C" w:rsidRDefault="00981BC3">
    <w:pPr>
      <w:pStyle w:val="Header"/>
      <w:jc w:val="center"/>
      <w:rPr>
        <w:rFonts w:ascii="Times New Roman" w:hAnsi="Times New Roman"/>
        <w:sz w:val="24"/>
        <w:szCs w:val="24"/>
      </w:rPr>
    </w:pPr>
    <w:r w:rsidRPr="008D175C">
      <w:rPr>
        <w:rFonts w:ascii="Times New Roman" w:hAnsi="Times New Roman"/>
        <w:sz w:val="24"/>
        <w:szCs w:val="24"/>
      </w:rPr>
      <w:fldChar w:fldCharType="begin"/>
    </w:r>
    <w:r w:rsidRPr="008D175C">
      <w:rPr>
        <w:rFonts w:ascii="Times New Roman" w:hAnsi="Times New Roman"/>
        <w:sz w:val="24"/>
        <w:szCs w:val="24"/>
      </w:rPr>
      <w:instrText xml:space="preserve"> PAGE   \* MERGEFORMAT </w:instrText>
    </w:r>
    <w:r w:rsidRPr="008D175C">
      <w:rPr>
        <w:rFonts w:ascii="Times New Roman" w:hAnsi="Times New Roman"/>
        <w:sz w:val="24"/>
        <w:szCs w:val="24"/>
      </w:rPr>
      <w:fldChar w:fldCharType="separate"/>
    </w:r>
    <w:r>
      <w:rPr>
        <w:rFonts w:ascii="Times New Roman" w:hAnsi="Times New Roman"/>
        <w:noProof/>
        <w:sz w:val="24"/>
        <w:szCs w:val="24"/>
      </w:rPr>
      <w:t>2</w:t>
    </w:r>
    <w:r w:rsidRPr="008D175C">
      <w:rPr>
        <w:rFonts w:ascii="Times New Roman" w:hAnsi="Times New Roman"/>
        <w:noProof/>
        <w:sz w:val="24"/>
        <w:szCs w:val="24"/>
      </w:rPr>
      <w:fldChar w:fldCharType="end"/>
    </w:r>
  </w:p>
  <w:p w14:paraId="0C559AB3" w14:textId="77777777" w:rsidR="00981BC3" w:rsidRDefault="0098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D71"/>
    <w:multiLevelType w:val="hybridMultilevel"/>
    <w:tmpl w:val="E048B01A"/>
    <w:lvl w:ilvl="0" w:tplc="C562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32575"/>
    <w:multiLevelType w:val="hybridMultilevel"/>
    <w:tmpl w:val="4C3E531C"/>
    <w:lvl w:ilvl="0" w:tplc="F304656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81A5B"/>
    <w:multiLevelType w:val="hybridMultilevel"/>
    <w:tmpl w:val="339E9D2C"/>
    <w:lvl w:ilvl="0" w:tplc="B5DE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631F1"/>
    <w:multiLevelType w:val="hybridMultilevel"/>
    <w:tmpl w:val="D41822E6"/>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B28D4"/>
    <w:multiLevelType w:val="hybridMultilevel"/>
    <w:tmpl w:val="FCA864E4"/>
    <w:lvl w:ilvl="0" w:tplc="F4A04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94D01"/>
    <w:multiLevelType w:val="hybridMultilevel"/>
    <w:tmpl w:val="D5C2F138"/>
    <w:lvl w:ilvl="0" w:tplc="FED85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072299"/>
    <w:multiLevelType w:val="hybridMultilevel"/>
    <w:tmpl w:val="802CA456"/>
    <w:lvl w:ilvl="0" w:tplc="63066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5F565E"/>
    <w:multiLevelType w:val="hybridMultilevel"/>
    <w:tmpl w:val="5B845D00"/>
    <w:lvl w:ilvl="0" w:tplc="96AA7426">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4058F1"/>
    <w:multiLevelType w:val="hybridMultilevel"/>
    <w:tmpl w:val="7DC8DCC0"/>
    <w:lvl w:ilvl="0" w:tplc="C76E5D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0DE071CF"/>
    <w:multiLevelType w:val="hybridMultilevel"/>
    <w:tmpl w:val="DEE0F616"/>
    <w:lvl w:ilvl="0" w:tplc="64B8568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B48C4"/>
    <w:multiLevelType w:val="hybridMultilevel"/>
    <w:tmpl w:val="FC749B6C"/>
    <w:lvl w:ilvl="0" w:tplc="2D84969E">
      <w:start w:val="1"/>
      <w:numFmt w:val="decimal"/>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10FE10CF"/>
    <w:multiLevelType w:val="hybridMultilevel"/>
    <w:tmpl w:val="3D544712"/>
    <w:lvl w:ilvl="0" w:tplc="0192AE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E73E15"/>
    <w:multiLevelType w:val="hybridMultilevel"/>
    <w:tmpl w:val="1A06D77A"/>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3E04E8"/>
    <w:multiLevelType w:val="multilevel"/>
    <w:tmpl w:val="EA6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87E42"/>
    <w:multiLevelType w:val="hybridMultilevel"/>
    <w:tmpl w:val="E4706146"/>
    <w:lvl w:ilvl="0" w:tplc="29DE7FCA">
      <w:start w:val="1"/>
      <w:numFmt w:val="decimal"/>
      <w:lvlText w:val="%1."/>
      <w:lvlJc w:val="left"/>
      <w:pPr>
        <w:ind w:left="1080" w:hanging="360"/>
      </w:pPr>
      <w:rPr>
        <w:rFonts w:ascii="Arial" w:eastAsia="Arial" w:hAnsi="Arial"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A35805"/>
    <w:multiLevelType w:val="multilevel"/>
    <w:tmpl w:val="FEC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18659F"/>
    <w:multiLevelType w:val="hybridMultilevel"/>
    <w:tmpl w:val="6D5E4EC0"/>
    <w:lvl w:ilvl="0" w:tplc="80D60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514F8E"/>
    <w:multiLevelType w:val="hybridMultilevel"/>
    <w:tmpl w:val="2D20951E"/>
    <w:lvl w:ilvl="0" w:tplc="D9182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D577CA"/>
    <w:multiLevelType w:val="hybridMultilevel"/>
    <w:tmpl w:val="43E41278"/>
    <w:lvl w:ilvl="0" w:tplc="54CC7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B7420C"/>
    <w:multiLevelType w:val="hybridMultilevel"/>
    <w:tmpl w:val="6428EB0E"/>
    <w:lvl w:ilvl="0" w:tplc="F788C57E">
      <w:start w:val="1"/>
      <w:numFmt w:val="decimal"/>
      <w:lvlText w:val="%1."/>
      <w:lvlJc w:val="left"/>
      <w:pPr>
        <w:ind w:left="1080" w:hanging="360"/>
      </w:pPr>
      <w:rPr>
        <w:rFonts w:asciiTheme="majorHAnsi" w:eastAsia="Arial" w:hAnsiTheme="majorHAnsi" w:cstheme="majorHAns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521448"/>
    <w:multiLevelType w:val="hybridMultilevel"/>
    <w:tmpl w:val="F3B4EFCC"/>
    <w:lvl w:ilvl="0" w:tplc="11961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284579"/>
    <w:multiLevelType w:val="hybridMultilevel"/>
    <w:tmpl w:val="5DDA0E44"/>
    <w:lvl w:ilvl="0" w:tplc="511AD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5649F"/>
    <w:multiLevelType w:val="hybridMultilevel"/>
    <w:tmpl w:val="67DE2F30"/>
    <w:lvl w:ilvl="0" w:tplc="CA4EA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8B6F8E"/>
    <w:multiLevelType w:val="hybridMultilevel"/>
    <w:tmpl w:val="9EF25606"/>
    <w:lvl w:ilvl="0" w:tplc="AB80F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1D3D53"/>
    <w:multiLevelType w:val="multilevel"/>
    <w:tmpl w:val="CD7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93A91"/>
    <w:multiLevelType w:val="hybridMultilevel"/>
    <w:tmpl w:val="EF925078"/>
    <w:lvl w:ilvl="0" w:tplc="FD786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55649"/>
    <w:multiLevelType w:val="hybridMultilevel"/>
    <w:tmpl w:val="6B3668CE"/>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ED3D3A"/>
    <w:multiLevelType w:val="hybridMultilevel"/>
    <w:tmpl w:val="DFD0B59E"/>
    <w:lvl w:ilvl="0" w:tplc="1A56C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AF0E35"/>
    <w:multiLevelType w:val="hybridMultilevel"/>
    <w:tmpl w:val="A386F70E"/>
    <w:lvl w:ilvl="0" w:tplc="7CE007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322519"/>
    <w:multiLevelType w:val="hybridMultilevel"/>
    <w:tmpl w:val="4C5E3624"/>
    <w:lvl w:ilvl="0" w:tplc="85569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513BFC"/>
    <w:multiLevelType w:val="hybridMultilevel"/>
    <w:tmpl w:val="2806DFD4"/>
    <w:lvl w:ilvl="0" w:tplc="003C6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94593C"/>
    <w:multiLevelType w:val="multilevel"/>
    <w:tmpl w:val="4C8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F7B"/>
    <w:multiLevelType w:val="hybridMultilevel"/>
    <w:tmpl w:val="C7B275F6"/>
    <w:lvl w:ilvl="0" w:tplc="3AD2D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DF484E"/>
    <w:multiLevelType w:val="hybridMultilevel"/>
    <w:tmpl w:val="00BA38F6"/>
    <w:lvl w:ilvl="0" w:tplc="F8AEB6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24808A4"/>
    <w:multiLevelType w:val="hybridMultilevel"/>
    <w:tmpl w:val="33408150"/>
    <w:lvl w:ilvl="0" w:tplc="6C1CF614">
      <w:start w:val="1"/>
      <w:numFmt w:val="lowerLetter"/>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5" w15:restartNumberingAfterBreak="0">
    <w:nsid w:val="556F38D0"/>
    <w:multiLevelType w:val="hybridMultilevel"/>
    <w:tmpl w:val="E4A4FF78"/>
    <w:lvl w:ilvl="0" w:tplc="4D8A311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357D1D"/>
    <w:multiLevelType w:val="hybridMultilevel"/>
    <w:tmpl w:val="3BD6DD92"/>
    <w:lvl w:ilvl="0" w:tplc="7A906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537AFD"/>
    <w:multiLevelType w:val="hybridMultilevel"/>
    <w:tmpl w:val="DF2A0604"/>
    <w:lvl w:ilvl="0" w:tplc="973C8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EC4969"/>
    <w:multiLevelType w:val="hybridMultilevel"/>
    <w:tmpl w:val="1A32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07DD3"/>
    <w:multiLevelType w:val="hybridMultilevel"/>
    <w:tmpl w:val="71564F86"/>
    <w:lvl w:ilvl="0" w:tplc="6E50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E8206B"/>
    <w:multiLevelType w:val="hybridMultilevel"/>
    <w:tmpl w:val="6938E476"/>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755617"/>
    <w:multiLevelType w:val="hybridMultilevel"/>
    <w:tmpl w:val="51FA505A"/>
    <w:lvl w:ilvl="0" w:tplc="0192A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B04261"/>
    <w:multiLevelType w:val="hybridMultilevel"/>
    <w:tmpl w:val="B05074D4"/>
    <w:lvl w:ilvl="0" w:tplc="6562DF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6F2D42"/>
    <w:multiLevelType w:val="hybridMultilevel"/>
    <w:tmpl w:val="A1280D44"/>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A43A0D"/>
    <w:multiLevelType w:val="hybridMultilevel"/>
    <w:tmpl w:val="DE2A7D3E"/>
    <w:lvl w:ilvl="0" w:tplc="C276D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EF25EE"/>
    <w:multiLevelType w:val="hybridMultilevel"/>
    <w:tmpl w:val="B49EA752"/>
    <w:lvl w:ilvl="0" w:tplc="63761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4"/>
  </w:num>
  <w:num w:numId="3">
    <w:abstractNumId w:val="13"/>
  </w:num>
  <w:num w:numId="4">
    <w:abstractNumId w:val="31"/>
  </w:num>
  <w:num w:numId="5">
    <w:abstractNumId w:val="36"/>
  </w:num>
  <w:num w:numId="6">
    <w:abstractNumId w:val="0"/>
  </w:num>
  <w:num w:numId="7">
    <w:abstractNumId w:val="22"/>
  </w:num>
  <w:num w:numId="8">
    <w:abstractNumId w:val="45"/>
  </w:num>
  <w:num w:numId="9">
    <w:abstractNumId w:val="4"/>
  </w:num>
  <w:num w:numId="10">
    <w:abstractNumId w:val="20"/>
  </w:num>
  <w:num w:numId="11">
    <w:abstractNumId w:val="39"/>
  </w:num>
  <w:num w:numId="12">
    <w:abstractNumId w:val="30"/>
  </w:num>
  <w:num w:numId="13">
    <w:abstractNumId w:val="21"/>
  </w:num>
  <w:num w:numId="14">
    <w:abstractNumId w:val="38"/>
  </w:num>
  <w:num w:numId="15">
    <w:abstractNumId w:val="33"/>
  </w:num>
  <w:num w:numId="16">
    <w:abstractNumId w:val="5"/>
  </w:num>
  <w:num w:numId="17">
    <w:abstractNumId w:val="17"/>
  </w:num>
  <w:num w:numId="18">
    <w:abstractNumId w:val="27"/>
  </w:num>
  <w:num w:numId="19">
    <w:abstractNumId w:val="35"/>
  </w:num>
  <w:num w:numId="20">
    <w:abstractNumId w:val="11"/>
  </w:num>
  <w:num w:numId="21">
    <w:abstractNumId w:val="16"/>
  </w:num>
  <w:num w:numId="22">
    <w:abstractNumId w:val="44"/>
  </w:num>
  <w:num w:numId="23">
    <w:abstractNumId w:val="37"/>
  </w:num>
  <w:num w:numId="24">
    <w:abstractNumId w:val="41"/>
  </w:num>
  <w:num w:numId="25">
    <w:abstractNumId w:val="18"/>
  </w:num>
  <w:num w:numId="26">
    <w:abstractNumId w:val="28"/>
  </w:num>
  <w:num w:numId="27">
    <w:abstractNumId w:val="23"/>
  </w:num>
  <w:num w:numId="28">
    <w:abstractNumId w:val="29"/>
  </w:num>
  <w:num w:numId="29">
    <w:abstractNumId w:val="6"/>
  </w:num>
  <w:num w:numId="30">
    <w:abstractNumId w:val="7"/>
  </w:num>
  <w:num w:numId="31">
    <w:abstractNumId w:val="14"/>
  </w:num>
  <w:num w:numId="32">
    <w:abstractNumId w:val="19"/>
  </w:num>
  <w:num w:numId="33">
    <w:abstractNumId w:val="26"/>
  </w:num>
  <w:num w:numId="34">
    <w:abstractNumId w:val="2"/>
  </w:num>
  <w:num w:numId="35">
    <w:abstractNumId w:val="12"/>
  </w:num>
  <w:num w:numId="36">
    <w:abstractNumId w:val="3"/>
  </w:num>
  <w:num w:numId="37">
    <w:abstractNumId w:val="42"/>
  </w:num>
  <w:num w:numId="38">
    <w:abstractNumId w:val="40"/>
  </w:num>
  <w:num w:numId="39">
    <w:abstractNumId w:val="43"/>
  </w:num>
  <w:num w:numId="40">
    <w:abstractNumId w:val="32"/>
  </w:num>
  <w:num w:numId="41">
    <w:abstractNumId w:val="9"/>
  </w:num>
  <w:num w:numId="42">
    <w:abstractNumId w:val="25"/>
  </w:num>
  <w:num w:numId="43">
    <w:abstractNumId w:val="10"/>
  </w:num>
  <w:num w:numId="44">
    <w:abstractNumId w:val="34"/>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B9"/>
    <w:rsid w:val="0000259F"/>
    <w:rsid w:val="00002D91"/>
    <w:rsid w:val="00003284"/>
    <w:rsid w:val="00004AE6"/>
    <w:rsid w:val="00006B08"/>
    <w:rsid w:val="0001093D"/>
    <w:rsid w:val="000109AA"/>
    <w:rsid w:val="00016B21"/>
    <w:rsid w:val="000221C5"/>
    <w:rsid w:val="00022306"/>
    <w:rsid w:val="00025C06"/>
    <w:rsid w:val="000260A1"/>
    <w:rsid w:val="000270E6"/>
    <w:rsid w:val="000278A8"/>
    <w:rsid w:val="00030773"/>
    <w:rsid w:val="00030929"/>
    <w:rsid w:val="00030C8D"/>
    <w:rsid w:val="00032AE9"/>
    <w:rsid w:val="00032B23"/>
    <w:rsid w:val="00032D80"/>
    <w:rsid w:val="00032EE2"/>
    <w:rsid w:val="0003318B"/>
    <w:rsid w:val="000331AF"/>
    <w:rsid w:val="000345A9"/>
    <w:rsid w:val="00034EDF"/>
    <w:rsid w:val="00035272"/>
    <w:rsid w:val="00037B7D"/>
    <w:rsid w:val="00040BC8"/>
    <w:rsid w:val="00041DAC"/>
    <w:rsid w:val="00042313"/>
    <w:rsid w:val="00042A9A"/>
    <w:rsid w:val="00046B15"/>
    <w:rsid w:val="00047782"/>
    <w:rsid w:val="000504E6"/>
    <w:rsid w:val="0005162A"/>
    <w:rsid w:val="00051C90"/>
    <w:rsid w:val="00052595"/>
    <w:rsid w:val="000526BC"/>
    <w:rsid w:val="00052CCA"/>
    <w:rsid w:val="000532AB"/>
    <w:rsid w:val="00060966"/>
    <w:rsid w:val="0006372B"/>
    <w:rsid w:val="00063A7D"/>
    <w:rsid w:val="0006589B"/>
    <w:rsid w:val="00066AAB"/>
    <w:rsid w:val="00066B1C"/>
    <w:rsid w:val="00067F3C"/>
    <w:rsid w:val="00072290"/>
    <w:rsid w:val="00075B53"/>
    <w:rsid w:val="0007660D"/>
    <w:rsid w:val="000778D1"/>
    <w:rsid w:val="00077AB6"/>
    <w:rsid w:val="00080741"/>
    <w:rsid w:val="000829CF"/>
    <w:rsid w:val="000832F1"/>
    <w:rsid w:val="000846C3"/>
    <w:rsid w:val="000846F9"/>
    <w:rsid w:val="00085C79"/>
    <w:rsid w:val="00085C9C"/>
    <w:rsid w:val="00086ACE"/>
    <w:rsid w:val="00087AED"/>
    <w:rsid w:val="000901BD"/>
    <w:rsid w:val="0009689A"/>
    <w:rsid w:val="000973CB"/>
    <w:rsid w:val="000A0051"/>
    <w:rsid w:val="000A02C8"/>
    <w:rsid w:val="000A1C9D"/>
    <w:rsid w:val="000A2844"/>
    <w:rsid w:val="000A2ED0"/>
    <w:rsid w:val="000A3381"/>
    <w:rsid w:val="000A49B4"/>
    <w:rsid w:val="000A599B"/>
    <w:rsid w:val="000A720B"/>
    <w:rsid w:val="000A7B57"/>
    <w:rsid w:val="000B5969"/>
    <w:rsid w:val="000B6892"/>
    <w:rsid w:val="000B71B3"/>
    <w:rsid w:val="000C10B1"/>
    <w:rsid w:val="000C18F5"/>
    <w:rsid w:val="000C2609"/>
    <w:rsid w:val="000C2987"/>
    <w:rsid w:val="000C391F"/>
    <w:rsid w:val="000C4E73"/>
    <w:rsid w:val="000C76BA"/>
    <w:rsid w:val="000D00EE"/>
    <w:rsid w:val="000D16F9"/>
    <w:rsid w:val="000D29E8"/>
    <w:rsid w:val="000D3790"/>
    <w:rsid w:val="000D4FD9"/>
    <w:rsid w:val="000D6602"/>
    <w:rsid w:val="000D6DB9"/>
    <w:rsid w:val="000D76BC"/>
    <w:rsid w:val="000D7D8F"/>
    <w:rsid w:val="000D7E51"/>
    <w:rsid w:val="000D7F13"/>
    <w:rsid w:val="000E180A"/>
    <w:rsid w:val="000E1B42"/>
    <w:rsid w:val="000E37B7"/>
    <w:rsid w:val="000E420F"/>
    <w:rsid w:val="000E4993"/>
    <w:rsid w:val="000E508B"/>
    <w:rsid w:val="000E579D"/>
    <w:rsid w:val="000E6266"/>
    <w:rsid w:val="000E67AE"/>
    <w:rsid w:val="000E6BF9"/>
    <w:rsid w:val="000E6F3B"/>
    <w:rsid w:val="000E7A20"/>
    <w:rsid w:val="000F1382"/>
    <w:rsid w:val="000F16E7"/>
    <w:rsid w:val="000F2BBE"/>
    <w:rsid w:val="000F4721"/>
    <w:rsid w:val="000F647C"/>
    <w:rsid w:val="000F67B4"/>
    <w:rsid w:val="000F73A7"/>
    <w:rsid w:val="000F7563"/>
    <w:rsid w:val="000F75A7"/>
    <w:rsid w:val="00100A4C"/>
    <w:rsid w:val="00102135"/>
    <w:rsid w:val="00103622"/>
    <w:rsid w:val="00103B4B"/>
    <w:rsid w:val="00103F12"/>
    <w:rsid w:val="00105152"/>
    <w:rsid w:val="0010634C"/>
    <w:rsid w:val="00106F5A"/>
    <w:rsid w:val="00110B28"/>
    <w:rsid w:val="00111343"/>
    <w:rsid w:val="0011468B"/>
    <w:rsid w:val="001152C7"/>
    <w:rsid w:val="00116230"/>
    <w:rsid w:val="00116B2A"/>
    <w:rsid w:val="00116C18"/>
    <w:rsid w:val="0011758C"/>
    <w:rsid w:val="0012310D"/>
    <w:rsid w:val="00124DA8"/>
    <w:rsid w:val="001273BD"/>
    <w:rsid w:val="00127E3F"/>
    <w:rsid w:val="00130E45"/>
    <w:rsid w:val="0013238D"/>
    <w:rsid w:val="00132D9F"/>
    <w:rsid w:val="00133D1B"/>
    <w:rsid w:val="00133E00"/>
    <w:rsid w:val="00134FD1"/>
    <w:rsid w:val="00135486"/>
    <w:rsid w:val="00136FC2"/>
    <w:rsid w:val="001378B4"/>
    <w:rsid w:val="0014018C"/>
    <w:rsid w:val="00140970"/>
    <w:rsid w:val="001413C3"/>
    <w:rsid w:val="00143AB4"/>
    <w:rsid w:val="00145A1D"/>
    <w:rsid w:val="00145AAD"/>
    <w:rsid w:val="00146212"/>
    <w:rsid w:val="00146400"/>
    <w:rsid w:val="00146903"/>
    <w:rsid w:val="001469A3"/>
    <w:rsid w:val="00150330"/>
    <w:rsid w:val="00150843"/>
    <w:rsid w:val="001525CC"/>
    <w:rsid w:val="001530F5"/>
    <w:rsid w:val="00157145"/>
    <w:rsid w:val="0016067B"/>
    <w:rsid w:val="001608F4"/>
    <w:rsid w:val="00160FCC"/>
    <w:rsid w:val="00162C55"/>
    <w:rsid w:val="001631A3"/>
    <w:rsid w:val="001638CF"/>
    <w:rsid w:val="0016437F"/>
    <w:rsid w:val="001645EF"/>
    <w:rsid w:val="00167366"/>
    <w:rsid w:val="00167E76"/>
    <w:rsid w:val="00171833"/>
    <w:rsid w:val="00171F83"/>
    <w:rsid w:val="001730A1"/>
    <w:rsid w:val="00173CC3"/>
    <w:rsid w:val="00174BD4"/>
    <w:rsid w:val="00174D89"/>
    <w:rsid w:val="0017582C"/>
    <w:rsid w:val="00175A5E"/>
    <w:rsid w:val="00176A7E"/>
    <w:rsid w:val="00176ACF"/>
    <w:rsid w:val="00177135"/>
    <w:rsid w:val="0018077D"/>
    <w:rsid w:val="0018088F"/>
    <w:rsid w:val="0018105D"/>
    <w:rsid w:val="001819B1"/>
    <w:rsid w:val="00182932"/>
    <w:rsid w:val="00182BE1"/>
    <w:rsid w:val="0018310F"/>
    <w:rsid w:val="00183BCA"/>
    <w:rsid w:val="0018409C"/>
    <w:rsid w:val="001843F4"/>
    <w:rsid w:val="001856F8"/>
    <w:rsid w:val="00186ECF"/>
    <w:rsid w:val="001902F5"/>
    <w:rsid w:val="0019063B"/>
    <w:rsid w:val="00190B91"/>
    <w:rsid w:val="00191A98"/>
    <w:rsid w:val="00192BE2"/>
    <w:rsid w:val="001940E2"/>
    <w:rsid w:val="001941A8"/>
    <w:rsid w:val="0019440B"/>
    <w:rsid w:val="00194ECD"/>
    <w:rsid w:val="0019505E"/>
    <w:rsid w:val="00195EF5"/>
    <w:rsid w:val="001964BC"/>
    <w:rsid w:val="0019685E"/>
    <w:rsid w:val="00196A4C"/>
    <w:rsid w:val="00196CA0"/>
    <w:rsid w:val="00196E2D"/>
    <w:rsid w:val="001A0A44"/>
    <w:rsid w:val="001A0F41"/>
    <w:rsid w:val="001A0F7F"/>
    <w:rsid w:val="001A2009"/>
    <w:rsid w:val="001A2B03"/>
    <w:rsid w:val="001A4545"/>
    <w:rsid w:val="001A5147"/>
    <w:rsid w:val="001A59EF"/>
    <w:rsid w:val="001A65B3"/>
    <w:rsid w:val="001A7982"/>
    <w:rsid w:val="001B1624"/>
    <w:rsid w:val="001B1B85"/>
    <w:rsid w:val="001B1BA5"/>
    <w:rsid w:val="001B23C0"/>
    <w:rsid w:val="001B291C"/>
    <w:rsid w:val="001B37B0"/>
    <w:rsid w:val="001B3FFE"/>
    <w:rsid w:val="001B4D7C"/>
    <w:rsid w:val="001B5F63"/>
    <w:rsid w:val="001C0B95"/>
    <w:rsid w:val="001C160A"/>
    <w:rsid w:val="001C3D00"/>
    <w:rsid w:val="001C5725"/>
    <w:rsid w:val="001C716B"/>
    <w:rsid w:val="001D03CB"/>
    <w:rsid w:val="001D1BFF"/>
    <w:rsid w:val="001D20C8"/>
    <w:rsid w:val="001D2615"/>
    <w:rsid w:val="001D27BE"/>
    <w:rsid w:val="001D4265"/>
    <w:rsid w:val="001D5C01"/>
    <w:rsid w:val="001D615C"/>
    <w:rsid w:val="001D7317"/>
    <w:rsid w:val="001D79CA"/>
    <w:rsid w:val="001E08F1"/>
    <w:rsid w:val="001E12C2"/>
    <w:rsid w:val="001E3819"/>
    <w:rsid w:val="001E3964"/>
    <w:rsid w:val="001E4C0F"/>
    <w:rsid w:val="001E5606"/>
    <w:rsid w:val="001E571A"/>
    <w:rsid w:val="001E5869"/>
    <w:rsid w:val="001E5B8A"/>
    <w:rsid w:val="001E699E"/>
    <w:rsid w:val="001E6A84"/>
    <w:rsid w:val="001E765C"/>
    <w:rsid w:val="001F0D8E"/>
    <w:rsid w:val="001F3397"/>
    <w:rsid w:val="001F5766"/>
    <w:rsid w:val="001F592D"/>
    <w:rsid w:val="001F75BC"/>
    <w:rsid w:val="00201C39"/>
    <w:rsid w:val="00203699"/>
    <w:rsid w:val="002051DE"/>
    <w:rsid w:val="002055CB"/>
    <w:rsid w:val="002062BF"/>
    <w:rsid w:val="00210160"/>
    <w:rsid w:val="002124A7"/>
    <w:rsid w:val="0021371A"/>
    <w:rsid w:val="0021443B"/>
    <w:rsid w:val="002154AF"/>
    <w:rsid w:val="00217E63"/>
    <w:rsid w:val="00220FBD"/>
    <w:rsid w:val="002217C8"/>
    <w:rsid w:val="00221F3F"/>
    <w:rsid w:val="00223120"/>
    <w:rsid w:val="00223954"/>
    <w:rsid w:val="00223FBB"/>
    <w:rsid w:val="00224499"/>
    <w:rsid w:val="002244EC"/>
    <w:rsid w:val="002247B1"/>
    <w:rsid w:val="002249C6"/>
    <w:rsid w:val="00227927"/>
    <w:rsid w:val="00231854"/>
    <w:rsid w:val="00232ED3"/>
    <w:rsid w:val="0023432E"/>
    <w:rsid w:val="002346AA"/>
    <w:rsid w:val="002349C7"/>
    <w:rsid w:val="002358E9"/>
    <w:rsid w:val="0023607D"/>
    <w:rsid w:val="0024355F"/>
    <w:rsid w:val="00244848"/>
    <w:rsid w:val="00245B0B"/>
    <w:rsid w:val="00246050"/>
    <w:rsid w:val="002474B4"/>
    <w:rsid w:val="00247593"/>
    <w:rsid w:val="00247B58"/>
    <w:rsid w:val="00251F26"/>
    <w:rsid w:val="002524BA"/>
    <w:rsid w:val="00252866"/>
    <w:rsid w:val="0025447F"/>
    <w:rsid w:val="00255DF0"/>
    <w:rsid w:val="0025635D"/>
    <w:rsid w:val="00256BA7"/>
    <w:rsid w:val="002570DA"/>
    <w:rsid w:val="002571FC"/>
    <w:rsid w:val="00257543"/>
    <w:rsid w:val="0025794F"/>
    <w:rsid w:val="00257F80"/>
    <w:rsid w:val="0026094F"/>
    <w:rsid w:val="00260979"/>
    <w:rsid w:val="00260C01"/>
    <w:rsid w:val="0026151D"/>
    <w:rsid w:val="002631E5"/>
    <w:rsid w:val="002638B2"/>
    <w:rsid w:val="0026396A"/>
    <w:rsid w:val="002640DE"/>
    <w:rsid w:val="002642DC"/>
    <w:rsid w:val="002646BA"/>
    <w:rsid w:val="00264C39"/>
    <w:rsid w:val="002656E6"/>
    <w:rsid w:val="0026604E"/>
    <w:rsid w:val="0026704D"/>
    <w:rsid w:val="0026720F"/>
    <w:rsid w:val="0027061D"/>
    <w:rsid w:val="002730F0"/>
    <w:rsid w:val="00274B68"/>
    <w:rsid w:val="00274E3A"/>
    <w:rsid w:val="002756A6"/>
    <w:rsid w:val="00275AA4"/>
    <w:rsid w:val="00276504"/>
    <w:rsid w:val="00276810"/>
    <w:rsid w:val="00276FB1"/>
    <w:rsid w:val="0028012B"/>
    <w:rsid w:val="002812D9"/>
    <w:rsid w:val="00281D33"/>
    <w:rsid w:val="002855C0"/>
    <w:rsid w:val="00285B43"/>
    <w:rsid w:val="00285D3A"/>
    <w:rsid w:val="00285DB1"/>
    <w:rsid w:val="0028610C"/>
    <w:rsid w:val="002861FB"/>
    <w:rsid w:val="00286D45"/>
    <w:rsid w:val="002908DD"/>
    <w:rsid w:val="00290A78"/>
    <w:rsid w:val="00290B59"/>
    <w:rsid w:val="00290C86"/>
    <w:rsid w:val="0029250F"/>
    <w:rsid w:val="00293A4D"/>
    <w:rsid w:val="0029486E"/>
    <w:rsid w:val="00294EC4"/>
    <w:rsid w:val="002957EE"/>
    <w:rsid w:val="002A084C"/>
    <w:rsid w:val="002A25B2"/>
    <w:rsid w:val="002A3918"/>
    <w:rsid w:val="002A3E6F"/>
    <w:rsid w:val="002A49B8"/>
    <w:rsid w:val="002A5398"/>
    <w:rsid w:val="002A5838"/>
    <w:rsid w:val="002A602F"/>
    <w:rsid w:val="002A659B"/>
    <w:rsid w:val="002A6A1B"/>
    <w:rsid w:val="002A7DF4"/>
    <w:rsid w:val="002B0CB5"/>
    <w:rsid w:val="002B223F"/>
    <w:rsid w:val="002B276D"/>
    <w:rsid w:val="002B2B8C"/>
    <w:rsid w:val="002B3EC5"/>
    <w:rsid w:val="002B47D5"/>
    <w:rsid w:val="002B54CC"/>
    <w:rsid w:val="002B572B"/>
    <w:rsid w:val="002B6DB0"/>
    <w:rsid w:val="002B70F5"/>
    <w:rsid w:val="002B7FD3"/>
    <w:rsid w:val="002C0418"/>
    <w:rsid w:val="002C113D"/>
    <w:rsid w:val="002C2E31"/>
    <w:rsid w:val="002C47AF"/>
    <w:rsid w:val="002C58F2"/>
    <w:rsid w:val="002C5919"/>
    <w:rsid w:val="002C5AE6"/>
    <w:rsid w:val="002C73D7"/>
    <w:rsid w:val="002C7BDF"/>
    <w:rsid w:val="002D020F"/>
    <w:rsid w:val="002D06BB"/>
    <w:rsid w:val="002D1DE9"/>
    <w:rsid w:val="002D3297"/>
    <w:rsid w:val="002D33E1"/>
    <w:rsid w:val="002D3B60"/>
    <w:rsid w:val="002D47C0"/>
    <w:rsid w:val="002D662A"/>
    <w:rsid w:val="002E012F"/>
    <w:rsid w:val="002E2A42"/>
    <w:rsid w:val="002E2F40"/>
    <w:rsid w:val="002E3319"/>
    <w:rsid w:val="002E3676"/>
    <w:rsid w:val="002E3DB2"/>
    <w:rsid w:val="002E43E7"/>
    <w:rsid w:val="002E58F8"/>
    <w:rsid w:val="002E7157"/>
    <w:rsid w:val="002E72BA"/>
    <w:rsid w:val="002F0A98"/>
    <w:rsid w:val="002F2688"/>
    <w:rsid w:val="002F5022"/>
    <w:rsid w:val="002F569E"/>
    <w:rsid w:val="002F7C85"/>
    <w:rsid w:val="00300063"/>
    <w:rsid w:val="00300965"/>
    <w:rsid w:val="0030332E"/>
    <w:rsid w:val="00303984"/>
    <w:rsid w:val="00304AD1"/>
    <w:rsid w:val="00304D45"/>
    <w:rsid w:val="003051C2"/>
    <w:rsid w:val="00306895"/>
    <w:rsid w:val="0030697C"/>
    <w:rsid w:val="003069D6"/>
    <w:rsid w:val="00306A0E"/>
    <w:rsid w:val="00310694"/>
    <w:rsid w:val="00310BED"/>
    <w:rsid w:val="00311386"/>
    <w:rsid w:val="00311DE7"/>
    <w:rsid w:val="003136E2"/>
    <w:rsid w:val="00314744"/>
    <w:rsid w:val="0031529D"/>
    <w:rsid w:val="00315691"/>
    <w:rsid w:val="00315D00"/>
    <w:rsid w:val="00316805"/>
    <w:rsid w:val="00316B4F"/>
    <w:rsid w:val="003172AC"/>
    <w:rsid w:val="003226E8"/>
    <w:rsid w:val="003227C8"/>
    <w:rsid w:val="003229FD"/>
    <w:rsid w:val="00324A74"/>
    <w:rsid w:val="00324C16"/>
    <w:rsid w:val="00325075"/>
    <w:rsid w:val="00327569"/>
    <w:rsid w:val="00330342"/>
    <w:rsid w:val="00330A09"/>
    <w:rsid w:val="003316C7"/>
    <w:rsid w:val="00331DD5"/>
    <w:rsid w:val="00333818"/>
    <w:rsid w:val="00333E59"/>
    <w:rsid w:val="00335E16"/>
    <w:rsid w:val="0033666D"/>
    <w:rsid w:val="00336FF2"/>
    <w:rsid w:val="0034077E"/>
    <w:rsid w:val="0034159C"/>
    <w:rsid w:val="00342502"/>
    <w:rsid w:val="00344BE1"/>
    <w:rsid w:val="00347D6D"/>
    <w:rsid w:val="003505A8"/>
    <w:rsid w:val="0035085F"/>
    <w:rsid w:val="00355AAF"/>
    <w:rsid w:val="003560F0"/>
    <w:rsid w:val="003569E3"/>
    <w:rsid w:val="00361A3B"/>
    <w:rsid w:val="003623B2"/>
    <w:rsid w:val="00364345"/>
    <w:rsid w:val="00364D18"/>
    <w:rsid w:val="003659C1"/>
    <w:rsid w:val="00365CA9"/>
    <w:rsid w:val="00366F00"/>
    <w:rsid w:val="00367410"/>
    <w:rsid w:val="00367CD8"/>
    <w:rsid w:val="003710B5"/>
    <w:rsid w:val="00372912"/>
    <w:rsid w:val="0037362F"/>
    <w:rsid w:val="003745B7"/>
    <w:rsid w:val="00375CC4"/>
    <w:rsid w:val="003765CA"/>
    <w:rsid w:val="00376FD4"/>
    <w:rsid w:val="003817D8"/>
    <w:rsid w:val="00382526"/>
    <w:rsid w:val="00383242"/>
    <w:rsid w:val="00383D7E"/>
    <w:rsid w:val="00387E10"/>
    <w:rsid w:val="003919CE"/>
    <w:rsid w:val="00392163"/>
    <w:rsid w:val="00392593"/>
    <w:rsid w:val="0039316A"/>
    <w:rsid w:val="00394D93"/>
    <w:rsid w:val="00395033"/>
    <w:rsid w:val="0039515D"/>
    <w:rsid w:val="00396B0E"/>
    <w:rsid w:val="00396D51"/>
    <w:rsid w:val="003A1093"/>
    <w:rsid w:val="003A2C3A"/>
    <w:rsid w:val="003A4843"/>
    <w:rsid w:val="003A5109"/>
    <w:rsid w:val="003A516E"/>
    <w:rsid w:val="003A5C99"/>
    <w:rsid w:val="003B10CC"/>
    <w:rsid w:val="003B5535"/>
    <w:rsid w:val="003B5652"/>
    <w:rsid w:val="003B5E92"/>
    <w:rsid w:val="003B677E"/>
    <w:rsid w:val="003B6939"/>
    <w:rsid w:val="003C02C5"/>
    <w:rsid w:val="003C19E4"/>
    <w:rsid w:val="003C29C2"/>
    <w:rsid w:val="003C37C9"/>
    <w:rsid w:val="003C3BC8"/>
    <w:rsid w:val="003C474A"/>
    <w:rsid w:val="003C5A6D"/>
    <w:rsid w:val="003C5FA4"/>
    <w:rsid w:val="003C7AB5"/>
    <w:rsid w:val="003D117C"/>
    <w:rsid w:val="003D1396"/>
    <w:rsid w:val="003D2873"/>
    <w:rsid w:val="003D3785"/>
    <w:rsid w:val="003D42D4"/>
    <w:rsid w:val="003D57D5"/>
    <w:rsid w:val="003D771B"/>
    <w:rsid w:val="003E2A71"/>
    <w:rsid w:val="003E44DA"/>
    <w:rsid w:val="003E549B"/>
    <w:rsid w:val="003E6DDF"/>
    <w:rsid w:val="003E6E6A"/>
    <w:rsid w:val="003E79DA"/>
    <w:rsid w:val="003E7D67"/>
    <w:rsid w:val="003E7E84"/>
    <w:rsid w:val="003F0AD2"/>
    <w:rsid w:val="003F0D18"/>
    <w:rsid w:val="003F51DA"/>
    <w:rsid w:val="003F7027"/>
    <w:rsid w:val="003F7898"/>
    <w:rsid w:val="00400363"/>
    <w:rsid w:val="00401068"/>
    <w:rsid w:val="0040121B"/>
    <w:rsid w:val="00401BEE"/>
    <w:rsid w:val="00402ED4"/>
    <w:rsid w:val="00403A9A"/>
    <w:rsid w:val="004103CF"/>
    <w:rsid w:val="004105FB"/>
    <w:rsid w:val="004107C9"/>
    <w:rsid w:val="0041179F"/>
    <w:rsid w:val="00413978"/>
    <w:rsid w:val="00415864"/>
    <w:rsid w:val="00416319"/>
    <w:rsid w:val="00417170"/>
    <w:rsid w:val="004173FF"/>
    <w:rsid w:val="004179DE"/>
    <w:rsid w:val="00417E40"/>
    <w:rsid w:val="0042131B"/>
    <w:rsid w:val="00421C26"/>
    <w:rsid w:val="004230AB"/>
    <w:rsid w:val="0042367C"/>
    <w:rsid w:val="0042377A"/>
    <w:rsid w:val="00423BEF"/>
    <w:rsid w:val="0042463C"/>
    <w:rsid w:val="0042477A"/>
    <w:rsid w:val="00424A37"/>
    <w:rsid w:val="00426FA5"/>
    <w:rsid w:val="0042774C"/>
    <w:rsid w:val="00427DB7"/>
    <w:rsid w:val="00435694"/>
    <w:rsid w:val="0043578A"/>
    <w:rsid w:val="00436698"/>
    <w:rsid w:val="00440B8F"/>
    <w:rsid w:val="00441AA1"/>
    <w:rsid w:val="00441D05"/>
    <w:rsid w:val="004426F7"/>
    <w:rsid w:val="004446BD"/>
    <w:rsid w:val="00444C8F"/>
    <w:rsid w:val="0044781F"/>
    <w:rsid w:val="00447B8E"/>
    <w:rsid w:val="00450DF4"/>
    <w:rsid w:val="00450F1E"/>
    <w:rsid w:val="004523BC"/>
    <w:rsid w:val="00452515"/>
    <w:rsid w:val="00453F91"/>
    <w:rsid w:val="0045486E"/>
    <w:rsid w:val="004555BC"/>
    <w:rsid w:val="004568FC"/>
    <w:rsid w:val="00457D69"/>
    <w:rsid w:val="004612DB"/>
    <w:rsid w:val="00461448"/>
    <w:rsid w:val="00461B11"/>
    <w:rsid w:val="004634BF"/>
    <w:rsid w:val="00463998"/>
    <w:rsid w:val="00463F37"/>
    <w:rsid w:val="004648E8"/>
    <w:rsid w:val="00465316"/>
    <w:rsid w:val="004660E0"/>
    <w:rsid w:val="0047101F"/>
    <w:rsid w:val="004713C4"/>
    <w:rsid w:val="00471624"/>
    <w:rsid w:val="004717F8"/>
    <w:rsid w:val="00471E60"/>
    <w:rsid w:val="00472860"/>
    <w:rsid w:val="00476453"/>
    <w:rsid w:val="00476763"/>
    <w:rsid w:val="004767D3"/>
    <w:rsid w:val="00476CBC"/>
    <w:rsid w:val="00477242"/>
    <w:rsid w:val="00477833"/>
    <w:rsid w:val="00480AD1"/>
    <w:rsid w:val="0048413B"/>
    <w:rsid w:val="0048552C"/>
    <w:rsid w:val="00487D0C"/>
    <w:rsid w:val="00487EC0"/>
    <w:rsid w:val="0049032E"/>
    <w:rsid w:val="00490B99"/>
    <w:rsid w:val="004910A1"/>
    <w:rsid w:val="004912BF"/>
    <w:rsid w:val="00491D6E"/>
    <w:rsid w:val="004941E4"/>
    <w:rsid w:val="00494EBC"/>
    <w:rsid w:val="004A26E3"/>
    <w:rsid w:val="004A31D9"/>
    <w:rsid w:val="004A36AA"/>
    <w:rsid w:val="004A474C"/>
    <w:rsid w:val="004A74CE"/>
    <w:rsid w:val="004A7B11"/>
    <w:rsid w:val="004B2CE1"/>
    <w:rsid w:val="004B3FD9"/>
    <w:rsid w:val="004B559D"/>
    <w:rsid w:val="004B59AB"/>
    <w:rsid w:val="004B5A72"/>
    <w:rsid w:val="004B5BCA"/>
    <w:rsid w:val="004B5ED5"/>
    <w:rsid w:val="004B618C"/>
    <w:rsid w:val="004B6C8A"/>
    <w:rsid w:val="004C094E"/>
    <w:rsid w:val="004C1A43"/>
    <w:rsid w:val="004C2BD6"/>
    <w:rsid w:val="004C354A"/>
    <w:rsid w:val="004C412E"/>
    <w:rsid w:val="004C4420"/>
    <w:rsid w:val="004C4AD5"/>
    <w:rsid w:val="004C5096"/>
    <w:rsid w:val="004D0398"/>
    <w:rsid w:val="004D040C"/>
    <w:rsid w:val="004D35FA"/>
    <w:rsid w:val="004D39C2"/>
    <w:rsid w:val="004D4E34"/>
    <w:rsid w:val="004D5261"/>
    <w:rsid w:val="004D5A81"/>
    <w:rsid w:val="004D6900"/>
    <w:rsid w:val="004D758E"/>
    <w:rsid w:val="004D774C"/>
    <w:rsid w:val="004E0559"/>
    <w:rsid w:val="004E057E"/>
    <w:rsid w:val="004E0FA4"/>
    <w:rsid w:val="004E1462"/>
    <w:rsid w:val="004E33EB"/>
    <w:rsid w:val="004E3933"/>
    <w:rsid w:val="004E616E"/>
    <w:rsid w:val="004E61EC"/>
    <w:rsid w:val="004F0B12"/>
    <w:rsid w:val="004F15A4"/>
    <w:rsid w:val="004F27D7"/>
    <w:rsid w:val="004F2C82"/>
    <w:rsid w:val="004F4528"/>
    <w:rsid w:val="004F46B6"/>
    <w:rsid w:val="004F48B0"/>
    <w:rsid w:val="004F7D29"/>
    <w:rsid w:val="004F7FE5"/>
    <w:rsid w:val="00502002"/>
    <w:rsid w:val="00503E5E"/>
    <w:rsid w:val="00511E92"/>
    <w:rsid w:val="005135BA"/>
    <w:rsid w:val="00513D49"/>
    <w:rsid w:val="0051559D"/>
    <w:rsid w:val="00517370"/>
    <w:rsid w:val="00520A2F"/>
    <w:rsid w:val="00521505"/>
    <w:rsid w:val="00522734"/>
    <w:rsid w:val="005241C8"/>
    <w:rsid w:val="00525038"/>
    <w:rsid w:val="0052684B"/>
    <w:rsid w:val="0053009F"/>
    <w:rsid w:val="0053118F"/>
    <w:rsid w:val="00531EFE"/>
    <w:rsid w:val="0053247F"/>
    <w:rsid w:val="00536D75"/>
    <w:rsid w:val="0054014F"/>
    <w:rsid w:val="00541611"/>
    <w:rsid w:val="00541AEB"/>
    <w:rsid w:val="005420C9"/>
    <w:rsid w:val="00542C75"/>
    <w:rsid w:val="0054494D"/>
    <w:rsid w:val="00544DFD"/>
    <w:rsid w:val="005466A7"/>
    <w:rsid w:val="00547AEE"/>
    <w:rsid w:val="0055064B"/>
    <w:rsid w:val="0055066E"/>
    <w:rsid w:val="0055094E"/>
    <w:rsid w:val="00550CE0"/>
    <w:rsid w:val="00550FA1"/>
    <w:rsid w:val="0055163A"/>
    <w:rsid w:val="00564215"/>
    <w:rsid w:val="005642B3"/>
    <w:rsid w:val="00564BBD"/>
    <w:rsid w:val="005724B7"/>
    <w:rsid w:val="0057290B"/>
    <w:rsid w:val="00572F6A"/>
    <w:rsid w:val="005732B8"/>
    <w:rsid w:val="00576AD6"/>
    <w:rsid w:val="00576CE0"/>
    <w:rsid w:val="005771BE"/>
    <w:rsid w:val="00581A70"/>
    <w:rsid w:val="00582499"/>
    <w:rsid w:val="00582794"/>
    <w:rsid w:val="00585F7D"/>
    <w:rsid w:val="005875CD"/>
    <w:rsid w:val="00587E50"/>
    <w:rsid w:val="00590165"/>
    <w:rsid w:val="005902F0"/>
    <w:rsid w:val="00591AA4"/>
    <w:rsid w:val="005941FE"/>
    <w:rsid w:val="005962B8"/>
    <w:rsid w:val="00596745"/>
    <w:rsid w:val="00596A7E"/>
    <w:rsid w:val="005A0C31"/>
    <w:rsid w:val="005A126E"/>
    <w:rsid w:val="005A199F"/>
    <w:rsid w:val="005A22FC"/>
    <w:rsid w:val="005A262E"/>
    <w:rsid w:val="005A2790"/>
    <w:rsid w:val="005A65ED"/>
    <w:rsid w:val="005A7DD8"/>
    <w:rsid w:val="005B35BB"/>
    <w:rsid w:val="005B52B0"/>
    <w:rsid w:val="005B56E8"/>
    <w:rsid w:val="005B6B25"/>
    <w:rsid w:val="005B7208"/>
    <w:rsid w:val="005B722A"/>
    <w:rsid w:val="005C078A"/>
    <w:rsid w:val="005C1B19"/>
    <w:rsid w:val="005C1C7F"/>
    <w:rsid w:val="005C1ECF"/>
    <w:rsid w:val="005C3358"/>
    <w:rsid w:val="005C46D6"/>
    <w:rsid w:val="005C76CE"/>
    <w:rsid w:val="005D2B0D"/>
    <w:rsid w:val="005D3154"/>
    <w:rsid w:val="005D3340"/>
    <w:rsid w:val="005D4582"/>
    <w:rsid w:val="005D56BB"/>
    <w:rsid w:val="005D5913"/>
    <w:rsid w:val="005D68BB"/>
    <w:rsid w:val="005D7216"/>
    <w:rsid w:val="005E023C"/>
    <w:rsid w:val="005E19F1"/>
    <w:rsid w:val="005E25A7"/>
    <w:rsid w:val="005E3918"/>
    <w:rsid w:val="005E75A9"/>
    <w:rsid w:val="005F0A22"/>
    <w:rsid w:val="005F0F35"/>
    <w:rsid w:val="005F1BBC"/>
    <w:rsid w:val="005F46B4"/>
    <w:rsid w:val="005F6B95"/>
    <w:rsid w:val="005F790F"/>
    <w:rsid w:val="00600492"/>
    <w:rsid w:val="0060168E"/>
    <w:rsid w:val="00603C32"/>
    <w:rsid w:val="0060599B"/>
    <w:rsid w:val="00606252"/>
    <w:rsid w:val="0060693C"/>
    <w:rsid w:val="00606E04"/>
    <w:rsid w:val="0060756D"/>
    <w:rsid w:val="00607DD1"/>
    <w:rsid w:val="00610ED0"/>
    <w:rsid w:val="00611CBF"/>
    <w:rsid w:val="00612257"/>
    <w:rsid w:val="00612888"/>
    <w:rsid w:val="0061551A"/>
    <w:rsid w:val="0061611A"/>
    <w:rsid w:val="00617881"/>
    <w:rsid w:val="00620586"/>
    <w:rsid w:val="00621574"/>
    <w:rsid w:val="00621748"/>
    <w:rsid w:val="00622A12"/>
    <w:rsid w:val="006240E4"/>
    <w:rsid w:val="00625A2B"/>
    <w:rsid w:val="006267ED"/>
    <w:rsid w:val="0062685F"/>
    <w:rsid w:val="0062740F"/>
    <w:rsid w:val="00631E71"/>
    <w:rsid w:val="00634D16"/>
    <w:rsid w:val="00635379"/>
    <w:rsid w:val="00636B30"/>
    <w:rsid w:val="00637A6C"/>
    <w:rsid w:val="006401DC"/>
    <w:rsid w:val="006404B7"/>
    <w:rsid w:val="0064215C"/>
    <w:rsid w:val="006436AF"/>
    <w:rsid w:val="00643B23"/>
    <w:rsid w:val="00644316"/>
    <w:rsid w:val="00645767"/>
    <w:rsid w:val="00646189"/>
    <w:rsid w:val="00646C93"/>
    <w:rsid w:val="00647578"/>
    <w:rsid w:val="006475B6"/>
    <w:rsid w:val="00650CCD"/>
    <w:rsid w:val="00651A6B"/>
    <w:rsid w:val="00651D04"/>
    <w:rsid w:val="006540F3"/>
    <w:rsid w:val="00654857"/>
    <w:rsid w:val="006548F5"/>
    <w:rsid w:val="00654B84"/>
    <w:rsid w:val="00656D0D"/>
    <w:rsid w:val="00656F92"/>
    <w:rsid w:val="00657638"/>
    <w:rsid w:val="00661D7A"/>
    <w:rsid w:val="00661FF2"/>
    <w:rsid w:val="00662630"/>
    <w:rsid w:val="00662CDF"/>
    <w:rsid w:val="0066373A"/>
    <w:rsid w:val="00663E25"/>
    <w:rsid w:val="00665261"/>
    <w:rsid w:val="00665D23"/>
    <w:rsid w:val="006670F0"/>
    <w:rsid w:val="00667477"/>
    <w:rsid w:val="006709AD"/>
    <w:rsid w:val="006709CD"/>
    <w:rsid w:val="00670D31"/>
    <w:rsid w:val="00670DD3"/>
    <w:rsid w:val="006718ED"/>
    <w:rsid w:val="00673749"/>
    <w:rsid w:val="0067394B"/>
    <w:rsid w:val="00674476"/>
    <w:rsid w:val="006758D1"/>
    <w:rsid w:val="00675B13"/>
    <w:rsid w:val="006764D9"/>
    <w:rsid w:val="00677267"/>
    <w:rsid w:val="006778A4"/>
    <w:rsid w:val="006816E9"/>
    <w:rsid w:val="00681BA4"/>
    <w:rsid w:val="00683CE6"/>
    <w:rsid w:val="006858A6"/>
    <w:rsid w:val="00685945"/>
    <w:rsid w:val="00686B5E"/>
    <w:rsid w:val="0068780B"/>
    <w:rsid w:val="00687FA1"/>
    <w:rsid w:val="00691359"/>
    <w:rsid w:val="00692AFB"/>
    <w:rsid w:val="00693604"/>
    <w:rsid w:val="006936AD"/>
    <w:rsid w:val="00693756"/>
    <w:rsid w:val="006941A7"/>
    <w:rsid w:val="00694DEF"/>
    <w:rsid w:val="00695872"/>
    <w:rsid w:val="00696D05"/>
    <w:rsid w:val="00697C8A"/>
    <w:rsid w:val="006A0444"/>
    <w:rsid w:val="006A0542"/>
    <w:rsid w:val="006A12D9"/>
    <w:rsid w:val="006A267E"/>
    <w:rsid w:val="006A28A6"/>
    <w:rsid w:val="006A2B90"/>
    <w:rsid w:val="006A39BF"/>
    <w:rsid w:val="006A4814"/>
    <w:rsid w:val="006A49E8"/>
    <w:rsid w:val="006A4B6E"/>
    <w:rsid w:val="006A64DC"/>
    <w:rsid w:val="006A6B18"/>
    <w:rsid w:val="006A6D0F"/>
    <w:rsid w:val="006A733C"/>
    <w:rsid w:val="006B068F"/>
    <w:rsid w:val="006B0913"/>
    <w:rsid w:val="006B4643"/>
    <w:rsid w:val="006B4E7E"/>
    <w:rsid w:val="006B5E07"/>
    <w:rsid w:val="006B6B8D"/>
    <w:rsid w:val="006C02F2"/>
    <w:rsid w:val="006C0E7C"/>
    <w:rsid w:val="006C1C06"/>
    <w:rsid w:val="006C1EA6"/>
    <w:rsid w:val="006C2BE4"/>
    <w:rsid w:val="006C579E"/>
    <w:rsid w:val="006C5DC4"/>
    <w:rsid w:val="006D0839"/>
    <w:rsid w:val="006D0FE4"/>
    <w:rsid w:val="006D1DB3"/>
    <w:rsid w:val="006D2DD8"/>
    <w:rsid w:val="006D3A4E"/>
    <w:rsid w:val="006D40F4"/>
    <w:rsid w:val="006D4338"/>
    <w:rsid w:val="006D4D72"/>
    <w:rsid w:val="006D518F"/>
    <w:rsid w:val="006D6166"/>
    <w:rsid w:val="006E3D34"/>
    <w:rsid w:val="006E47A5"/>
    <w:rsid w:val="006E626F"/>
    <w:rsid w:val="006F0346"/>
    <w:rsid w:val="006F2CA7"/>
    <w:rsid w:val="006F3C25"/>
    <w:rsid w:val="006F40FB"/>
    <w:rsid w:val="006F5974"/>
    <w:rsid w:val="006F63D2"/>
    <w:rsid w:val="006F6CED"/>
    <w:rsid w:val="006F7AD0"/>
    <w:rsid w:val="007005C9"/>
    <w:rsid w:val="00700891"/>
    <w:rsid w:val="00700A05"/>
    <w:rsid w:val="00701018"/>
    <w:rsid w:val="00704905"/>
    <w:rsid w:val="0070631E"/>
    <w:rsid w:val="00707F7D"/>
    <w:rsid w:val="007102F9"/>
    <w:rsid w:val="00710B2E"/>
    <w:rsid w:val="00711748"/>
    <w:rsid w:val="00713B70"/>
    <w:rsid w:val="00714F2B"/>
    <w:rsid w:val="00715B94"/>
    <w:rsid w:val="00715DC1"/>
    <w:rsid w:val="00716225"/>
    <w:rsid w:val="00716D60"/>
    <w:rsid w:val="00716DA5"/>
    <w:rsid w:val="007170AD"/>
    <w:rsid w:val="007171D7"/>
    <w:rsid w:val="00717A78"/>
    <w:rsid w:val="007218B2"/>
    <w:rsid w:val="00722198"/>
    <w:rsid w:val="007268F3"/>
    <w:rsid w:val="00726F4B"/>
    <w:rsid w:val="007315E5"/>
    <w:rsid w:val="00731CAA"/>
    <w:rsid w:val="0073420D"/>
    <w:rsid w:val="007343FF"/>
    <w:rsid w:val="00734CB2"/>
    <w:rsid w:val="007361FC"/>
    <w:rsid w:val="007369EB"/>
    <w:rsid w:val="007376CA"/>
    <w:rsid w:val="00737A5B"/>
    <w:rsid w:val="00737EDB"/>
    <w:rsid w:val="007401DA"/>
    <w:rsid w:val="00740598"/>
    <w:rsid w:val="007413E6"/>
    <w:rsid w:val="00741E50"/>
    <w:rsid w:val="00743B86"/>
    <w:rsid w:val="00744234"/>
    <w:rsid w:val="007443EC"/>
    <w:rsid w:val="00745044"/>
    <w:rsid w:val="00745A72"/>
    <w:rsid w:val="007464C8"/>
    <w:rsid w:val="00746FCE"/>
    <w:rsid w:val="007479D0"/>
    <w:rsid w:val="00750C26"/>
    <w:rsid w:val="00751602"/>
    <w:rsid w:val="0075187A"/>
    <w:rsid w:val="00752A19"/>
    <w:rsid w:val="00753354"/>
    <w:rsid w:val="00753766"/>
    <w:rsid w:val="00753D09"/>
    <w:rsid w:val="00753D5D"/>
    <w:rsid w:val="007553D1"/>
    <w:rsid w:val="00755709"/>
    <w:rsid w:val="00755D77"/>
    <w:rsid w:val="00756221"/>
    <w:rsid w:val="00757CCD"/>
    <w:rsid w:val="00761F72"/>
    <w:rsid w:val="00763C82"/>
    <w:rsid w:val="007648C7"/>
    <w:rsid w:val="00766A4D"/>
    <w:rsid w:val="00766E87"/>
    <w:rsid w:val="00767E84"/>
    <w:rsid w:val="00770145"/>
    <w:rsid w:val="007730BC"/>
    <w:rsid w:val="007730C2"/>
    <w:rsid w:val="00773760"/>
    <w:rsid w:val="007763D2"/>
    <w:rsid w:val="00776F47"/>
    <w:rsid w:val="00780B12"/>
    <w:rsid w:val="00780C55"/>
    <w:rsid w:val="007810E2"/>
    <w:rsid w:val="00782398"/>
    <w:rsid w:val="00782B81"/>
    <w:rsid w:val="00783433"/>
    <w:rsid w:val="00784E8B"/>
    <w:rsid w:val="007856F0"/>
    <w:rsid w:val="00787C02"/>
    <w:rsid w:val="0079043D"/>
    <w:rsid w:val="0079412F"/>
    <w:rsid w:val="00794562"/>
    <w:rsid w:val="007954F9"/>
    <w:rsid w:val="00796B03"/>
    <w:rsid w:val="007A0B63"/>
    <w:rsid w:val="007A27D5"/>
    <w:rsid w:val="007A33DB"/>
    <w:rsid w:val="007A368A"/>
    <w:rsid w:val="007A3D23"/>
    <w:rsid w:val="007A418A"/>
    <w:rsid w:val="007A60B5"/>
    <w:rsid w:val="007A611D"/>
    <w:rsid w:val="007A6365"/>
    <w:rsid w:val="007A70BB"/>
    <w:rsid w:val="007B0492"/>
    <w:rsid w:val="007B05B9"/>
    <w:rsid w:val="007B2071"/>
    <w:rsid w:val="007B24EA"/>
    <w:rsid w:val="007B2F4C"/>
    <w:rsid w:val="007B43CE"/>
    <w:rsid w:val="007B619F"/>
    <w:rsid w:val="007B6EF2"/>
    <w:rsid w:val="007C0901"/>
    <w:rsid w:val="007C0994"/>
    <w:rsid w:val="007C10CA"/>
    <w:rsid w:val="007C1CF2"/>
    <w:rsid w:val="007C26FD"/>
    <w:rsid w:val="007C35DF"/>
    <w:rsid w:val="007C3E49"/>
    <w:rsid w:val="007C4BE9"/>
    <w:rsid w:val="007C4EC4"/>
    <w:rsid w:val="007C590F"/>
    <w:rsid w:val="007D1A28"/>
    <w:rsid w:val="007D2B96"/>
    <w:rsid w:val="007D429E"/>
    <w:rsid w:val="007D5599"/>
    <w:rsid w:val="007D5A32"/>
    <w:rsid w:val="007D622C"/>
    <w:rsid w:val="007D7268"/>
    <w:rsid w:val="007E03B6"/>
    <w:rsid w:val="007E041B"/>
    <w:rsid w:val="007E16AE"/>
    <w:rsid w:val="007E2010"/>
    <w:rsid w:val="007E35BF"/>
    <w:rsid w:val="007E63AB"/>
    <w:rsid w:val="007E7864"/>
    <w:rsid w:val="007F0627"/>
    <w:rsid w:val="007F0D82"/>
    <w:rsid w:val="007F121C"/>
    <w:rsid w:val="007F20FD"/>
    <w:rsid w:val="007F5D78"/>
    <w:rsid w:val="007F6A4A"/>
    <w:rsid w:val="007F74BA"/>
    <w:rsid w:val="007F7905"/>
    <w:rsid w:val="008006DE"/>
    <w:rsid w:val="008035F9"/>
    <w:rsid w:val="00804052"/>
    <w:rsid w:val="00805255"/>
    <w:rsid w:val="008059F2"/>
    <w:rsid w:val="00806A75"/>
    <w:rsid w:val="00807F9E"/>
    <w:rsid w:val="0081180D"/>
    <w:rsid w:val="00811AEC"/>
    <w:rsid w:val="00812DB6"/>
    <w:rsid w:val="00814FBB"/>
    <w:rsid w:val="00816CC8"/>
    <w:rsid w:val="0081721A"/>
    <w:rsid w:val="008178E4"/>
    <w:rsid w:val="008227B8"/>
    <w:rsid w:val="008244E9"/>
    <w:rsid w:val="00824974"/>
    <w:rsid w:val="00824CDD"/>
    <w:rsid w:val="008260E3"/>
    <w:rsid w:val="00826B40"/>
    <w:rsid w:val="00826BBC"/>
    <w:rsid w:val="00827487"/>
    <w:rsid w:val="00830640"/>
    <w:rsid w:val="00830A7F"/>
    <w:rsid w:val="00830ACF"/>
    <w:rsid w:val="00832632"/>
    <w:rsid w:val="00833027"/>
    <w:rsid w:val="00837065"/>
    <w:rsid w:val="00837829"/>
    <w:rsid w:val="008378B9"/>
    <w:rsid w:val="00840246"/>
    <w:rsid w:val="0084093A"/>
    <w:rsid w:val="00841747"/>
    <w:rsid w:val="00841B81"/>
    <w:rsid w:val="00841D65"/>
    <w:rsid w:val="00843763"/>
    <w:rsid w:val="00843AA3"/>
    <w:rsid w:val="0084486B"/>
    <w:rsid w:val="008451CE"/>
    <w:rsid w:val="00845289"/>
    <w:rsid w:val="008456A8"/>
    <w:rsid w:val="008460FC"/>
    <w:rsid w:val="008464DF"/>
    <w:rsid w:val="00846DED"/>
    <w:rsid w:val="00851149"/>
    <w:rsid w:val="00851E15"/>
    <w:rsid w:val="00852FFE"/>
    <w:rsid w:val="00853551"/>
    <w:rsid w:val="00854A04"/>
    <w:rsid w:val="00854D50"/>
    <w:rsid w:val="00855D95"/>
    <w:rsid w:val="00855DE3"/>
    <w:rsid w:val="00856174"/>
    <w:rsid w:val="008563DD"/>
    <w:rsid w:val="00857703"/>
    <w:rsid w:val="00862EE1"/>
    <w:rsid w:val="008631F5"/>
    <w:rsid w:val="008643E4"/>
    <w:rsid w:val="00864F74"/>
    <w:rsid w:val="00865A20"/>
    <w:rsid w:val="0086775C"/>
    <w:rsid w:val="00870265"/>
    <w:rsid w:val="00870B41"/>
    <w:rsid w:val="00870D42"/>
    <w:rsid w:val="00870E3C"/>
    <w:rsid w:val="00871A9D"/>
    <w:rsid w:val="008721AA"/>
    <w:rsid w:val="008722E5"/>
    <w:rsid w:val="00872984"/>
    <w:rsid w:val="0087425C"/>
    <w:rsid w:val="008757E1"/>
    <w:rsid w:val="008777EF"/>
    <w:rsid w:val="00880E90"/>
    <w:rsid w:val="00881DD2"/>
    <w:rsid w:val="008823BE"/>
    <w:rsid w:val="008842D8"/>
    <w:rsid w:val="00885199"/>
    <w:rsid w:val="00885744"/>
    <w:rsid w:val="00885899"/>
    <w:rsid w:val="008868D9"/>
    <w:rsid w:val="00887D82"/>
    <w:rsid w:val="00891552"/>
    <w:rsid w:val="00892DDB"/>
    <w:rsid w:val="00893AB4"/>
    <w:rsid w:val="008941AB"/>
    <w:rsid w:val="00894479"/>
    <w:rsid w:val="00895D11"/>
    <w:rsid w:val="00896C1E"/>
    <w:rsid w:val="008A0FBC"/>
    <w:rsid w:val="008A10AB"/>
    <w:rsid w:val="008A122E"/>
    <w:rsid w:val="008A19DD"/>
    <w:rsid w:val="008A1C0E"/>
    <w:rsid w:val="008A3DA5"/>
    <w:rsid w:val="008A4265"/>
    <w:rsid w:val="008A773F"/>
    <w:rsid w:val="008A77C1"/>
    <w:rsid w:val="008B03C7"/>
    <w:rsid w:val="008B056B"/>
    <w:rsid w:val="008B1524"/>
    <w:rsid w:val="008B1527"/>
    <w:rsid w:val="008B1646"/>
    <w:rsid w:val="008B2468"/>
    <w:rsid w:val="008B30E9"/>
    <w:rsid w:val="008B731E"/>
    <w:rsid w:val="008C1303"/>
    <w:rsid w:val="008C17A1"/>
    <w:rsid w:val="008C1891"/>
    <w:rsid w:val="008C2A5C"/>
    <w:rsid w:val="008C385A"/>
    <w:rsid w:val="008C466F"/>
    <w:rsid w:val="008C4B1C"/>
    <w:rsid w:val="008C6308"/>
    <w:rsid w:val="008C70FF"/>
    <w:rsid w:val="008C777D"/>
    <w:rsid w:val="008D003F"/>
    <w:rsid w:val="008D010E"/>
    <w:rsid w:val="008D0419"/>
    <w:rsid w:val="008D14EB"/>
    <w:rsid w:val="008D175C"/>
    <w:rsid w:val="008D1C27"/>
    <w:rsid w:val="008D1FFF"/>
    <w:rsid w:val="008D2968"/>
    <w:rsid w:val="008D3108"/>
    <w:rsid w:val="008D5C70"/>
    <w:rsid w:val="008D6EA4"/>
    <w:rsid w:val="008D7A34"/>
    <w:rsid w:val="008D7D5A"/>
    <w:rsid w:val="008E18D1"/>
    <w:rsid w:val="008E23D0"/>
    <w:rsid w:val="008E2C11"/>
    <w:rsid w:val="008E315E"/>
    <w:rsid w:val="008E3609"/>
    <w:rsid w:val="008E4544"/>
    <w:rsid w:val="008E69A2"/>
    <w:rsid w:val="008E6D13"/>
    <w:rsid w:val="008F0921"/>
    <w:rsid w:val="008F13B2"/>
    <w:rsid w:val="008F1D00"/>
    <w:rsid w:val="008F5891"/>
    <w:rsid w:val="008F7685"/>
    <w:rsid w:val="009030F8"/>
    <w:rsid w:val="009055A2"/>
    <w:rsid w:val="00905A20"/>
    <w:rsid w:val="0090671C"/>
    <w:rsid w:val="00906F9A"/>
    <w:rsid w:val="00907B1A"/>
    <w:rsid w:val="00910E16"/>
    <w:rsid w:val="009135D5"/>
    <w:rsid w:val="00915ADB"/>
    <w:rsid w:val="0091691F"/>
    <w:rsid w:val="009226F5"/>
    <w:rsid w:val="00924378"/>
    <w:rsid w:val="00924CFF"/>
    <w:rsid w:val="009254D0"/>
    <w:rsid w:val="00931B95"/>
    <w:rsid w:val="00934824"/>
    <w:rsid w:val="009356D6"/>
    <w:rsid w:val="00936029"/>
    <w:rsid w:val="009369DB"/>
    <w:rsid w:val="00937B79"/>
    <w:rsid w:val="0094110A"/>
    <w:rsid w:val="0094144C"/>
    <w:rsid w:val="0094331D"/>
    <w:rsid w:val="009474C8"/>
    <w:rsid w:val="00947530"/>
    <w:rsid w:val="00947626"/>
    <w:rsid w:val="00947686"/>
    <w:rsid w:val="0094789B"/>
    <w:rsid w:val="00950844"/>
    <w:rsid w:val="009516BC"/>
    <w:rsid w:val="00952A54"/>
    <w:rsid w:val="009537FD"/>
    <w:rsid w:val="00956A79"/>
    <w:rsid w:val="009616F5"/>
    <w:rsid w:val="00961B97"/>
    <w:rsid w:val="0096456B"/>
    <w:rsid w:val="0096466D"/>
    <w:rsid w:val="00964905"/>
    <w:rsid w:val="0096653B"/>
    <w:rsid w:val="00967C83"/>
    <w:rsid w:val="00967DA0"/>
    <w:rsid w:val="00972D11"/>
    <w:rsid w:val="00972DFE"/>
    <w:rsid w:val="0097351E"/>
    <w:rsid w:val="00973E91"/>
    <w:rsid w:val="00976642"/>
    <w:rsid w:val="00976EB3"/>
    <w:rsid w:val="00980926"/>
    <w:rsid w:val="00981BC3"/>
    <w:rsid w:val="0098298F"/>
    <w:rsid w:val="00984714"/>
    <w:rsid w:val="00985C2C"/>
    <w:rsid w:val="00986BCE"/>
    <w:rsid w:val="00987025"/>
    <w:rsid w:val="00987DD1"/>
    <w:rsid w:val="00990881"/>
    <w:rsid w:val="00991976"/>
    <w:rsid w:val="00991B4A"/>
    <w:rsid w:val="00991ED0"/>
    <w:rsid w:val="009946AA"/>
    <w:rsid w:val="0099507A"/>
    <w:rsid w:val="009960BF"/>
    <w:rsid w:val="0099674F"/>
    <w:rsid w:val="009A075C"/>
    <w:rsid w:val="009A1BC9"/>
    <w:rsid w:val="009A1DF9"/>
    <w:rsid w:val="009A307B"/>
    <w:rsid w:val="009A374C"/>
    <w:rsid w:val="009A38F1"/>
    <w:rsid w:val="009A3C8E"/>
    <w:rsid w:val="009A4271"/>
    <w:rsid w:val="009A6D0A"/>
    <w:rsid w:val="009A73F3"/>
    <w:rsid w:val="009A787B"/>
    <w:rsid w:val="009B2F13"/>
    <w:rsid w:val="009B5A07"/>
    <w:rsid w:val="009B66FD"/>
    <w:rsid w:val="009B75F0"/>
    <w:rsid w:val="009C089A"/>
    <w:rsid w:val="009C2041"/>
    <w:rsid w:val="009C350D"/>
    <w:rsid w:val="009C4F78"/>
    <w:rsid w:val="009C5C04"/>
    <w:rsid w:val="009C638D"/>
    <w:rsid w:val="009C77F5"/>
    <w:rsid w:val="009D1792"/>
    <w:rsid w:val="009D192B"/>
    <w:rsid w:val="009D3169"/>
    <w:rsid w:val="009D3337"/>
    <w:rsid w:val="009D38E2"/>
    <w:rsid w:val="009D3947"/>
    <w:rsid w:val="009D5245"/>
    <w:rsid w:val="009D5E0A"/>
    <w:rsid w:val="009D63C3"/>
    <w:rsid w:val="009D6E52"/>
    <w:rsid w:val="009D7257"/>
    <w:rsid w:val="009D77C2"/>
    <w:rsid w:val="009E07D9"/>
    <w:rsid w:val="009E0E5C"/>
    <w:rsid w:val="009E1C0B"/>
    <w:rsid w:val="009E1E53"/>
    <w:rsid w:val="009E2030"/>
    <w:rsid w:val="009E4342"/>
    <w:rsid w:val="009E43E7"/>
    <w:rsid w:val="009E4AC1"/>
    <w:rsid w:val="009E537F"/>
    <w:rsid w:val="009E6798"/>
    <w:rsid w:val="009E6F53"/>
    <w:rsid w:val="009E72B2"/>
    <w:rsid w:val="009F0A7E"/>
    <w:rsid w:val="009F43CC"/>
    <w:rsid w:val="009F5159"/>
    <w:rsid w:val="009F55AD"/>
    <w:rsid w:val="009F624C"/>
    <w:rsid w:val="009F62F5"/>
    <w:rsid w:val="00A00B6D"/>
    <w:rsid w:val="00A010BD"/>
    <w:rsid w:val="00A0238B"/>
    <w:rsid w:val="00A027CC"/>
    <w:rsid w:val="00A04F6C"/>
    <w:rsid w:val="00A0512B"/>
    <w:rsid w:val="00A0608D"/>
    <w:rsid w:val="00A070A7"/>
    <w:rsid w:val="00A10C0A"/>
    <w:rsid w:val="00A12FD0"/>
    <w:rsid w:val="00A15076"/>
    <w:rsid w:val="00A15A61"/>
    <w:rsid w:val="00A16CF9"/>
    <w:rsid w:val="00A17604"/>
    <w:rsid w:val="00A210C3"/>
    <w:rsid w:val="00A21F86"/>
    <w:rsid w:val="00A232FA"/>
    <w:rsid w:val="00A25BAB"/>
    <w:rsid w:val="00A26C29"/>
    <w:rsid w:val="00A27484"/>
    <w:rsid w:val="00A278FA"/>
    <w:rsid w:val="00A300C2"/>
    <w:rsid w:val="00A317E8"/>
    <w:rsid w:val="00A3317C"/>
    <w:rsid w:val="00A33A11"/>
    <w:rsid w:val="00A34736"/>
    <w:rsid w:val="00A370A2"/>
    <w:rsid w:val="00A40D54"/>
    <w:rsid w:val="00A43B8B"/>
    <w:rsid w:val="00A44265"/>
    <w:rsid w:val="00A45A69"/>
    <w:rsid w:val="00A45F3E"/>
    <w:rsid w:val="00A46914"/>
    <w:rsid w:val="00A46C49"/>
    <w:rsid w:val="00A472AA"/>
    <w:rsid w:val="00A47655"/>
    <w:rsid w:val="00A47853"/>
    <w:rsid w:val="00A478BD"/>
    <w:rsid w:val="00A500DC"/>
    <w:rsid w:val="00A50637"/>
    <w:rsid w:val="00A510B3"/>
    <w:rsid w:val="00A512D8"/>
    <w:rsid w:val="00A51BCA"/>
    <w:rsid w:val="00A52B87"/>
    <w:rsid w:val="00A53A21"/>
    <w:rsid w:val="00A5469E"/>
    <w:rsid w:val="00A54C38"/>
    <w:rsid w:val="00A54F8C"/>
    <w:rsid w:val="00A55C7B"/>
    <w:rsid w:val="00A6053C"/>
    <w:rsid w:val="00A60D2B"/>
    <w:rsid w:val="00A645E9"/>
    <w:rsid w:val="00A65123"/>
    <w:rsid w:val="00A662B0"/>
    <w:rsid w:val="00A717E8"/>
    <w:rsid w:val="00A71D57"/>
    <w:rsid w:val="00A71FBB"/>
    <w:rsid w:val="00A7299A"/>
    <w:rsid w:val="00A72FAE"/>
    <w:rsid w:val="00A73684"/>
    <w:rsid w:val="00A736F0"/>
    <w:rsid w:val="00A757CC"/>
    <w:rsid w:val="00A76412"/>
    <w:rsid w:val="00A804B7"/>
    <w:rsid w:val="00A81609"/>
    <w:rsid w:val="00A828C1"/>
    <w:rsid w:val="00A83FA6"/>
    <w:rsid w:val="00A854E7"/>
    <w:rsid w:val="00A859AF"/>
    <w:rsid w:val="00A85B44"/>
    <w:rsid w:val="00A906E3"/>
    <w:rsid w:val="00A9094F"/>
    <w:rsid w:val="00A91086"/>
    <w:rsid w:val="00A91497"/>
    <w:rsid w:val="00A929D1"/>
    <w:rsid w:val="00A92D61"/>
    <w:rsid w:val="00A94B18"/>
    <w:rsid w:val="00A9667C"/>
    <w:rsid w:val="00A9696B"/>
    <w:rsid w:val="00A97ED4"/>
    <w:rsid w:val="00AA0681"/>
    <w:rsid w:val="00AA3104"/>
    <w:rsid w:val="00AA4309"/>
    <w:rsid w:val="00AA50A7"/>
    <w:rsid w:val="00AB181B"/>
    <w:rsid w:val="00AB3AD2"/>
    <w:rsid w:val="00AB4297"/>
    <w:rsid w:val="00AB589C"/>
    <w:rsid w:val="00AB59A0"/>
    <w:rsid w:val="00AB7173"/>
    <w:rsid w:val="00AB7F52"/>
    <w:rsid w:val="00AC014D"/>
    <w:rsid w:val="00AC44DE"/>
    <w:rsid w:val="00AC4727"/>
    <w:rsid w:val="00AC6F8B"/>
    <w:rsid w:val="00AC72C8"/>
    <w:rsid w:val="00AD0605"/>
    <w:rsid w:val="00AD213C"/>
    <w:rsid w:val="00AD4685"/>
    <w:rsid w:val="00AD5022"/>
    <w:rsid w:val="00AE2405"/>
    <w:rsid w:val="00AE28CA"/>
    <w:rsid w:val="00AE4EF6"/>
    <w:rsid w:val="00AE53E6"/>
    <w:rsid w:val="00AE65B6"/>
    <w:rsid w:val="00AE6BEE"/>
    <w:rsid w:val="00AF12C1"/>
    <w:rsid w:val="00AF156C"/>
    <w:rsid w:val="00AF219A"/>
    <w:rsid w:val="00AF22EC"/>
    <w:rsid w:val="00AF4A1F"/>
    <w:rsid w:val="00AF5A98"/>
    <w:rsid w:val="00AF6168"/>
    <w:rsid w:val="00AF78F2"/>
    <w:rsid w:val="00AF7D40"/>
    <w:rsid w:val="00B01B25"/>
    <w:rsid w:val="00B021FE"/>
    <w:rsid w:val="00B0282D"/>
    <w:rsid w:val="00B042EB"/>
    <w:rsid w:val="00B062B8"/>
    <w:rsid w:val="00B0666F"/>
    <w:rsid w:val="00B067A3"/>
    <w:rsid w:val="00B11796"/>
    <w:rsid w:val="00B129FF"/>
    <w:rsid w:val="00B164E5"/>
    <w:rsid w:val="00B16BEF"/>
    <w:rsid w:val="00B17E8E"/>
    <w:rsid w:val="00B2005C"/>
    <w:rsid w:val="00B203BF"/>
    <w:rsid w:val="00B21C76"/>
    <w:rsid w:val="00B2261F"/>
    <w:rsid w:val="00B22D8E"/>
    <w:rsid w:val="00B22FE7"/>
    <w:rsid w:val="00B235AA"/>
    <w:rsid w:val="00B23903"/>
    <w:rsid w:val="00B2722A"/>
    <w:rsid w:val="00B2750A"/>
    <w:rsid w:val="00B3062D"/>
    <w:rsid w:val="00B31935"/>
    <w:rsid w:val="00B31EEA"/>
    <w:rsid w:val="00B32513"/>
    <w:rsid w:val="00B326B3"/>
    <w:rsid w:val="00B32832"/>
    <w:rsid w:val="00B33987"/>
    <w:rsid w:val="00B34441"/>
    <w:rsid w:val="00B344BB"/>
    <w:rsid w:val="00B34590"/>
    <w:rsid w:val="00B3513D"/>
    <w:rsid w:val="00B37865"/>
    <w:rsid w:val="00B37A93"/>
    <w:rsid w:val="00B4211D"/>
    <w:rsid w:val="00B4294A"/>
    <w:rsid w:val="00B42D1C"/>
    <w:rsid w:val="00B434A9"/>
    <w:rsid w:val="00B4395C"/>
    <w:rsid w:val="00B43D27"/>
    <w:rsid w:val="00B442C3"/>
    <w:rsid w:val="00B447DC"/>
    <w:rsid w:val="00B50C61"/>
    <w:rsid w:val="00B50FD6"/>
    <w:rsid w:val="00B52537"/>
    <w:rsid w:val="00B52BC1"/>
    <w:rsid w:val="00B546C7"/>
    <w:rsid w:val="00B6032A"/>
    <w:rsid w:val="00B61343"/>
    <w:rsid w:val="00B6392F"/>
    <w:rsid w:val="00B644DA"/>
    <w:rsid w:val="00B64964"/>
    <w:rsid w:val="00B64D2D"/>
    <w:rsid w:val="00B65BF9"/>
    <w:rsid w:val="00B65FB9"/>
    <w:rsid w:val="00B66E44"/>
    <w:rsid w:val="00B67115"/>
    <w:rsid w:val="00B67A45"/>
    <w:rsid w:val="00B71A03"/>
    <w:rsid w:val="00B72146"/>
    <w:rsid w:val="00B73265"/>
    <w:rsid w:val="00B73E77"/>
    <w:rsid w:val="00B73FBD"/>
    <w:rsid w:val="00B744EF"/>
    <w:rsid w:val="00B75D3F"/>
    <w:rsid w:val="00B76992"/>
    <w:rsid w:val="00B8117B"/>
    <w:rsid w:val="00B82F19"/>
    <w:rsid w:val="00B82F6D"/>
    <w:rsid w:val="00B83012"/>
    <w:rsid w:val="00B845B0"/>
    <w:rsid w:val="00B87B78"/>
    <w:rsid w:val="00B87F39"/>
    <w:rsid w:val="00B90160"/>
    <w:rsid w:val="00B90DCD"/>
    <w:rsid w:val="00B92310"/>
    <w:rsid w:val="00B9259C"/>
    <w:rsid w:val="00B92DE8"/>
    <w:rsid w:val="00B936E0"/>
    <w:rsid w:val="00B94242"/>
    <w:rsid w:val="00B94250"/>
    <w:rsid w:val="00B94C89"/>
    <w:rsid w:val="00B9585A"/>
    <w:rsid w:val="00B96CC6"/>
    <w:rsid w:val="00B972B1"/>
    <w:rsid w:val="00B975FF"/>
    <w:rsid w:val="00B97B5A"/>
    <w:rsid w:val="00B97EA9"/>
    <w:rsid w:val="00BA2794"/>
    <w:rsid w:val="00BA286E"/>
    <w:rsid w:val="00BA4318"/>
    <w:rsid w:val="00BA567D"/>
    <w:rsid w:val="00BA5A29"/>
    <w:rsid w:val="00BA79A9"/>
    <w:rsid w:val="00BB048B"/>
    <w:rsid w:val="00BB0869"/>
    <w:rsid w:val="00BB3C87"/>
    <w:rsid w:val="00BB4FD5"/>
    <w:rsid w:val="00BB5438"/>
    <w:rsid w:val="00BB5CFD"/>
    <w:rsid w:val="00BB6EA5"/>
    <w:rsid w:val="00BB6FB6"/>
    <w:rsid w:val="00BB7309"/>
    <w:rsid w:val="00BB7467"/>
    <w:rsid w:val="00BB76A0"/>
    <w:rsid w:val="00BC25F3"/>
    <w:rsid w:val="00BC3B4B"/>
    <w:rsid w:val="00BC3BA5"/>
    <w:rsid w:val="00BC74C7"/>
    <w:rsid w:val="00BC7B8C"/>
    <w:rsid w:val="00BD11FC"/>
    <w:rsid w:val="00BD1D05"/>
    <w:rsid w:val="00BD3AA5"/>
    <w:rsid w:val="00BD450A"/>
    <w:rsid w:val="00BD6A05"/>
    <w:rsid w:val="00BE1491"/>
    <w:rsid w:val="00BE2C3A"/>
    <w:rsid w:val="00BE2F76"/>
    <w:rsid w:val="00BE3EB3"/>
    <w:rsid w:val="00BE4715"/>
    <w:rsid w:val="00BE4B13"/>
    <w:rsid w:val="00BE57BD"/>
    <w:rsid w:val="00BE58A2"/>
    <w:rsid w:val="00BE6128"/>
    <w:rsid w:val="00BF0913"/>
    <w:rsid w:val="00BF1185"/>
    <w:rsid w:val="00BF119B"/>
    <w:rsid w:val="00BF1214"/>
    <w:rsid w:val="00BF19F6"/>
    <w:rsid w:val="00BF20AD"/>
    <w:rsid w:val="00BF35BE"/>
    <w:rsid w:val="00BF52B9"/>
    <w:rsid w:val="00BF5AA4"/>
    <w:rsid w:val="00BF65B4"/>
    <w:rsid w:val="00BF6764"/>
    <w:rsid w:val="00BF6D5B"/>
    <w:rsid w:val="00BF72BA"/>
    <w:rsid w:val="00C04AE5"/>
    <w:rsid w:val="00C0681C"/>
    <w:rsid w:val="00C06C2F"/>
    <w:rsid w:val="00C078D9"/>
    <w:rsid w:val="00C079DB"/>
    <w:rsid w:val="00C11170"/>
    <w:rsid w:val="00C12399"/>
    <w:rsid w:val="00C1269E"/>
    <w:rsid w:val="00C13029"/>
    <w:rsid w:val="00C138B7"/>
    <w:rsid w:val="00C141D2"/>
    <w:rsid w:val="00C14A81"/>
    <w:rsid w:val="00C1563E"/>
    <w:rsid w:val="00C17EE2"/>
    <w:rsid w:val="00C20083"/>
    <w:rsid w:val="00C2021C"/>
    <w:rsid w:val="00C20CFD"/>
    <w:rsid w:val="00C214E2"/>
    <w:rsid w:val="00C23713"/>
    <w:rsid w:val="00C23AED"/>
    <w:rsid w:val="00C243E2"/>
    <w:rsid w:val="00C25F70"/>
    <w:rsid w:val="00C27F0B"/>
    <w:rsid w:val="00C3091E"/>
    <w:rsid w:val="00C30B50"/>
    <w:rsid w:val="00C3101F"/>
    <w:rsid w:val="00C31B07"/>
    <w:rsid w:val="00C32AC0"/>
    <w:rsid w:val="00C33167"/>
    <w:rsid w:val="00C34652"/>
    <w:rsid w:val="00C34BA5"/>
    <w:rsid w:val="00C3538D"/>
    <w:rsid w:val="00C35B75"/>
    <w:rsid w:val="00C37CB9"/>
    <w:rsid w:val="00C404F3"/>
    <w:rsid w:val="00C4290A"/>
    <w:rsid w:val="00C42B8D"/>
    <w:rsid w:val="00C435A9"/>
    <w:rsid w:val="00C44492"/>
    <w:rsid w:val="00C4467E"/>
    <w:rsid w:val="00C4497F"/>
    <w:rsid w:val="00C46C7D"/>
    <w:rsid w:val="00C47876"/>
    <w:rsid w:val="00C5409E"/>
    <w:rsid w:val="00C54890"/>
    <w:rsid w:val="00C558DD"/>
    <w:rsid w:val="00C562EF"/>
    <w:rsid w:val="00C5717B"/>
    <w:rsid w:val="00C575BD"/>
    <w:rsid w:val="00C57D52"/>
    <w:rsid w:val="00C61FD1"/>
    <w:rsid w:val="00C629ED"/>
    <w:rsid w:val="00C63BF5"/>
    <w:rsid w:val="00C64CA1"/>
    <w:rsid w:val="00C65914"/>
    <w:rsid w:val="00C65AE8"/>
    <w:rsid w:val="00C66280"/>
    <w:rsid w:val="00C66965"/>
    <w:rsid w:val="00C66C9B"/>
    <w:rsid w:val="00C704A4"/>
    <w:rsid w:val="00C70855"/>
    <w:rsid w:val="00C71C28"/>
    <w:rsid w:val="00C723CD"/>
    <w:rsid w:val="00C72A3F"/>
    <w:rsid w:val="00C736B6"/>
    <w:rsid w:val="00C7597A"/>
    <w:rsid w:val="00C7693C"/>
    <w:rsid w:val="00C7694B"/>
    <w:rsid w:val="00C816D8"/>
    <w:rsid w:val="00C82821"/>
    <w:rsid w:val="00C83420"/>
    <w:rsid w:val="00C83833"/>
    <w:rsid w:val="00C84415"/>
    <w:rsid w:val="00C900C0"/>
    <w:rsid w:val="00C90346"/>
    <w:rsid w:val="00C90FE4"/>
    <w:rsid w:val="00C935EE"/>
    <w:rsid w:val="00C939A4"/>
    <w:rsid w:val="00C93DF3"/>
    <w:rsid w:val="00C95033"/>
    <w:rsid w:val="00C95514"/>
    <w:rsid w:val="00C95BC6"/>
    <w:rsid w:val="00C95EB4"/>
    <w:rsid w:val="00C95FEC"/>
    <w:rsid w:val="00C971E2"/>
    <w:rsid w:val="00C97221"/>
    <w:rsid w:val="00C97893"/>
    <w:rsid w:val="00C97B4A"/>
    <w:rsid w:val="00CA04BB"/>
    <w:rsid w:val="00CA2406"/>
    <w:rsid w:val="00CA36E6"/>
    <w:rsid w:val="00CA4A95"/>
    <w:rsid w:val="00CA50AB"/>
    <w:rsid w:val="00CA511B"/>
    <w:rsid w:val="00CA5173"/>
    <w:rsid w:val="00CA639B"/>
    <w:rsid w:val="00CA696E"/>
    <w:rsid w:val="00CA739D"/>
    <w:rsid w:val="00CA7AD2"/>
    <w:rsid w:val="00CB0571"/>
    <w:rsid w:val="00CB15AA"/>
    <w:rsid w:val="00CB3C69"/>
    <w:rsid w:val="00CB4411"/>
    <w:rsid w:val="00CB5D11"/>
    <w:rsid w:val="00CB7444"/>
    <w:rsid w:val="00CC1C45"/>
    <w:rsid w:val="00CC2278"/>
    <w:rsid w:val="00CC229E"/>
    <w:rsid w:val="00CC2976"/>
    <w:rsid w:val="00CC299F"/>
    <w:rsid w:val="00CC37D9"/>
    <w:rsid w:val="00CC4401"/>
    <w:rsid w:val="00CC4644"/>
    <w:rsid w:val="00CC52FF"/>
    <w:rsid w:val="00CC54B8"/>
    <w:rsid w:val="00CC662B"/>
    <w:rsid w:val="00CC727D"/>
    <w:rsid w:val="00CC7CBE"/>
    <w:rsid w:val="00CD30FF"/>
    <w:rsid w:val="00CD3137"/>
    <w:rsid w:val="00CD548B"/>
    <w:rsid w:val="00CD5CED"/>
    <w:rsid w:val="00CD621C"/>
    <w:rsid w:val="00CD6D10"/>
    <w:rsid w:val="00CD7195"/>
    <w:rsid w:val="00CD761A"/>
    <w:rsid w:val="00CE0877"/>
    <w:rsid w:val="00CE1BC9"/>
    <w:rsid w:val="00CE1DF7"/>
    <w:rsid w:val="00CE1FBF"/>
    <w:rsid w:val="00CE3899"/>
    <w:rsid w:val="00CE5B83"/>
    <w:rsid w:val="00CE6497"/>
    <w:rsid w:val="00CF0EF4"/>
    <w:rsid w:val="00CF2824"/>
    <w:rsid w:val="00CF3E25"/>
    <w:rsid w:val="00CF4EAE"/>
    <w:rsid w:val="00CF6283"/>
    <w:rsid w:val="00CF6477"/>
    <w:rsid w:val="00CF6AE1"/>
    <w:rsid w:val="00CF6F2C"/>
    <w:rsid w:val="00CF78BC"/>
    <w:rsid w:val="00CF7BE1"/>
    <w:rsid w:val="00D0033A"/>
    <w:rsid w:val="00D00B2B"/>
    <w:rsid w:val="00D01170"/>
    <w:rsid w:val="00D018B1"/>
    <w:rsid w:val="00D040E4"/>
    <w:rsid w:val="00D044F1"/>
    <w:rsid w:val="00D047EA"/>
    <w:rsid w:val="00D04B54"/>
    <w:rsid w:val="00D0554C"/>
    <w:rsid w:val="00D06B98"/>
    <w:rsid w:val="00D06D5B"/>
    <w:rsid w:val="00D105D1"/>
    <w:rsid w:val="00D11380"/>
    <w:rsid w:val="00D163CB"/>
    <w:rsid w:val="00D1684A"/>
    <w:rsid w:val="00D16EC1"/>
    <w:rsid w:val="00D17D3A"/>
    <w:rsid w:val="00D17EA7"/>
    <w:rsid w:val="00D23739"/>
    <w:rsid w:val="00D24043"/>
    <w:rsid w:val="00D24734"/>
    <w:rsid w:val="00D24A40"/>
    <w:rsid w:val="00D24E41"/>
    <w:rsid w:val="00D25113"/>
    <w:rsid w:val="00D26988"/>
    <w:rsid w:val="00D26E9E"/>
    <w:rsid w:val="00D27AAB"/>
    <w:rsid w:val="00D30559"/>
    <w:rsid w:val="00D310D9"/>
    <w:rsid w:val="00D33E8C"/>
    <w:rsid w:val="00D36BB0"/>
    <w:rsid w:val="00D3744E"/>
    <w:rsid w:val="00D41917"/>
    <w:rsid w:val="00D41EB5"/>
    <w:rsid w:val="00D42441"/>
    <w:rsid w:val="00D4457A"/>
    <w:rsid w:val="00D44F78"/>
    <w:rsid w:val="00D456C4"/>
    <w:rsid w:val="00D45F98"/>
    <w:rsid w:val="00D46F07"/>
    <w:rsid w:val="00D472C2"/>
    <w:rsid w:val="00D51EAF"/>
    <w:rsid w:val="00D52F04"/>
    <w:rsid w:val="00D5406D"/>
    <w:rsid w:val="00D559E7"/>
    <w:rsid w:val="00D56B7E"/>
    <w:rsid w:val="00D6005D"/>
    <w:rsid w:val="00D619AC"/>
    <w:rsid w:val="00D61D0A"/>
    <w:rsid w:val="00D6236E"/>
    <w:rsid w:val="00D62E91"/>
    <w:rsid w:val="00D63650"/>
    <w:rsid w:val="00D63C10"/>
    <w:rsid w:val="00D63ECC"/>
    <w:rsid w:val="00D640BE"/>
    <w:rsid w:val="00D64AC0"/>
    <w:rsid w:val="00D67310"/>
    <w:rsid w:val="00D676B7"/>
    <w:rsid w:val="00D67BA6"/>
    <w:rsid w:val="00D72163"/>
    <w:rsid w:val="00D743FB"/>
    <w:rsid w:val="00D7670B"/>
    <w:rsid w:val="00D76E5A"/>
    <w:rsid w:val="00D777F4"/>
    <w:rsid w:val="00D80C4D"/>
    <w:rsid w:val="00D80F42"/>
    <w:rsid w:val="00D8333A"/>
    <w:rsid w:val="00D849B6"/>
    <w:rsid w:val="00D87EF1"/>
    <w:rsid w:val="00D907D1"/>
    <w:rsid w:val="00D90DBC"/>
    <w:rsid w:val="00D911C3"/>
    <w:rsid w:val="00D92D6D"/>
    <w:rsid w:val="00D9373E"/>
    <w:rsid w:val="00D942D5"/>
    <w:rsid w:val="00D95BD7"/>
    <w:rsid w:val="00D96BEB"/>
    <w:rsid w:val="00D974A4"/>
    <w:rsid w:val="00D97A4E"/>
    <w:rsid w:val="00DA14BB"/>
    <w:rsid w:val="00DA1F62"/>
    <w:rsid w:val="00DA21B3"/>
    <w:rsid w:val="00DA28C9"/>
    <w:rsid w:val="00DA3EA9"/>
    <w:rsid w:val="00DA408D"/>
    <w:rsid w:val="00DA4D47"/>
    <w:rsid w:val="00DA6CC3"/>
    <w:rsid w:val="00DA7929"/>
    <w:rsid w:val="00DB037A"/>
    <w:rsid w:val="00DB049A"/>
    <w:rsid w:val="00DB04DC"/>
    <w:rsid w:val="00DB0BB0"/>
    <w:rsid w:val="00DB0EFC"/>
    <w:rsid w:val="00DB1E0C"/>
    <w:rsid w:val="00DB2FB8"/>
    <w:rsid w:val="00DB3F20"/>
    <w:rsid w:val="00DB424C"/>
    <w:rsid w:val="00DB5101"/>
    <w:rsid w:val="00DB6A4D"/>
    <w:rsid w:val="00DB71AA"/>
    <w:rsid w:val="00DB7370"/>
    <w:rsid w:val="00DC1746"/>
    <w:rsid w:val="00DC1788"/>
    <w:rsid w:val="00DC333C"/>
    <w:rsid w:val="00DC34C1"/>
    <w:rsid w:val="00DC41AD"/>
    <w:rsid w:val="00DC48AF"/>
    <w:rsid w:val="00DC5711"/>
    <w:rsid w:val="00DC77E4"/>
    <w:rsid w:val="00DD08F7"/>
    <w:rsid w:val="00DD0B4F"/>
    <w:rsid w:val="00DD1B68"/>
    <w:rsid w:val="00DD1D0D"/>
    <w:rsid w:val="00DD40B4"/>
    <w:rsid w:val="00DD456A"/>
    <w:rsid w:val="00DD6F79"/>
    <w:rsid w:val="00DE0272"/>
    <w:rsid w:val="00DE2A72"/>
    <w:rsid w:val="00DE3258"/>
    <w:rsid w:val="00DE38CE"/>
    <w:rsid w:val="00DE6389"/>
    <w:rsid w:val="00DF2379"/>
    <w:rsid w:val="00DF2A5D"/>
    <w:rsid w:val="00DF2FD8"/>
    <w:rsid w:val="00DF479E"/>
    <w:rsid w:val="00DF5076"/>
    <w:rsid w:val="00DF7A3D"/>
    <w:rsid w:val="00DF7B68"/>
    <w:rsid w:val="00E00C14"/>
    <w:rsid w:val="00E04CF1"/>
    <w:rsid w:val="00E06645"/>
    <w:rsid w:val="00E06661"/>
    <w:rsid w:val="00E0722B"/>
    <w:rsid w:val="00E109F6"/>
    <w:rsid w:val="00E131F4"/>
    <w:rsid w:val="00E15636"/>
    <w:rsid w:val="00E17456"/>
    <w:rsid w:val="00E178E4"/>
    <w:rsid w:val="00E1799B"/>
    <w:rsid w:val="00E200AB"/>
    <w:rsid w:val="00E20257"/>
    <w:rsid w:val="00E21CDE"/>
    <w:rsid w:val="00E23137"/>
    <w:rsid w:val="00E236AE"/>
    <w:rsid w:val="00E2373D"/>
    <w:rsid w:val="00E2433F"/>
    <w:rsid w:val="00E244F1"/>
    <w:rsid w:val="00E24D7A"/>
    <w:rsid w:val="00E25E06"/>
    <w:rsid w:val="00E269B1"/>
    <w:rsid w:val="00E26AF9"/>
    <w:rsid w:val="00E27A71"/>
    <w:rsid w:val="00E27AB7"/>
    <w:rsid w:val="00E27FA8"/>
    <w:rsid w:val="00E27FD0"/>
    <w:rsid w:val="00E30105"/>
    <w:rsid w:val="00E30628"/>
    <w:rsid w:val="00E30C37"/>
    <w:rsid w:val="00E3143C"/>
    <w:rsid w:val="00E330D7"/>
    <w:rsid w:val="00E33D6A"/>
    <w:rsid w:val="00E33FE9"/>
    <w:rsid w:val="00E34C5F"/>
    <w:rsid w:val="00E359AD"/>
    <w:rsid w:val="00E35C43"/>
    <w:rsid w:val="00E363D2"/>
    <w:rsid w:val="00E365A3"/>
    <w:rsid w:val="00E36AF1"/>
    <w:rsid w:val="00E376AF"/>
    <w:rsid w:val="00E41378"/>
    <w:rsid w:val="00E42AC3"/>
    <w:rsid w:val="00E42BFE"/>
    <w:rsid w:val="00E43AB4"/>
    <w:rsid w:val="00E440BE"/>
    <w:rsid w:val="00E44CA2"/>
    <w:rsid w:val="00E45D27"/>
    <w:rsid w:val="00E518DC"/>
    <w:rsid w:val="00E57060"/>
    <w:rsid w:val="00E6020F"/>
    <w:rsid w:val="00E603CD"/>
    <w:rsid w:val="00E61802"/>
    <w:rsid w:val="00E6506C"/>
    <w:rsid w:val="00E6550B"/>
    <w:rsid w:val="00E655B1"/>
    <w:rsid w:val="00E66A95"/>
    <w:rsid w:val="00E66BA5"/>
    <w:rsid w:val="00E70695"/>
    <w:rsid w:val="00E70B51"/>
    <w:rsid w:val="00E72F83"/>
    <w:rsid w:val="00E740F8"/>
    <w:rsid w:val="00E75DA1"/>
    <w:rsid w:val="00E7728F"/>
    <w:rsid w:val="00E774E2"/>
    <w:rsid w:val="00E77CCC"/>
    <w:rsid w:val="00E8012A"/>
    <w:rsid w:val="00E80248"/>
    <w:rsid w:val="00E8107B"/>
    <w:rsid w:val="00E81081"/>
    <w:rsid w:val="00E8172D"/>
    <w:rsid w:val="00E81A40"/>
    <w:rsid w:val="00E82C0D"/>
    <w:rsid w:val="00E83D5F"/>
    <w:rsid w:val="00E840AE"/>
    <w:rsid w:val="00E84F45"/>
    <w:rsid w:val="00E85059"/>
    <w:rsid w:val="00E85AFE"/>
    <w:rsid w:val="00E86C37"/>
    <w:rsid w:val="00E86EAF"/>
    <w:rsid w:val="00E879F6"/>
    <w:rsid w:val="00E87D6F"/>
    <w:rsid w:val="00E9015C"/>
    <w:rsid w:val="00E90AAE"/>
    <w:rsid w:val="00E93A1A"/>
    <w:rsid w:val="00E94E40"/>
    <w:rsid w:val="00E96041"/>
    <w:rsid w:val="00E961A6"/>
    <w:rsid w:val="00E9661E"/>
    <w:rsid w:val="00E97AAC"/>
    <w:rsid w:val="00E97FC1"/>
    <w:rsid w:val="00EA114A"/>
    <w:rsid w:val="00EA2EAA"/>
    <w:rsid w:val="00EA300C"/>
    <w:rsid w:val="00EA32D2"/>
    <w:rsid w:val="00EA596E"/>
    <w:rsid w:val="00EA5D51"/>
    <w:rsid w:val="00EA7C0E"/>
    <w:rsid w:val="00EB2629"/>
    <w:rsid w:val="00EB2EA5"/>
    <w:rsid w:val="00EB37EB"/>
    <w:rsid w:val="00EB6674"/>
    <w:rsid w:val="00EC010B"/>
    <w:rsid w:val="00EC0893"/>
    <w:rsid w:val="00EC0A27"/>
    <w:rsid w:val="00EC0A28"/>
    <w:rsid w:val="00EC0A9D"/>
    <w:rsid w:val="00EC1B07"/>
    <w:rsid w:val="00EC2586"/>
    <w:rsid w:val="00EC2F59"/>
    <w:rsid w:val="00EC39CD"/>
    <w:rsid w:val="00EC4DC7"/>
    <w:rsid w:val="00EC4DEC"/>
    <w:rsid w:val="00EC7265"/>
    <w:rsid w:val="00ED05D7"/>
    <w:rsid w:val="00ED19A2"/>
    <w:rsid w:val="00ED1CC3"/>
    <w:rsid w:val="00ED324E"/>
    <w:rsid w:val="00ED3552"/>
    <w:rsid w:val="00ED4299"/>
    <w:rsid w:val="00ED4B3B"/>
    <w:rsid w:val="00ED51FD"/>
    <w:rsid w:val="00EE16D4"/>
    <w:rsid w:val="00EE1E40"/>
    <w:rsid w:val="00EE2331"/>
    <w:rsid w:val="00EE43A3"/>
    <w:rsid w:val="00EE5826"/>
    <w:rsid w:val="00EE58B5"/>
    <w:rsid w:val="00EE7B17"/>
    <w:rsid w:val="00EE7BFF"/>
    <w:rsid w:val="00EF06CD"/>
    <w:rsid w:val="00EF099B"/>
    <w:rsid w:val="00EF1048"/>
    <w:rsid w:val="00EF2E11"/>
    <w:rsid w:val="00EF3A45"/>
    <w:rsid w:val="00F0040F"/>
    <w:rsid w:val="00F01FB6"/>
    <w:rsid w:val="00F03E98"/>
    <w:rsid w:val="00F046AF"/>
    <w:rsid w:val="00F04B23"/>
    <w:rsid w:val="00F06DD2"/>
    <w:rsid w:val="00F07E41"/>
    <w:rsid w:val="00F10356"/>
    <w:rsid w:val="00F103AC"/>
    <w:rsid w:val="00F10542"/>
    <w:rsid w:val="00F12CBD"/>
    <w:rsid w:val="00F137DA"/>
    <w:rsid w:val="00F13CAD"/>
    <w:rsid w:val="00F14EDC"/>
    <w:rsid w:val="00F15168"/>
    <w:rsid w:val="00F166BD"/>
    <w:rsid w:val="00F178F6"/>
    <w:rsid w:val="00F205AE"/>
    <w:rsid w:val="00F2115F"/>
    <w:rsid w:val="00F22019"/>
    <w:rsid w:val="00F23405"/>
    <w:rsid w:val="00F246AF"/>
    <w:rsid w:val="00F2512A"/>
    <w:rsid w:val="00F2592E"/>
    <w:rsid w:val="00F262A1"/>
    <w:rsid w:val="00F264E8"/>
    <w:rsid w:val="00F26C8A"/>
    <w:rsid w:val="00F32401"/>
    <w:rsid w:val="00F32747"/>
    <w:rsid w:val="00F33F47"/>
    <w:rsid w:val="00F3502A"/>
    <w:rsid w:val="00F35E0B"/>
    <w:rsid w:val="00F36A91"/>
    <w:rsid w:val="00F36D7C"/>
    <w:rsid w:val="00F37653"/>
    <w:rsid w:val="00F376ED"/>
    <w:rsid w:val="00F377FE"/>
    <w:rsid w:val="00F406AC"/>
    <w:rsid w:val="00F41CE0"/>
    <w:rsid w:val="00F42065"/>
    <w:rsid w:val="00F42620"/>
    <w:rsid w:val="00F444FC"/>
    <w:rsid w:val="00F44AFA"/>
    <w:rsid w:val="00F45630"/>
    <w:rsid w:val="00F46D1B"/>
    <w:rsid w:val="00F500BF"/>
    <w:rsid w:val="00F5719A"/>
    <w:rsid w:val="00F5739E"/>
    <w:rsid w:val="00F61004"/>
    <w:rsid w:val="00F63E3C"/>
    <w:rsid w:val="00F64686"/>
    <w:rsid w:val="00F64B4C"/>
    <w:rsid w:val="00F64C4E"/>
    <w:rsid w:val="00F65BC1"/>
    <w:rsid w:val="00F66745"/>
    <w:rsid w:val="00F67214"/>
    <w:rsid w:val="00F704E8"/>
    <w:rsid w:val="00F70E03"/>
    <w:rsid w:val="00F721DE"/>
    <w:rsid w:val="00F72D3A"/>
    <w:rsid w:val="00F735AF"/>
    <w:rsid w:val="00F76423"/>
    <w:rsid w:val="00F765FC"/>
    <w:rsid w:val="00F76B38"/>
    <w:rsid w:val="00F77E32"/>
    <w:rsid w:val="00F80561"/>
    <w:rsid w:val="00F81F60"/>
    <w:rsid w:val="00F81F68"/>
    <w:rsid w:val="00F846E2"/>
    <w:rsid w:val="00F858E7"/>
    <w:rsid w:val="00F8643F"/>
    <w:rsid w:val="00F87238"/>
    <w:rsid w:val="00F8775C"/>
    <w:rsid w:val="00F878E9"/>
    <w:rsid w:val="00F8792F"/>
    <w:rsid w:val="00F87FB6"/>
    <w:rsid w:val="00F91C90"/>
    <w:rsid w:val="00F9420C"/>
    <w:rsid w:val="00F9468B"/>
    <w:rsid w:val="00F9753D"/>
    <w:rsid w:val="00F9780D"/>
    <w:rsid w:val="00FA24B7"/>
    <w:rsid w:val="00FA25A9"/>
    <w:rsid w:val="00FA35FB"/>
    <w:rsid w:val="00FA428F"/>
    <w:rsid w:val="00FA5080"/>
    <w:rsid w:val="00FA5CEE"/>
    <w:rsid w:val="00FA73D6"/>
    <w:rsid w:val="00FB156F"/>
    <w:rsid w:val="00FB1E08"/>
    <w:rsid w:val="00FB34E7"/>
    <w:rsid w:val="00FB5A29"/>
    <w:rsid w:val="00FB6DE2"/>
    <w:rsid w:val="00FC065C"/>
    <w:rsid w:val="00FC0705"/>
    <w:rsid w:val="00FC23BC"/>
    <w:rsid w:val="00FC3B35"/>
    <w:rsid w:val="00FC5AB7"/>
    <w:rsid w:val="00FD2BD5"/>
    <w:rsid w:val="00FD3504"/>
    <w:rsid w:val="00FD3603"/>
    <w:rsid w:val="00FD3A43"/>
    <w:rsid w:val="00FD3D4D"/>
    <w:rsid w:val="00FD4345"/>
    <w:rsid w:val="00FD45EB"/>
    <w:rsid w:val="00FD48EC"/>
    <w:rsid w:val="00FD49D1"/>
    <w:rsid w:val="00FD4D62"/>
    <w:rsid w:val="00FD5109"/>
    <w:rsid w:val="00FD636B"/>
    <w:rsid w:val="00FD7BD7"/>
    <w:rsid w:val="00FD7CE3"/>
    <w:rsid w:val="00FE0050"/>
    <w:rsid w:val="00FE1C59"/>
    <w:rsid w:val="00FE1FFA"/>
    <w:rsid w:val="00FE2EC1"/>
    <w:rsid w:val="00FE7A1B"/>
    <w:rsid w:val="00FF0092"/>
    <w:rsid w:val="00FF02B2"/>
    <w:rsid w:val="00FF030F"/>
    <w:rsid w:val="00FF0976"/>
    <w:rsid w:val="00FF0B5F"/>
    <w:rsid w:val="00FF28CD"/>
    <w:rsid w:val="00FF502F"/>
    <w:rsid w:val="00FF617E"/>
    <w:rsid w:val="00FF63BA"/>
    <w:rsid w:val="00FF6937"/>
    <w:rsid w:val="00FF756A"/>
    <w:rsid w:val="00FF78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D13D"/>
  <w15:docId w15:val="{97DCF60C-B17D-4744-8C09-CF21E43C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A511B"/>
    <w:pPr>
      <w:keepNext/>
      <w:keepLines/>
      <w:spacing w:before="120" w:after="0" w:line="252" w:lineRule="auto"/>
      <w:ind w:firstLine="737"/>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qFormat/>
    <w:rsid w:val="000F4721"/>
    <w:pPr>
      <w:keepNext/>
      <w:spacing w:before="240" w:after="60" w:line="240" w:lineRule="auto"/>
      <w:outlineLvl w:val="1"/>
    </w:pPr>
    <w:rPr>
      <w:rFonts w:ascii="Times New Roman" w:eastAsia="Times New Roman" w:hAnsi="Times New Roman"/>
      <w:bCs/>
      <w:iCs/>
      <w:sz w:val="28"/>
      <w:szCs w:val="28"/>
      <w:lang w:val="en-US"/>
    </w:rPr>
  </w:style>
  <w:style w:type="paragraph" w:styleId="Heading3">
    <w:name w:val="heading 3"/>
    <w:basedOn w:val="Normal"/>
    <w:next w:val="Normal"/>
    <w:link w:val="Heading3Char"/>
    <w:uiPriority w:val="9"/>
    <w:unhideWhenUsed/>
    <w:qFormat/>
    <w:rsid w:val="00D676B7"/>
    <w:pPr>
      <w:keepNext/>
      <w:keepLines/>
      <w:spacing w:before="200" w:after="0"/>
      <w:outlineLvl w:val="2"/>
    </w:pPr>
    <w:rPr>
      <w:rFonts w:ascii="Times New Roman" w:eastAsia="Times New Roman" w:hAnsi="Times New Roman"/>
      <w:b/>
      <w:bCs/>
      <w:color w:val="4F81BD"/>
      <w:sz w:val="20"/>
      <w:szCs w:val="20"/>
    </w:rPr>
  </w:style>
  <w:style w:type="paragraph" w:styleId="Heading4">
    <w:name w:val="heading 4"/>
    <w:basedOn w:val="Normal"/>
    <w:next w:val="Normal"/>
    <w:link w:val="Heading4Char"/>
    <w:uiPriority w:val="9"/>
    <w:unhideWhenUsed/>
    <w:qFormat/>
    <w:rsid w:val="00D676B7"/>
    <w:pPr>
      <w:keepNext/>
      <w:keepLines/>
      <w:spacing w:before="200" w:after="0"/>
      <w:outlineLvl w:val="3"/>
    </w:pPr>
    <w:rPr>
      <w:rFonts w:ascii="Times New Roman" w:eastAsia="Times New Roman" w:hAnsi="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semiHidden/>
    <w:unhideWhenUsed/>
    <w:rsid w:val="00B65FB9"/>
    <w:rPr>
      <w:color w:val="0000FF"/>
      <w:u w:val="single"/>
    </w:rPr>
  </w:style>
  <w:style w:type="paragraph" w:customStyle="1" w:styleId="idtabs-new-bottom-lag">
    <w:name w:val="idtabs-new-bottom-lag"/>
    <w:basedOn w:val="Normal"/>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B65FB9"/>
    <w:rPr>
      <w:b/>
      <w:bCs/>
    </w:rPr>
  </w:style>
  <w:style w:type="character" w:customStyle="1" w:styleId="txt-ls">
    <w:name w:val="txt-ls"/>
    <w:basedOn w:val="DefaultParagraphFont"/>
    <w:rsid w:val="00B65FB9"/>
  </w:style>
  <w:style w:type="paragraph" w:styleId="FootnoteText">
    <w:name w:val="footnote text"/>
    <w:basedOn w:val="Normal"/>
    <w:link w:val="FootnoteTextChar"/>
    <w:uiPriority w:val="99"/>
    <w:semiHidden/>
    <w:unhideWhenUsed/>
    <w:rsid w:val="00826B40"/>
    <w:pPr>
      <w:spacing w:after="0" w:line="240" w:lineRule="auto"/>
    </w:pPr>
    <w:rPr>
      <w:sz w:val="20"/>
      <w:szCs w:val="20"/>
    </w:rPr>
  </w:style>
  <w:style w:type="character" w:customStyle="1" w:styleId="FootnoteTextChar">
    <w:name w:val="Footnote Text Char"/>
    <w:link w:val="FootnoteText"/>
    <w:uiPriority w:val="99"/>
    <w:semiHidden/>
    <w:rsid w:val="00826B40"/>
    <w:rPr>
      <w:sz w:val="20"/>
      <w:szCs w:val="20"/>
    </w:rPr>
  </w:style>
  <w:style w:type="character" w:styleId="FootnoteReference">
    <w:name w:val="footnote reference"/>
    <w:uiPriority w:val="99"/>
    <w:unhideWhenUsed/>
    <w:rsid w:val="00826B40"/>
    <w:rPr>
      <w:vertAlign w:val="superscript"/>
    </w:rPr>
  </w:style>
  <w:style w:type="paragraph" w:styleId="Header">
    <w:name w:val="header"/>
    <w:basedOn w:val="Normal"/>
    <w:link w:val="HeaderChar"/>
    <w:uiPriority w:val="99"/>
    <w:unhideWhenUsed/>
    <w:rsid w:val="000F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721"/>
  </w:style>
  <w:style w:type="paragraph" w:styleId="Footer">
    <w:name w:val="footer"/>
    <w:basedOn w:val="Normal"/>
    <w:link w:val="FooterChar"/>
    <w:uiPriority w:val="99"/>
    <w:unhideWhenUsed/>
    <w:rsid w:val="000F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721"/>
  </w:style>
  <w:style w:type="character" w:customStyle="1" w:styleId="Heading2Char">
    <w:name w:val="Heading 2 Char"/>
    <w:link w:val="Heading2"/>
    <w:rsid w:val="000F4721"/>
    <w:rPr>
      <w:rFonts w:ascii="Times New Roman" w:eastAsia="Times New Roman" w:hAnsi="Times New Roman" w:cs="Times New Roman"/>
      <w:bCs/>
      <w:iCs/>
      <w:sz w:val="28"/>
      <w:szCs w:val="28"/>
      <w:lang w:val="en-US"/>
    </w:rPr>
  </w:style>
  <w:style w:type="paragraph" w:styleId="BalloonText">
    <w:name w:val="Balloon Text"/>
    <w:basedOn w:val="Normal"/>
    <w:link w:val="BalloonTextChar"/>
    <w:uiPriority w:val="99"/>
    <w:semiHidden/>
    <w:unhideWhenUsed/>
    <w:rsid w:val="002D47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D47C0"/>
    <w:rPr>
      <w:rFonts w:ascii="Tahoma" w:hAnsi="Tahoma" w:cs="Tahoma"/>
      <w:sz w:val="16"/>
      <w:szCs w:val="16"/>
    </w:rPr>
  </w:style>
  <w:style w:type="character" w:customStyle="1" w:styleId="Heading1Char">
    <w:name w:val="Heading 1 Char"/>
    <w:link w:val="Heading1"/>
    <w:uiPriority w:val="9"/>
    <w:rsid w:val="00CA511B"/>
    <w:rPr>
      <w:rFonts w:ascii="Times New Roman" w:eastAsia="Times New Roman" w:hAnsi="Times New Roman" w:cs="Times New Roman"/>
      <w:b/>
      <w:bCs/>
      <w:sz w:val="28"/>
      <w:szCs w:val="28"/>
    </w:rPr>
  </w:style>
  <w:style w:type="character" w:customStyle="1" w:styleId="Heading3Char">
    <w:name w:val="Heading 3 Char"/>
    <w:link w:val="Heading3"/>
    <w:uiPriority w:val="9"/>
    <w:rsid w:val="00D676B7"/>
    <w:rPr>
      <w:rFonts w:ascii="Times New Roman" w:eastAsia="Times New Roman" w:hAnsi="Times New Roman" w:cs="Times New Roman"/>
      <w:b/>
      <w:bCs/>
      <w:color w:val="4F81BD"/>
    </w:rPr>
  </w:style>
  <w:style w:type="character" w:customStyle="1" w:styleId="Heading4Char">
    <w:name w:val="Heading 4 Char"/>
    <w:link w:val="Heading4"/>
    <w:uiPriority w:val="9"/>
    <w:rsid w:val="00D676B7"/>
    <w:rPr>
      <w:rFonts w:ascii="Times New Roman" w:eastAsia="Times New Roman" w:hAnsi="Times New Roman" w:cs="Times New Roman"/>
      <w:b/>
      <w:bCs/>
      <w:i/>
      <w:iCs/>
      <w:color w:val="4F81BD"/>
    </w:rPr>
  </w:style>
  <w:style w:type="paragraph" w:styleId="ListParagraph">
    <w:name w:val="List Paragraph"/>
    <w:basedOn w:val="Normal"/>
    <w:uiPriority w:val="34"/>
    <w:qFormat/>
    <w:rsid w:val="00DF5076"/>
    <w:pPr>
      <w:ind w:left="720"/>
      <w:contextualSpacing/>
    </w:pPr>
  </w:style>
  <w:style w:type="character" w:styleId="CommentReference">
    <w:name w:val="annotation reference"/>
    <w:basedOn w:val="DefaultParagraphFont"/>
    <w:uiPriority w:val="99"/>
    <w:semiHidden/>
    <w:unhideWhenUsed/>
    <w:rsid w:val="00105152"/>
    <w:rPr>
      <w:sz w:val="16"/>
      <w:szCs w:val="16"/>
    </w:rPr>
  </w:style>
  <w:style w:type="paragraph" w:styleId="CommentText">
    <w:name w:val="annotation text"/>
    <w:basedOn w:val="Normal"/>
    <w:link w:val="CommentTextChar"/>
    <w:uiPriority w:val="99"/>
    <w:semiHidden/>
    <w:unhideWhenUsed/>
    <w:rsid w:val="00105152"/>
    <w:pPr>
      <w:spacing w:line="240" w:lineRule="auto"/>
    </w:pPr>
    <w:rPr>
      <w:sz w:val="20"/>
      <w:szCs w:val="20"/>
    </w:rPr>
  </w:style>
  <w:style w:type="character" w:customStyle="1" w:styleId="CommentTextChar">
    <w:name w:val="Comment Text Char"/>
    <w:basedOn w:val="DefaultParagraphFont"/>
    <w:link w:val="CommentText"/>
    <w:uiPriority w:val="99"/>
    <w:semiHidden/>
    <w:rsid w:val="00105152"/>
    <w:rPr>
      <w:lang w:eastAsia="en-US"/>
    </w:rPr>
  </w:style>
  <w:style w:type="paragraph" w:styleId="CommentSubject">
    <w:name w:val="annotation subject"/>
    <w:basedOn w:val="CommentText"/>
    <w:next w:val="CommentText"/>
    <w:link w:val="CommentSubjectChar"/>
    <w:uiPriority w:val="99"/>
    <w:semiHidden/>
    <w:unhideWhenUsed/>
    <w:rsid w:val="00105152"/>
    <w:rPr>
      <w:b/>
      <w:bCs/>
    </w:rPr>
  </w:style>
  <w:style w:type="character" w:customStyle="1" w:styleId="CommentSubjectChar">
    <w:name w:val="Comment Subject Char"/>
    <w:basedOn w:val="CommentTextChar"/>
    <w:link w:val="CommentSubject"/>
    <w:uiPriority w:val="99"/>
    <w:semiHidden/>
    <w:rsid w:val="00105152"/>
    <w:rPr>
      <w:b/>
      <w:bCs/>
      <w:lang w:eastAsia="en-US"/>
    </w:rPr>
  </w:style>
  <w:style w:type="paragraph" w:styleId="Revision">
    <w:name w:val="Revision"/>
    <w:hidden/>
    <w:uiPriority w:val="99"/>
    <w:semiHidden/>
    <w:rsid w:val="00105152"/>
    <w:rPr>
      <w:sz w:val="22"/>
      <w:szCs w:val="22"/>
      <w:lang w:eastAsia="en-US"/>
    </w:rPr>
  </w:style>
  <w:style w:type="table" w:styleId="TableGrid">
    <w:name w:val="Table Grid"/>
    <w:basedOn w:val="TableNormal"/>
    <w:uiPriority w:val="59"/>
    <w:rsid w:val="00A4426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433F"/>
  </w:style>
  <w:style w:type="table" w:customStyle="1" w:styleId="TableGrid1">
    <w:name w:val="Table Grid1"/>
    <w:basedOn w:val="TableNormal"/>
    <w:next w:val="TableGrid"/>
    <w:uiPriority w:val="59"/>
    <w:rsid w:val="00E2433F"/>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2218">
      <w:bodyDiv w:val="1"/>
      <w:marLeft w:val="0"/>
      <w:marRight w:val="0"/>
      <w:marTop w:val="0"/>
      <w:marBottom w:val="0"/>
      <w:divBdr>
        <w:top w:val="none" w:sz="0" w:space="0" w:color="auto"/>
        <w:left w:val="none" w:sz="0" w:space="0" w:color="auto"/>
        <w:bottom w:val="none" w:sz="0" w:space="0" w:color="auto"/>
        <w:right w:val="none" w:sz="0" w:space="0" w:color="auto"/>
      </w:divBdr>
    </w:div>
    <w:div w:id="137890289">
      <w:bodyDiv w:val="1"/>
      <w:marLeft w:val="0"/>
      <w:marRight w:val="0"/>
      <w:marTop w:val="0"/>
      <w:marBottom w:val="0"/>
      <w:divBdr>
        <w:top w:val="none" w:sz="0" w:space="0" w:color="auto"/>
        <w:left w:val="none" w:sz="0" w:space="0" w:color="auto"/>
        <w:bottom w:val="none" w:sz="0" w:space="0" w:color="auto"/>
        <w:right w:val="none" w:sz="0" w:space="0" w:color="auto"/>
      </w:divBdr>
    </w:div>
    <w:div w:id="323124482">
      <w:bodyDiv w:val="1"/>
      <w:marLeft w:val="0"/>
      <w:marRight w:val="0"/>
      <w:marTop w:val="0"/>
      <w:marBottom w:val="0"/>
      <w:divBdr>
        <w:top w:val="none" w:sz="0" w:space="0" w:color="auto"/>
        <w:left w:val="none" w:sz="0" w:space="0" w:color="auto"/>
        <w:bottom w:val="none" w:sz="0" w:space="0" w:color="auto"/>
        <w:right w:val="none" w:sz="0" w:space="0" w:color="auto"/>
      </w:divBdr>
    </w:div>
    <w:div w:id="488836589">
      <w:bodyDiv w:val="1"/>
      <w:marLeft w:val="0"/>
      <w:marRight w:val="0"/>
      <w:marTop w:val="0"/>
      <w:marBottom w:val="0"/>
      <w:divBdr>
        <w:top w:val="none" w:sz="0" w:space="0" w:color="auto"/>
        <w:left w:val="none" w:sz="0" w:space="0" w:color="auto"/>
        <w:bottom w:val="none" w:sz="0" w:space="0" w:color="auto"/>
        <w:right w:val="none" w:sz="0" w:space="0" w:color="auto"/>
      </w:divBdr>
    </w:div>
    <w:div w:id="767116665">
      <w:bodyDiv w:val="1"/>
      <w:marLeft w:val="0"/>
      <w:marRight w:val="0"/>
      <w:marTop w:val="0"/>
      <w:marBottom w:val="0"/>
      <w:divBdr>
        <w:top w:val="none" w:sz="0" w:space="0" w:color="auto"/>
        <w:left w:val="none" w:sz="0" w:space="0" w:color="auto"/>
        <w:bottom w:val="none" w:sz="0" w:space="0" w:color="auto"/>
        <w:right w:val="none" w:sz="0" w:space="0" w:color="auto"/>
      </w:divBdr>
    </w:div>
    <w:div w:id="915358773">
      <w:bodyDiv w:val="1"/>
      <w:marLeft w:val="0"/>
      <w:marRight w:val="0"/>
      <w:marTop w:val="0"/>
      <w:marBottom w:val="0"/>
      <w:divBdr>
        <w:top w:val="none" w:sz="0" w:space="0" w:color="auto"/>
        <w:left w:val="none" w:sz="0" w:space="0" w:color="auto"/>
        <w:bottom w:val="none" w:sz="0" w:space="0" w:color="auto"/>
        <w:right w:val="none" w:sz="0" w:space="0" w:color="auto"/>
      </w:divBdr>
    </w:div>
    <w:div w:id="1074159668">
      <w:bodyDiv w:val="1"/>
      <w:marLeft w:val="0"/>
      <w:marRight w:val="0"/>
      <w:marTop w:val="0"/>
      <w:marBottom w:val="0"/>
      <w:divBdr>
        <w:top w:val="none" w:sz="0" w:space="0" w:color="auto"/>
        <w:left w:val="none" w:sz="0" w:space="0" w:color="auto"/>
        <w:bottom w:val="none" w:sz="0" w:space="0" w:color="auto"/>
        <w:right w:val="none" w:sz="0" w:space="0" w:color="auto"/>
      </w:divBdr>
    </w:div>
    <w:div w:id="1200975521">
      <w:bodyDiv w:val="1"/>
      <w:marLeft w:val="0"/>
      <w:marRight w:val="0"/>
      <w:marTop w:val="0"/>
      <w:marBottom w:val="0"/>
      <w:divBdr>
        <w:top w:val="none" w:sz="0" w:space="0" w:color="auto"/>
        <w:left w:val="none" w:sz="0" w:space="0" w:color="auto"/>
        <w:bottom w:val="none" w:sz="0" w:space="0" w:color="auto"/>
        <w:right w:val="none" w:sz="0" w:space="0" w:color="auto"/>
      </w:divBdr>
    </w:div>
    <w:div w:id="1336570642">
      <w:bodyDiv w:val="1"/>
      <w:marLeft w:val="0"/>
      <w:marRight w:val="0"/>
      <w:marTop w:val="0"/>
      <w:marBottom w:val="0"/>
      <w:divBdr>
        <w:top w:val="none" w:sz="0" w:space="0" w:color="auto"/>
        <w:left w:val="none" w:sz="0" w:space="0" w:color="auto"/>
        <w:bottom w:val="none" w:sz="0" w:space="0" w:color="auto"/>
        <w:right w:val="none" w:sz="0" w:space="0" w:color="auto"/>
      </w:divBdr>
    </w:div>
    <w:div w:id="1764720332">
      <w:bodyDiv w:val="1"/>
      <w:marLeft w:val="0"/>
      <w:marRight w:val="0"/>
      <w:marTop w:val="0"/>
      <w:marBottom w:val="0"/>
      <w:divBdr>
        <w:top w:val="none" w:sz="0" w:space="0" w:color="auto"/>
        <w:left w:val="none" w:sz="0" w:space="0" w:color="auto"/>
        <w:bottom w:val="none" w:sz="0" w:space="0" w:color="auto"/>
        <w:right w:val="none" w:sz="0" w:space="0" w:color="auto"/>
      </w:divBdr>
    </w:div>
    <w:div w:id="1839808716">
      <w:bodyDiv w:val="1"/>
      <w:marLeft w:val="0"/>
      <w:marRight w:val="0"/>
      <w:marTop w:val="0"/>
      <w:marBottom w:val="0"/>
      <w:divBdr>
        <w:top w:val="none" w:sz="0" w:space="0" w:color="auto"/>
        <w:left w:val="none" w:sz="0" w:space="0" w:color="auto"/>
        <w:bottom w:val="none" w:sz="0" w:space="0" w:color="auto"/>
        <w:right w:val="none" w:sz="0" w:space="0" w:color="auto"/>
      </w:divBdr>
    </w:div>
    <w:div w:id="1981496129">
      <w:bodyDiv w:val="1"/>
      <w:marLeft w:val="0"/>
      <w:marRight w:val="0"/>
      <w:marTop w:val="0"/>
      <w:marBottom w:val="0"/>
      <w:divBdr>
        <w:top w:val="none" w:sz="0" w:space="0" w:color="auto"/>
        <w:left w:val="none" w:sz="0" w:space="0" w:color="auto"/>
        <w:bottom w:val="none" w:sz="0" w:space="0" w:color="auto"/>
        <w:right w:val="none" w:sz="0" w:space="0" w:color="auto"/>
      </w:divBdr>
      <w:divsChild>
        <w:div w:id="95714797">
          <w:marLeft w:val="0"/>
          <w:marRight w:val="0"/>
          <w:marTop w:val="150"/>
          <w:marBottom w:val="0"/>
          <w:divBdr>
            <w:top w:val="none" w:sz="0" w:space="0" w:color="auto"/>
            <w:left w:val="none" w:sz="0" w:space="0" w:color="auto"/>
            <w:bottom w:val="none" w:sz="0" w:space="0" w:color="auto"/>
            <w:right w:val="none" w:sz="0" w:space="0" w:color="auto"/>
          </w:divBdr>
          <w:divsChild>
            <w:div w:id="1578635372">
              <w:marLeft w:val="0"/>
              <w:marRight w:val="0"/>
              <w:marTop w:val="0"/>
              <w:marBottom w:val="0"/>
              <w:divBdr>
                <w:top w:val="none" w:sz="0" w:space="0" w:color="auto"/>
                <w:left w:val="none" w:sz="0" w:space="0" w:color="auto"/>
                <w:bottom w:val="none" w:sz="0" w:space="0" w:color="auto"/>
                <w:right w:val="none" w:sz="0" w:space="0" w:color="auto"/>
              </w:divBdr>
              <w:divsChild>
                <w:div w:id="1569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4407">
          <w:marLeft w:val="0"/>
          <w:marRight w:val="225"/>
          <w:marTop w:val="0"/>
          <w:marBottom w:val="0"/>
          <w:divBdr>
            <w:top w:val="none" w:sz="0" w:space="0" w:color="auto"/>
            <w:left w:val="none" w:sz="0" w:space="0" w:color="auto"/>
            <w:bottom w:val="none" w:sz="0" w:space="0" w:color="auto"/>
            <w:right w:val="none" w:sz="0" w:space="0" w:color="auto"/>
          </w:divBdr>
          <w:divsChild>
            <w:div w:id="364210701">
              <w:marLeft w:val="0"/>
              <w:marRight w:val="0"/>
              <w:marTop w:val="0"/>
              <w:marBottom w:val="0"/>
              <w:divBdr>
                <w:top w:val="none" w:sz="0" w:space="0" w:color="auto"/>
                <w:left w:val="none" w:sz="0" w:space="0" w:color="auto"/>
                <w:bottom w:val="none" w:sz="0" w:space="0" w:color="auto"/>
                <w:right w:val="none" w:sz="0" w:space="0" w:color="auto"/>
              </w:divBdr>
              <w:divsChild>
                <w:div w:id="1708489784">
                  <w:marLeft w:val="0"/>
                  <w:marRight w:val="0"/>
                  <w:marTop w:val="0"/>
                  <w:marBottom w:val="0"/>
                  <w:divBdr>
                    <w:top w:val="none" w:sz="0" w:space="0" w:color="auto"/>
                    <w:left w:val="none" w:sz="0" w:space="0" w:color="auto"/>
                    <w:bottom w:val="none" w:sz="0" w:space="0" w:color="auto"/>
                    <w:right w:val="none" w:sz="0" w:space="0" w:color="auto"/>
                  </w:divBdr>
                  <w:divsChild>
                    <w:div w:id="1126119721">
                      <w:marLeft w:val="0"/>
                      <w:marRight w:val="0"/>
                      <w:marTop w:val="0"/>
                      <w:marBottom w:val="0"/>
                      <w:divBdr>
                        <w:top w:val="none" w:sz="0" w:space="0" w:color="auto"/>
                        <w:left w:val="none" w:sz="0" w:space="0" w:color="auto"/>
                        <w:bottom w:val="none" w:sz="0" w:space="0" w:color="auto"/>
                        <w:right w:val="none" w:sz="0" w:space="0" w:color="auto"/>
                      </w:divBdr>
                      <w:divsChild>
                        <w:div w:id="895433110">
                          <w:marLeft w:val="0"/>
                          <w:marRight w:val="0"/>
                          <w:marTop w:val="0"/>
                          <w:marBottom w:val="0"/>
                          <w:divBdr>
                            <w:top w:val="none" w:sz="0" w:space="0" w:color="auto"/>
                            <w:left w:val="none" w:sz="0" w:space="0" w:color="auto"/>
                            <w:bottom w:val="none" w:sz="0" w:space="0" w:color="auto"/>
                            <w:right w:val="none" w:sz="0" w:space="0" w:color="auto"/>
                          </w:divBdr>
                          <w:divsChild>
                            <w:div w:id="266273118">
                              <w:marLeft w:val="0"/>
                              <w:marRight w:val="0"/>
                              <w:marTop w:val="0"/>
                              <w:marBottom w:val="0"/>
                              <w:divBdr>
                                <w:top w:val="none" w:sz="0" w:space="0" w:color="auto"/>
                                <w:left w:val="none" w:sz="0" w:space="0" w:color="auto"/>
                                <w:bottom w:val="none" w:sz="0" w:space="0" w:color="auto"/>
                                <w:right w:val="none" w:sz="0" w:space="0" w:color="auto"/>
                              </w:divBdr>
                              <w:divsChild>
                                <w:div w:id="1072896092">
                                  <w:marLeft w:val="0"/>
                                  <w:marRight w:val="0"/>
                                  <w:marTop w:val="0"/>
                                  <w:marBottom w:val="0"/>
                                  <w:divBdr>
                                    <w:top w:val="none" w:sz="0" w:space="0" w:color="auto"/>
                                    <w:left w:val="none" w:sz="0" w:space="0" w:color="auto"/>
                                    <w:bottom w:val="none" w:sz="0" w:space="0" w:color="auto"/>
                                    <w:right w:val="none" w:sz="0" w:space="0" w:color="auto"/>
                                  </w:divBdr>
                                  <w:divsChild>
                                    <w:div w:id="1642733622">
                                      <w:marLeft w:val="0"/>
                                      <w:marRight w:val="0"/>
                                      <w:marTop w:val="0"/>
                                      <w:marBottom w:val="0"/>
                                      <w:divBdr>
                                        <w:top w:val="none" w:sz="0" w:space="0" w:color="auto"/>
                                        <w:left w:val="none" w:sz="0" w:space="0" w:color="auto"/>
                                        <w:bottom w:val="none" w:sz="0" w:space="0" w:color="auto"/>
                                        <w:right w:val="none" w:sz="0" w:space="0" w:color="auto"/>
                                      </w:divBdr>
                                      <w:divsChild>
                                        <w:div w:id="2072196766">
                                          <w:marLeft w:val="0"/>
                                          <w:marRight w:val="0"/>
                                          <w:marTop w:val="0"/>
                                          <w:marBottom w:val="0"/>
                                          <w:divBdr>
                                            <w:top w:val="none" w:sz="0" w:space="0" w:color="auto"/>
                                            <w:left w:val="none" w:sz="0" w:space="0" w:color="auto"/>
                                            <w:bottom w:val="none" w:sz="0" w:space="0" w:color="auto"/>
                                            <w:right w:val="none" w:sz="0" w:space="0" w:color="auto"/>
                                          </w:divBdr>
                                          <w:divsChild>
                                            <w:div w:id="18814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7435">
                              <w:marLeft w:val="0"/>
                              <w:marRight w:val="0"/>
                              <w:marTop w:val="0"/>
                              <w:marBottom w:val="0"/>
                              <w:divBdr>
                                <w:top w:val="none" w:sz="0" w:space="0" w:color="auto"/>
                                <w:left w:val="none" w:sz="0" w:space="0" w:color="auto"/>
                                <w:bottom w:val="none" w:sz="0" w:space="0" w:color="auto"/>
                                <w:right w:val="none" w:sz="0" w:space="0" w:color="auto"/>
                              </w:divBdr>
                            </w:div>
                            <w:div w:id="329910505">
                              <w:marLeft w:val="0"/>
                              <w:marRight w:val="0"/>
                              <w:marTop w:val="0"/>
                              <w:marBottom w:val="0"/>
                              <w:divBdr>
                                <w:top w:val="none" w:sz="0" w:space="0" w:color="auto"/>
                                <w:left w:val="none" w:sz="0" w:space="0" w:color="auto"/>
                                <w:bottom w:val="none" w:sz="0" w:space="0" w:color="auto"/>
                                <w:right w:val="none" w:sz="0" w:space="0" w:color="auto"/>
                              </w:divBdr>
                            </w:div>
                            <w:div w:id="414669626">
                              <w:marLeft w:val="0"/>
                              <w:marRight w:val="0"/>
                              <w:marTop w:val="0"/>
                              <w:marBottom w:val="0"/>
                              <w:divBdr>
                                <w:top w:val="none" w:sz="0" w:space="0" w:color="auto"/>
                                <w:left w:val="none" w:sz="0" w:space="0" w:color="auto"/>
                                <w:bottom w:val="none" w:sz="0" w:space="0" w:color="auto"/>
                                <w:right w:val="none" w:sz="0" w:space="0" w:color="auto"/>
                              </w:divBdr>
                            </w:div>
                            <w:div w:id="515536474">
                              <w:marLeft w:val="0"/>
                              <w:marRight w:val="0"/>
                              <w:marTop w:val="0"/>
                              <w:marBottom w:val="0"/>
                              <w:divBdr>
                                <w:top w:val="none" w:sz="0" w:space="0" w:color="auto"/>
                                <w:left w:val="none" w:sz="0" w:space="0" w:color="auto"/>
                                <w:bottom w:val="none" w:sz="0" w:space="0" w:color="auto"/>
                                <w:right w:val="none" w:sz="0" w:space="0" w:color="auto"/>
                              </w:divBdr>
                            </w:div>
                            <w:div w:id="570190313">
                              <w:marLeft w:val="0"/>
                              <w:marRight w:val="0"/>
                              <w:marTop w:val="0"/>
                              <w:marBottom w:val="0"/>
                              <w:divBdr>
                                <w:top w:val="none" w:sz="0" w:space="0" w:color="auto"/>
                                <w:left w:val="none" w:sz="0" w:space="0" w:color="auto"/>
                                <w:bottom w:val="none" w:sz="0" w:space="0" w:color="auto"/>
                                <w:right w:val="none" w:sz="0" w:space="0" w:color="auto"/>
                              </w:divBdr>
                            </w:div>
                            <w:div w:id="645084028">
                              <w:marLeft w:val="0"/>
                              <w:marRight w:val="0"/>
                              <w:marTop w:val="0"/>
                              <w:marBottom w:val="0"/>
                              <w:divBdr>
                                <w:top w:val="none" w:sz="0" w:space="0" w:color="auto"/>
                                <w:left w:val="none" w:sz="0" w:space="0" w:color="auto"/>
                                <w:bottom w:val="none" w:sz="0" w:space="0" w:color="auto"/>
                                <w:right w:val="none" w:sz="0" w:space="0" w:color="auto"/>
                              </w:divBdr>
                            </w:div>
                            <w:div w:id="669723452">
                              <w:marLeft w:val="0"/>
                              <w:marRight w:val="0"/>
                              <w:marTop w:val="0"/>
                              <w:marBottom w:val="0"/>
                              <w:divBdr>
                                <w:top w:val="none" w:sz="0" w:space="0" w:color="auto"/>
                                <w:left w:val="none" w:sz="0" w:space="0" w:color="auto"/>
                                <w:bottom w:val="none" w:sz="0" w:space="0" w:color="auto"/>
                                <w:right w:val="none" w:sz="0" w:space="0" w:color="auto"/>
                              </w:divBdr>
                            </w:div>
                            <w:div w:id="782305925">
                              <w:marLeft w:val="0"/>
                              <w:marRight w:val="0"/>
                              <w:marTop w:val="0"/>
                              <w:marBottom w:val="0"/>
                              <w:divBdr>
                                <w:top w:val="none" w:sz="0" w:space="0" w:color="auto"/>
                                <w:left w:val="none" w:sz="0" w:space="0" w:color="auto"/>
                                <w:bottom w:val="none" w:sz="0" w:space="0" w:color="auto"/>
                                <w:right w:val="none" w:sz="0" w:space="0" w:color="auto"/>
                              </w:divBdr>
                            </w:div>
                            <w:div w:id="834497630">
                              <w:marLeft w:val="0"/>
                              <w:marRight w:val="0"/>
                              <w:marTop w:val="0"/>
                              <w:marBottom w:val="0"/>
                              <w:divBdr>
                                <w:top w:val="none" w:sz="0" w:space="0" w:color="auto"/>
                                <w:left w:val="none" w:sz="0" w:space="0" w:color="auto"/>
                                <w:bottom w:val="none" w:sz="0" w:space="0" w:color="auto"/>
                                <w:right w:val="none" w:sz="0" w:space="0" w:color="auto"/>
                              </w:divBdr>
                            </w:div>
                            <w:div w:id="1114135630">
                              <w:marLeft w:val="0"/>
                              <w:marRight w:val="0"/>
                              <w:marTop w:val="0"/>
                              <w:marBottom w:val="0"/>
                              <w:divBdr>
                                <w:top w:val="none" w:sz="0" w:space="0" w:color="auto"/>
                                <w:left w:val="none" w:sz="0" w:space="0" w:color="auto"/>
                                <w:bottom w:val="none" w:sz="0" w:space="0" w:color="auto"/>
                                <w:right w:val="none" w:sz="0" w:space="0" w:color="auto"/>
                              </w:divBdr>
                            </w:div>
                            <w:div w:id="1306084925">
                              <w:marLeft w:val="0"/>
                              <w:marRight w:val="0"/>
                              <w:marTop w:val="0"/>
                              <w:marBottom w:val="0"/>
                              <w:divBdr>
                                <w:top w:val="none" w:sz="0" w:space="0" w:color="auto"/>
                                <w:left w:val="none" w:sz="0" w:space="0" w:color="auto"/>
                                <w:bottom w:val="none" w:sz="0" w:space="0" w:color="auto"/>
                                <w:right w:val="none" w:sz="0" w:space="0" w:color="auto"/>
                              </w:divBdr>
                            </w:div>
                            <w:div w:id="1796212100">
                              <w:marLeft w:val="0"/>
                              <w:marRight w:val="0"/>
                              <w:marTop w:val="0"/>
                              <w:marBottom w:val="0"/>
                              <w:divBdr>
                                <w:top w:val="none" w:sz="0" w:space="0" w:color="auto"/>
                                <w:left w:val="none" w:sz="0" w:space="0" w:color="auto"/>
                                <w:bottom w:val="none" w:sz="0" w:space="0" w:color="auto"/>
                                <w:right w:val="none" w:sz="0" w:space="0" w:color="auto"/>
                              </w:divBdr>
                            </w:div>
                            <w:div w:id="1799031129">
                              <w:marLeft w:val="0"/>
                              <w:marRight w:val="0"/>
                              <w:marTop w:val="0"/>
                              <w:marBottom w:val="0"/>
                              <w:divBdr>
                                <w:top w:val="none" w:sz="0" w:space="0" w:color="auto"/>
                                <w:left w:val="none" w:sz="0" w:space="0" w:color="auto"/>
                                <w:bottom w:val="none" w:sz="0" w:space="0" w:color="auto"/>
                                <w:right w:val="none" w:sz="0" w:space="0" w:color="auto"/>
                              </w:divBdr>
                            </w:div>
                            <w:div w:id="1935279188">
                              <w:marLeft w:val="0"/>
                              <w:marRight w:val="0"/>
                              <w:marTop w:val="0"/>
                              <w:marBottom w:val="0"/>
                              <w:divBdr>
                                <w:top w:val="none" w:sz="0" w:space="0" w:color="auto"/>
                                <w:left w:val="none" w:sz="0" w:space="0" w:color="auto"/>
                                <w:bottom w:val="none" w:sz="0" w:space="0" w:color="auto"/>
                                <w:right w:val="none" w:sz="0" w:space="0" w:color="auto"/>
                              </w:divBdr>
                            </w:div>
                            <w:div w:id="2107995259">
                              <w:marLeft w:val="0"/>
                              <w:marRight w:val="0"/>
                              <w:marTop w:val="0"/>
                              <w:marBottom w:val="0"/>
                              <w:divBdr>
                                <w:top w:val="none" w:sz="0" w:space="0" w:color="auto"/>
                                <w:left w:val="none" w:sz="0" w:space="0" w:color="auto"/>
                                <w:bottom w:val="none" w:sz="0" w:space="0" w:color="auto"/>
                                <w:right w:val="none" w:sz="0" w:space="0" w:color="auto"/>
                              </w:divBdr>
                            </w:div>
                          </w:divsChild>
                        </w:div>
                        <w:div w:id="1051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823">
          <w:marLeft w:val="0"/>
          <w:marRight w:val="0"/>
          <w:marTop w:val="0"/>
          <w:marBottom w:val="0"/>
          <w:divBdr>
            <w:top w:val="none" w:sz="0" w:space="0" w:color="auto"/>
            <w:left w:val="none" w:sz="0" w:space="0" w:color="auto"/>
            <w:bottom w:val="none" w:sz="0" w:space="0" w:color="auto"/>
            <w:right w:val="none" w:sz="0" w:space="0" w:color="auto"/>
          </w:divBdr>
          <w:divsChild>
            <w:div w:id="592780429">
              <w:marLeft w:val="0"/>
              <w:marRight w:val="0"/>
              <w:marTop w:val="0"/>
              <w:marBottom w:val="0"/>
              <w:divBdr>
                <w:top w:val="none" w:sz="0" w:space="0" w:color="auto"/>
                <w:left w:val="none" w:sz="0" w:space="0" w:color="auto"/>
                <w:bottom w:val="none" w:sz="0" w:space="0" w:color="auto"/>
                <w:right w:val="none" w:sz="0" w:space="0" w:color="auto"/>
              </w:divBdr>
            </w:div>
            <w:div w:id="1952587615">
              <w:marLeft w:val="0"/>
              <w:marRight w:val="0"/>
              <w:marTop w:val="0"/>
              <w:marBottom w:val="0"/>
              <w:divBdr>
                <w:top w:val="none" w:sz="0" w:space="0" w:color="auto"/>
                <w:left w:val="none" w:sz="0" w:space="0" w:color="auto"/>
                <w:bottom w:val="none" w:sz="0" w:space="0" w:color="auto"/>
                <w:right w:val="none" w:sz="0" w:space="0" w:color="auto"/>
              </w:divBdr>
              <w:divsChild>
                <w:div w:id="7194768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0088476">
          <w:marLeft w:val="0"/>
          <w:marRight w:val="0"/>
          <w:marTop w:val="0"/>
          <w:marBottom w:val="0"/>
          <w:divBdr>
            <w:top w:val="none" w:sz="0" w:space="0" w:color="auto"/>
            <w:left w:val="none" w:sz="0" w:space="0" w:color="auto"/>
            <w:bottom w:val="none" w:sz="0" w:space="0" w:color="auto"/>
            <w:right w:val="none" w:sz="0" w:space="0" w:color="auto"/>
          </w:divBdr>
          <w:divsChild>
            <w:div w:id="424616000">
              <w:marLeft w:val="0"/>
              <w:marRight w:val="0"/>
              <w:marTop w:val="0"/>
              <w:marBottom w:val="0"/>
              <w:divBdr>
                <w:top w:val="none" w:sz="0" w:space="0" w:color="auto"/>
                <w:left w:val="none" w:sz="0" w:space="0" w:color="auto"/>
                <w:bottom w:val="none" w:sz="0" w:space="0" w:color="auto"/>
                <w:right w:val="none" w:sz="0" w:space="0" w:color="auto"/>
              </w:divBdr>
              <w:divsChild>
                <w:div w:id="468209674">
                  <w:marLeft w:val="0"/>
                  <w:marRight w:val="0"/>
                  <w:marTop w:val="0"/>
                  <w:marBottom w:val="0"/>
                  <w:divBdr>
                    <w:top w:val="none" w:sz="0" w:space="0" w:color="auto"/>
                    <w:left w:val="none" w:sz="0" w:space="0" w:color="auto"/>
                    <w:bottom w:val="none" w:sz="0" w:space="0" w:color="auto"/>
                    <w:right w:val="none" w:sz="0" w:space="0" w:color="auto"/>
                  </w:divBdr>
                </w:div>
                <w:div w:id="741685916">
                  <w:marLeft w:val="0"/>
                  <w:marRight w:val="0"/>
                  <w:marTop w:val="0"/>
                  <w:marBottom w:val="0"/>
                  <w:divBdr>
                    <w:top w:val="none" w:sz="0" w:space="0" w:color="auto"/>
                    <w:left w:val="none" w:sz="0" w:space="0" w:color="auto"/>
                    <w:bottom w:val="none" w:sz="0" w:space="0" w:color="auto"/>
                    <w:right w:val="none" w:sz="0" w:space="0" w:color="auto"/>
                  </w:divBdr>
                </w:div>
                <w:div w:id="1723015201">
                  <w:marLeft w:val="0"/>
                  <w:marRight w:val="0"/>
                  <w:marTop w:val="0"/>
                  <w:marBottom w:val="0"/>
                  <w:divBdr>
                    <w:top w:val="none" w:sz="0" w:space="0" w:color="auto"/>
                    <w:left w:val="none" w:sz="0" w:space="0" w:color="auto"/>
                    <w:bottom w:val="none" w:sz="0" w:space="0" w:color="auto"/>
                    <w:right w:val="none" w:sz="0" w:space="0" w:color="auto"/>
                  </w:divBdr>
                </w:div>
              </w:divsChild>
            </w:div>
            <w:div w:id="1278563118">
              <w:marLeft w:val="0"/>
              <w:marRight w:val="0"/>
              <w:marTop w:val="0"/>
              <w:marBottom w:val="0"/>
              <w:divBdr>
                <w:top w:val="none" w:sz="0" w:space="0" w:color="auto"/>
                <w:left w:val="none" w:sz="0" w:space="0" w:color="auto"/>
                <w:bottom w:val="none" w:sz="0" w:space="0" w:color="auto"/>
                <w:right w:val="none" w:sz="0" w:space="0" w:color="auto"/>
              </w:divBdr>
              <w:divsChild>
                <w:div w:id="4002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4398">
      <w:bodyDiv w:val="1"/>
      <w:marLeft w:val="0"/>
      <w:marRight w:val="0"/>
      <w:marTop w:val="0"/>
      <w:marBottom w:val="0"/>
      <w:divBdr>
        <w:top w:val="none" w:sz="0" w:space="0" w:color="auto"/>
        <w:left w:val="none" w:sz="0" w:space="0" w:color="auto"/>
        <w:bottom w:val="none" w:sz="0" w:space="0" w:color="auto"/>
        <w:right w:val="none" w:sz="0" w:space="0" w:color="auto"/>
      </w:divBdr>
    </w:div>
    <w:div w:id="2085444088">
      <w:bodyDiv w:val="1"/>
      <w:marLeft w:val="0"/>
      <w:marRight w:val="0"/>
      <w:marTop w:val="0"/>
      <w:marBottom w:val="0"/>
      <w:divBdr>
        <w:top w:val="none" w:sz="0" w:space="0" w:color="auto"/>
        <w:left w:val="none" w:sz="0" w:space="0" w:color="auto"/>
        <w:bottom w:val="none" w:sz="0" w:space="0" w:color="auto"/>
        <w:right w:val="none" w:sz="0" w:space="0" w:color="auto"/>
      </w:divBdr>
    </w:div>
    <w:div w:id="21267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8DFA-3ED7-414A-AA44-66F2C000DDF2}">
  <ds:schemaRefs>
    <ds:schemaRef ds:uri="http://schemas.microsoft.com/sharepoint/v3/contenttype/forms"/>
  </ds:schemaRefs>
</ds:datastoreItem>
</file>

<file path=customXml/itemProps2.xml><?xml version="1.0" encoding="utf-8"?>
<ds:datastoreItem xmlns:ds="http://schemas.openxmlformats.org/officeDocument/2006/customXml" ds:itemID="{C4B4E174-C55A-4816-8C3A-320659E4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ED918-AC93-4E94-9C92-17B494237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BA5BDB-F67E-4F58-A3D7-BB7288FC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6295</Words>
  <Characters>35883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Banh Thi Tho (CSTT)</dc:creator>
  <cp:lastModifiedBy> Admin</cp:lastModifiedBy>
  <cp:revision>3</cp:revision>
  <cp:lastPrinted>2024-09-17T01:27:00Z</cp:lastPrinted>
  <dcterms:created xsi:type="dcterms:W3CDTF">2024-09-16T09:42:00Z</dcterms:created>
  <dcterms:modified xsi:type="dcterms:W3CDTF">2024-09-17T02:11:00Z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