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CellMar>
          <w:left w:w="0" w:type="dxa"/>
          <w:right w:w="0" w:type="dxa"/>
        </w:tblCellMar>
        <w:tblLook w:val="0000" w:firstRow="0" w:lastRow="0" w:firstColumn="0" w:lastColumn="0" w:noHBand="0" w:noVBand="0"/>
      </w:tblPr>
      <w:tblGrid>
        <w:gridCol w:w="3888"/>
        <w:gridCol w:w="5940"/>
      </w:tblGrid>
      <w:tr w:rsidR="002E337C" w:rsidRPr="009A17B1" w14:paraId="3662F13B" w14:textId="77777777" w:rsidTr="00201EB3">
        <w:trPr>
          <w:trHeight w:val="288"/>
        </w:trPr>
        <w:tc>
          <w:tcPr>
            <w:tcW w:w="3888" w:type="dxa"/>
            <w:tcMar>
              <w:top w:w="0" w:type="dxa"/>
              <w:left w:w="108" w:type="dxa"/>
              <w:bottom w:w="0" w:type="dxa"/>
              <w:right w:w="108" w:type="dxa"/>
            </w:tcMar>
          </w:tcPr>
          <w:p w14:paraId="08624F17" w14:textId="77777777" w:rsidR="00B021B4" w:rsidRPr="002E337C" w:rsidRDefault="00B021B4" w:rsidP="00B021B4">
            <w:pPr>
              <w:shd w:val="clear" w:color="auto" w:fill="FFFFFF"/>
              <w:spacing w:after="0" w:line="240" w:lineRule="auto"/>
              <w:ind w:firstLine="34"/>
              <w:jc w:val="center"/>
              <w:outlineLvl w:val="1"/>
              <w:rPr>
                <w:rFonts w:ascii="Times New Roman" w:eastAsia="Times New Roman" w:hAnsi="Times New Roman" w:cs="Times New Roman"/>
                <w:b/>
                <w:bCs/>
                <w:sz w:val="26"/>
                <w:szCs w:val="26"/>
                <w:lang w:val="sv-SE"/>
                <w14:ligatures w14:val="standardContextual"/>
              </w:rPr>
            </w:pPr>
            <w:r w:rsidRPr="002E337C">
              <w:rPr>
                <w:rFonts w:ascii="Times New Roman" w:eastAsia="Times New Roman" w:hAnsi="Times New Roman" w:cs="Times New Roman"/>
                <w:b/>
                <w:bCs/>
                <w:sz w:val="26"/>
                <w:szCs w:val="26"/>
                <w:lang w:val="sv-SE"/>
                <w14:ligatures w14:val="standardContextual"/>
              </w:rPr>
              <w:t>NGÂN HÀNG NHÀ NƯỚC</w:t>
            </w:r>
          </w:p>
          <w:p w14:paraId="3E80CB0B" w14:textId="77777777" w:rsidR="00B021B4" w:rsidRPr="002E337C" w:rsidRDefault="00B021B4" w:rsidP="00B021B4">
            <w:pPr>
              <w:shd w:val="clear" w:color="auto" w:fill="FFFFFF"/>
              <w:spacing w:after="0" w:line="240" w:lineRule="auto"/>
              <w:ind w:firstLine="34"/>
              <w:jc w:val="center"/>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noProof/>
                <w:sz w:val="26"/>
                <w:szCs w:val="26"/>
                <w14:ligatures w14:val="standardContextual"/>
              </w:rPr>
              <mc:AlternateContent>
                <mc:Choice Requires="wps">
                  <w:drawing>
                    <wp:anchor distT="4294967291" distB="4294967291" distL="0" distR="0" simplePos="0" relativeHeight="251659264" behindDoc="0" locked="0" layoutInCell="1" allowOverlap="1" wp14:anchorId="46BD0611" wp14:editId="5C9EA2C6">
                      <wp:simplePos x="0" y="0"/>
                      <wp:positionH relativeFrom="column">
                        <wp:posOffset>792536</wp:posOffset>
                      </wp:positionH>
                      <wp:positionV relativeFrom="paragraph">
                        <wp:posOffset>210820</wp:posOffset>
                      </wp:positionV>
                      <wp:extent cx="8058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C7700B5" id="Straight Connector 2" o:spid="_x0000_s1026" style="position:absolute;z-index:251659264;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62.4pt,16.6pt" to="125.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" strokeweight=".5pt"/>
                  </w:pict>
                </mc:Fallback>
              </mc:AlternateContent>
            </w:r>
            <w:r w:rsidRPr="002E337C">
              <w:rPr>
                <w:rFonts w:ascii="Times New Roman" w:eastAsia="Times New Roman" w:hAnsi="Times New Roman" w:cs="Times New Roman"/>
                <w:b/>
                <w:bCs/>
                <w:sz w:val="26"/>
                <w:szCs w:val="26"/>
                <w:lang w:val="sv-SE"/>
                <w14:ligatures w14:val="standardContextual"/>
              </w:rPr>
              <w:t>VIỆT NAM</w:t>
            </w:r>
          </w:p>
        </w:tc>
        <w:tc>
          <w:tcPr>
            <w:tcW w:w="5940" w:type="dxa"/>
            <w:tcMar>
              <w:top w:w="0" w:type="dxa"/>
              <w:left w:w="108" w:type="dxa"/>
              <w:bottom w:w="0" w:type="dxa"/>
              <w:right w:w="108" w:type="dxa"/>
            </w:tcMar>
          </w:tcPr>
          <w:p w14:paraId="6DFA4CD8" w14:textId="77777777" w:rsidR="00B021B4" w:rsidRPr="002E337C" w:rsidRDefault="00B021B4" w:rsidP="00B021B4">
            <w:pPr>
              <w:spacing w:after="0" w:line="240" w:lineRule="auto"/>
              <w:jc w:val="center"/>
              <w:rPr>
                <w:rFonts w:ascii="Times New Roman" w:eastAsia="Times New Roman" w:hAnsi="Times New Roman" w:cs="Times New Roman"/>
                <w:sz w:val="26"/>
                <w:szCs w:val="24"/>
                <w:lang w:val="sv-SE"/>
              </w:rPr>
            </w:pPr>
            <w:r w:rsidRPr="002E337C">
              <w:rPr>
                <w:rFonts w:ascii="Times New Roman" w:hAnsi="Times New Roman"/>
                <w:noProof/>
                <w:kern w:val="2"/>
                <w:sz w:val="28"/>
                <w14:ligatures w14:val="standardContextual"/>
              </w:rPr>
              <mc:AlternateContent>
                <mc:Choice Requires="wps">
                  <w:drawing>
                    <wp:anchor distT="4294967291" distB="4294967291" distL="0" distR="0" simplePos="0" relativeHeight="251660288" behindDoc="0" locked="0" layoutInCell="1" allowOverlap="1" wp14:anchorId="4CD775A6" wp14:editId="00C9347B">
                      <wp:simplePos x="0" y="0"/>
                      <wp:positionH relativeFrom="column">
                        <wp:posOffset>1179619</wp:posOffset>
                      </wp:positionH>
                      <wp:positionV relativeFrom="paragraph">
                        <wp:posOffset>413808</wp:posOffset>
                      </wp:positionV>
                      <wp:extent cx="1284816"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816"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15F7B29" id="Straight Connector 1" o:spid="_x0000_s1026" style="position:absolute;z-index:251660288;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92.9pt,32.6pt" to="194.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" strokeweight=".5pt"/>
                  </w:pict>
                </mc:Fallback>
              </mc:AlternateContent>
            </w:r>
            <w:r w:rsidRPr="002E337C">
              <w:rPr>
                <w:rFonts w:ascii="Times New Roman" w:eastAsia="Times New Roman" w:hAnsi="Times New Roman" w:cs="Times New Roman"/>
                <w:b/>
                <w:bCs/>
                <w:sz w:val="26"/>
                <w:szCs w:val="24"/>
                <w:lang w:val="sv-SE"/>
              </w:rPr>
              <w:t>CỘNG HÒA XÃ HỘI CHỦ NGHĨA VIỆT NAM</w:t>
            </w:r>
            <w:r w:rsidRPr="002E337C">
              <w:rPr>
                <w:rFonts w:ascii="Times New Roman" w:eastAsia="Times New Roman" w:hAnsi="Times New Roman" w:cs="Times New Roman"/>
                <w:b/>
                <w:bCs/>
                <w:sz w:val="26"/>
                <w:szCs w:val="24"/>
                <w:lang w:val="sv-SE"/>
              </w:rPr>
              <w:br/>
              <w:t>Độc lập - Tự do - Hạnh phúc</w:t>
            </w:r>
            <w:r w:rsidRPr="002E337C">
              <w:rPr>
                <w:rFonts w:ascii="Times New Roman" w:eastAsia="Times New Roman" w:hAnsi="Times New Roman" w:cs="Times New Roman"/>
                <w:b/>
                <w:bCs/>
                <w:sz w:val="26"/>
                <w:szCs w:val="24"/>
                <w:lang w:val="sv-SE"/>
              </w:rPr>
              <w:br/>
            </w:r>
          </w:p>
        </w:tc>
      </w:tr>
      <w:tr w:rsidR="002E337C" w:rsidRPr="002E337C" w14:paraId="346D714D" w14:textId="77777777" w:rsidTr="00201EB3">
        <w:trPr>
          <w:trHeight w:val="256"/>
        </w:trPr>
        <w:tc>
          <w:tcPr>
            <w:tcW w:w="3888" w:type="dxa"/>
            <w:tcMar>
              <w:top w:w="0" w:type="dxa"/>
              <w:left w:w="108" w:type="dxa"/>
              <w:bottom w:w="0" w:type="dxa"/>
              <w:right w:w="108" w:type="dxa"/>
            </w:tcMar>
          </w:tcPr>
          <w:p w14:paraId="0CCD3A88" w14:textId="77777777" w:rsidR="00B021B4" w:rsidRPr="002E337C" w:rsidRDefault="00B021B4" w:rsidP="00B021B4">
            <w:pPr>
              <w:spacing w:after="0" w:line="240" w:lineRule="auto"/>
              <w:ind w:firstLine="34"/>
              <w:jc w:val="center"/>
              <w:rPr>
                <w:rFonts w:ascii="Times New Roman" w:eastAsia="Times New Roman" w:hAnsi="Times New Roman" w:cs="Times New Roman"/>
                <w:sz w:val="26"/>
                <w:szCs w:val="24"/>
              </w:rPr>
            </w:pPr>
            <w:r w:rsidRPr="002E337C">
              <w:rPr>
                <w:rFonts w:ascii="Times New Roman" w:eastAsia="Times New Roman" w:hAnsi="Times New Roman" w:cs="Times New Roman"/>
                <w:sz w:val="26"/>
                <w:szCs w:val="24"/>
              </w:rPr>
              <w:t>Số:      /2026/TT-NHNN</w:t>
            </w:r>
          </w:p>
        </w:tc>
        <w:tc>
          <w:tcPr>
            <w:tcW w:w="5940" w:type="dxa"/>
            <w:tcMar>
              <w:top w:w="0" w:type="dxa"/>
              <w:left w:w="108" w:type="dxa"/>
              <w:bottom w:w="0" w:type="dxa"/>
              <w:right w:w="108" w:type="dxa"/>
            </w:tcMar>
          </w:tcPr>
          <w:p w14:paraId="384B1B92" w14:textId="77777777" w:rsidR="00B021B4" w:rsidRPr="002E337C" w:rsidRDefault="00B021B4" w:rsidP="00B021B4">
            <w:pPr>
              <w:spacing w:after="0" w:line="240" w:lineRule="auto"/>
              <w:jc w:val="center"/>
              <w:rPr>
                <w:rFonts w:ascii="Times New Roman" w:eastAsia="Times New Roman" w:hAnsi="Times New Roman" w:cs="Times New Roman"/>
                <w:sz w:val="28"/>
                <w:szCs w:val="28"/>
              </w:rPr>
            </w:pPr>
            <w:r w:rsidRPr="002E337C">
              <w:rPr>
                <w:rFonts w:ascii="Times New Roman" w:eastAsia="Times New Roman" w:hAnsi="Times New Roman" w:cs="Times New Roman"/>
                <w:i/>
                <w:iCs/>
                <w:sz w:val="28"/>
                <w:szCs w:val="28"/>
              </w:rPr>
              <w:t>Hà Nội, ngày        tháng      năm 2026</w:t>
            </w:r>
          </w:p>
        </w:tc>
      </w:tr>
    </w:tbl>
    <w:p w14:paraId="65A078D4" w14:textId="3C718E8C" w:rsidR="00B021B4" w:rsidRPr="002E337C" w:rsidRDefault="00DB71EB" w:rsidP="00B021B4">
      <w:pPr>
        <w:spacing w:after="0" w:line="240" w:lineRule="auto"/>
        <w:jc w:val="center"/>
        <w:rPr>
          <w:rFonts w:ascii="Times New Roman" w:eastAsia="Times New Roman" w:hAnsi="Times New Roman" w:cs="Times New Roman"/>
          <w:b/>
          <w:sz w:val="28"/>
          <w:szCs w:val="28"/>
        </w:rPr>
      </w:pPr>
      <w:r w:rsidRPr="002E337C">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B7656EA" wp14:editId="4AD630CA">
                <wp:simplePos x="0" y="0"/>
                <wp:positionH relativeFrom="column">
                  <wp:posOffset>-292735</wp:posOffset>
                </wp:positionH>
                <wp:positionV relativeFrom="paragraph">
                  <wp:posOffset>156846</wp:posOffset>
                </wp:positionV>
                <wp:extent cx="1075334" cy="330200"/>
                <wp:effectExtent l="0" t="0" r="10795" b="12700"/>
                <wp:wrapNone/>
                <wp:docPr id="2146539093" name="Text Box 4"/>
                <wp:cNvGraphicFramePr/>
                <a:graphic xmlns:a="http://schemas.openxmlformats.org/drawingml/2006/main">
                  <a:graphicData uri="http://schemas.microsoft.com/office/word/2010/wordprocessingShape">
                    <wps:wsp>
                      <wps:cNvSpPr txBox="1"/>
                      <wps:spPr>
                        <a:xfrm>
                          <a:off x="0" y="0"/>
                          <a:ext cx="1075334" cy="330200"/>
                        </a:xfrm>
                        <a:prstGeom prst="rect">
                          <a:avLst/>
                        </a:prstGeom>
                        <a:solidFill>
                          <a:schemeClr val="lt1"/>
                        </a:solidFill>
                        <a:ln w="6350">
                          <a:solidFill>
                            <a:prstClr val="black"/>
                          </a:solidFill>
                        </a:ln>
                      </wps:spPr>
                      <wps:txbx>
                        <w:txbxContent>
                          <w:p w14:paraId="7F7E2A33" w14:textId="616C014C" w:rsidR="00DB71EB" w:rsidRPr="00DB71EB" w:rsidRDefault="00DB71EB" w:rsidP="00DB71EB">
                            <w:pPr>
                              <w:jc w:val="center"/>
                              <w:rPr>
                                <w:rFonts w:ascii="Times New Roman" w:hAnsi="Times New Roman" w:cs="Times New Roman"/>
                                <w:b/>
                                <w:bCs/>
                                <w:sz w:val="28"/>
                                <w:szCs w:val="28"/>
                              </w:rPr>
                            </w:pPr>
                            <w:r w:rsidRPr="00DB71EB">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B7656EA" id="_x0000_t202" coordsize="21600,21600" o:spt="202" path="m,l,21600r21600,l21600,xe">
                <v:stroke joinstyle="miter"/>
                <v:path gradientshapeok="t" o:connecttype="rect"/>
              </v:shapetype>
              <v:shape id="Text Box 4" o:spid="_x0000_s1026" type="#_x0000_t202" style="position:absolute;left:0;text-align:left;margin-left:-23.05pt;margin-top:12.35pt;width:84.65pt;height:2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jMNg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" fillcolor="white [3201]" strokeweight=".5pt">
                <v:textbox>
                  <w:txbxContent>
                    <w:p w14:paraId="7F7E2A33" w14:textId="616C014C" w:rsidR="00DB71EB" w:rsidRPr="00DB71EB" w:rsidRDefault="00DB71EB" w:rsidP="00DB71EB">
                      <w:pPr>
                        <w:jc w:val="center"/>
                        <w:rPr>
                          <w:rFonts w:ascii="Times New Roman" w:hAnsi="Times New Roman" w:cs="Times New Roman"/>
                          <w:b/>
                          <w:bCs/>
                          <w:sz w:val="28"/>
                          <w:szCs w:val="28"/>
                        </w:rPr>
                      </w:pPr>
                      <w:r w:rsidRPr="00DB71EB">
                        <w:rPr>
                          <w:rFonts w:ascii="Times New Roman" w:hAnsi="Times New Roman" w:cs="Times New Roman"/>
                          <w:b/>
                          <w:bCs/>
                          <w:sz w:val="28"/>
                          <w:szCs w:val="28"/>
                        </w:rPr>
                        <w:t>DỰ THẢO</w:t>
                      </w:r>
                    </w:p>
                  </w:txbxContent>
                </v:textbox>
              </v:shape>
            </w:pict>
          </mc:Fallback>
        </mc:AlternateContent>
      </w:r>
    </w:p>
    <w:p w14:paraId="58483F65" w14:textId="77777777" w:rsidR="00B021B4" w:rsidRPr="002E337C" w:rsidRDefault="00B021B4" w:rsidP="00B021B4">
      <w:pPr>
        <w:spacing w:after="0" w:line="240" w:lineRule="auto"/>
        <w:jc w:val="center"/>
        <w:rPr>
          <w:rFonts w:ascii="Times New Roman" w:eastAsia="Times New Roman" w:hAnsi="Times New Roman" w:cs="Times New Roman"/>
          <w:b/>
          <w:sz w:val="28"/>
          <w:szCs w:val="28"/>
        </w:rPr>
      </w:pPr>
    </w:p>
    <w:p w14:paraId="66B4F27C" w14:textId="77777777" w:rsidR="00B021B4" w:rsidRPr="002E337C" w:rsidRDefault="00B021B4" w:rsidP="00B021B4">
      <w:pPr>
        <w:spacing w:after="0" w:line="240" w:lineRule="auto"/>
        <w:jc w:val="center"/>
        <w:rPr>
          <w:rFonts w:ascii="Times New Roman" w:eastAsia="Times New Roman" w:hAnsi="Times New Roman" w:cs="Times New Roman"/>
          <w:b/>
          <w:sz w:val="28"/>
          <w:szCs w:val="28"/>
        </w:rPr>
      </w:pPr>
    </w:p>
    <w:p w14:paraId="46C7755C" w14:textId="77777777" w:rsidR="00B021B4" w:rsidRPr="002E337C" w:rsidRDefault="00B021B4" w:rsidP="00B021B4">
      <w:pPr>
        <w:spacing w:before="120" w:after="0" w:line="240" w:lineRule="auto"/>
        <w:jc w:val="center"/>
        <w:rPr>
          <w:rFonts w:ascii="Times New Roman" w:eastAsia="Times New Roman" w:hAnsi="Times New Roman" w:cs="Times New Roman"/>
          <w:b/>
          <w:sz w:val="28"/>
          <w:szCs w:val="28"/>
        </w:rPr>
      </w:pPr>
      <w:r w:rsidRPr="002E337C">
        <w:rPr>
          <w:rFonts w:ascii="Times New Roman" w:eastAsia="Times New Roman" w:hAnsi="Times New Roman" w:cs="Times New Roman"/>
          <w:b/>
          <w:sz w:val="28"/>
          <w:szCs w:val="28"/>
        </w:rPr>
        <w:t>THÔNG TƯ</w:t>
      </w:r>
    </w:p>
    <w:p w14:paraId="6CEE1CFE" w14:textId="77777777" w:rsidR="00B021B4" w:rsidRPr="002E337C" w:rsidRDefault="00B021B4" w:rsidP="00B021B4">
      <w:pPr>
        <w:spacing w:after="0" w:line="240" w:lineRule="auto"/>
        <w:jc w:val="center"/>
        <w:rPr>
          <w:rFonts w:ascii="Times New Roman" w:eastAsia="Times New Roman" w:hAnsi="Times New Roman"/>
          <w:b/>
          <w:kern w:val="2"/>
          <w:sz w:val="28"/>
          <w:szCs w:val="28"/>
          <w14:ligatures w14:val="standardContextual"/>
        </w:rPr>
      </w:pPr>
      <w:r w:rsidRPr="002E337C">
        <w:rPr>
          <w:rFonts w:ascii="Times New Roman" w:eastAsia="Times New Roman" w:hAnsi="Times New Roman" w:cs="Times New Roman"/>
          <w:b/>
          <w:sz w:val="28"/>
          <w:szCs w:val="28"/>
        </w:rPr>
        <w:t xml:space="preserve">Quy định về </w:t>
      </w:r>
      <w:bookmarkStart w:id="0" w:name="_Hlk168901577"/>
      <w:r w:rsidRPr="002E337C">
        <w:rPr>
          <w:rFonts w:ascii="Times New Roman" w:eastAsia="Times New Roman" w:hAnsi="Times New Roman" w:cs="Times New Roman"/>
          <w:b/>
          <w:sz w:val="28"/>
          <w:szCs w:val="28"/>
        </w:rPr>
        <w:t>an toàn, quản lý rủi ro và điều kiện triển khai đối với việc ứng dụng trí tuệ nhân tạo trong ngành Ngân hàng</w:t>
      </w:r>
      <w:bookmarkEnd w:id="0"/>
    </w:p>
    <w:p w14:paraId="05DB1C8F" w14:textId="77777777" w:rsidR="00B021B4" w:rsidRPr="002E337C" w:rsidRDefault="00B021B4" w:rsidP="00B021B4">
      <w:pPr>
        <w:spacing w:after="0" w:line="240" w:lineRule="auto"/>
        <w:jc w:val="center"/>
        <w:rPr>
          <w:rFonts w:ascii="Times New Roman" w:eastAsia="Times New Roman" w:hAnsi="Times New Roman" w:cs="Times New Roman"/>
          <w:sz w:val="28"/>
          <w:szCs w:val="28"/>
        </w:rPr>
      </w:pPr>
      <w:r w:rsidRPr="002E337C">
        <w:rPr>
          <w:rFonts w:ascii="Times New Roman" w:eastAsia="Times New Roman" w:hAnsi="Times New Roman" w:cs="Times New Roman"/>
          <w:noProof/>
          <w:sz w:val="28"/>
          <w:szCs w:val="28"/>
          <w14:ligatures w14:val="standardContextual"/>
        </w:rPr>
        <mc:AlternateContent>
          <mc:Choice Requires="wps">
            <w:drawing>
              <wp:anchor distT="0" distB="0" distL="114300" distR="114300" simplePos="0" relativeHeight="251661312" behindDoc="0" locked="0" layoutInCell="1" allowOverlap="1" wp14:anchorId="41EEF7A0" wp14:editId="079E7DA9">
                <wp:simplePos x="0" y="0"/>
                <wp:positionH relativeFrom="column">
                  <wp:posOffset>2076027</wp:posOffset>
                </wp:positionH>
                <wp:positionV relativeFrom="paragraph">
                  <wp:posOffset>86995</wp:posOffset>
                </wp:positionV>
                <wp:extent cx="1733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0DBDF9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45pt,6.85pt" to="299.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" strokecolor="windowText" strokeweight=".5pt">
                <v:stroke joinstyle="miter"/>
              </v:line>
            </w:pict>
          </mc:Fallback>
        </mc:AlternateContent>
      </w:r>
    </w:p>
    <w:p w14:paraId="16DD3463" w14:textId="77777777" w:rsidR="00DB71EB" w:rsidRPr="002E337C" w:rsidRDefault="00DB71EB" w:rsidP="00B021B4">
      <w:pPr>
        <w:shd w:val="clear" w:color="auto" w:fill="FFFFFF"/>
        <w:spacing w:before="120" w:after="120" w:line="360" w:lineRule="exact"/>
        <w:ind w:firstLine="567"/>
        <w:jc w:val="both"/>
        <w:rPr>
          <w:rFonts w:ascii="Times New Roman" w:eastAsia="Times New Roman" w:hAnsi="Times New Roman"/>
          <w:i/>
          <w:iCs/>
          <w:kern w:val="2"/>
          <w:sz w:val="28"/>
          <w:szCs w:val="28"/>
          <w:lang w:val="sv-SE"/>
          <w14:ligatures w14:val="standardContextual"/>
        </w:rPr>
      </w:pPr>
      <w:r w:rsidRPr="002E337C">
        <w:rPr>
          <w:rFonts w:ascii="Times New Roman" w:eastAsia="Times New Roman" w:hAnsi="Times New Roman"/>
          <w:i/>
          <w:iCs/>
          <w:kern w:val="2"/>
          <w:sz w:val="28"/>
          <w:szCs w:val="28"/>
          <w:lang w:val="sv-SE"/>
          <w14:ligatures w14:val="standardContextual"/>
        </w:rPr>
        <w:t>Căn cứ Luật Ngân hàng Nhà nước Việt Nam số 46/2010/QH12;</w:t>
      </w:r>
    </w:p>
    <w:p w14:paraId="069E85E4" w14:textId="77777777" w:rsidR="00DB71EB" w:rsidRPr="002E337C" w:rsidRDefault="00DB71EB" w:rsidP="00DB71EB">
      <w:pPr>
        <w:shd w:val="clear" w:color="auto" w:fill="FFFFFF"/>
        <w:spacing w:before="120" w:after="120" w:line="360" w:lineRule="exact"/>
        <w:ind w:firstLine="567"/>
        <w:jc w:val="both"/>
        <w:rPr>
          <w:rFonts w:ascii="Times New Roman" w:eastAsia="Times New Roman" w:hAnsi="Times New Roman"/>
          <w:i/>
          <w:iCs/>
          <w:kern w:val="2"/>
          <w:sz w:val="28"/>
          <w:szCs w:val="28"/>
          <w:lang w:val="sv-SE"/>
          <w14:ligatures w14:val="standardContextual"/>
        </w:rPr>
      </w:pPr>
      <w:r w:rsidRPr="002E337C">
        <w:rPr>
          <w:rFonts w:ascii="Times New Roman" w:eastAsia="Times New Roman" w:hAnsi="Times New Roman"/>
          <w:i/>
          <w:iCs/>
          <w:kern w:val="2"/>
          <w:sz w:val="28"/>
          <w:szCs w:val="28"/>
          <w:lang w:val="sv-SE"/>
          <w14:ligatures w14:val="standardContextual"/>
        </w:rPr>
        <w:t>Căn cứ Luật Các tổ chức tín dụng số 32/2024/QH15 được sửa đổi, bổ sung bởi Luật số 96/2025/QH15;</w:t>
      </w:r>
    </w:p>
    <w:p w14:paraId="4A79C51C" w14:textId="41390703" w:rsidR="00B021B4" w:rsidRPr="002E337C" w:rsidRDefault="00B021B4" w:rsidP="00B021B4">
      <w:pPr>
        <w:shd w:val="clear" w:color="auto" w:fill="FFFFFF"/>
        <w:spacing w:before="120" w:after="120" w:line="360" w:lineRule="exact"/>
        <w:ind w:firstLine="567"/>
        <w:jc w:val="both"/>
        <w:rPr>
          <w:rFonts w:ascii="Times New Roman" w:eastAsia="Times New Roman" w:hAnsi="Times New Roman"/>
          <w:i/>
          <w:iCs/>
          <w:kern w:val="2"/>
          <w:sz w:val="28"/>
          <w:szCs w:val="28"/>
          <w:lang w:val="sv-SE"/>
          <w14:ligatures w14:val="standardContextual"/>
        </w:rPr>
      </w:pPr>
      <w:r w:rsidRPr="002E337C">
        <w:rPr>
          <w:rFonts w:ascii="Times New Roman" w:eastAsia="Times New Roman" w:hAnsi="Times New Roman"/>
          <w:i/>
          <w:iCs/>
          <w:kern w:val="2"/>
          <w:sz w:val="28"/>
          <w:szCs w:val="28"/>
          <w:lang w:val="sv-SE"/>
          <w14:ligatures w14:val="standardContextual"/>
        </w:rPr>
        <w:t xml:space="preserve">Căn cứ Luật Trí tuệ nhân tạo </w:t>
      </w:r>
      <w:r w:rsidR="00DB71EB" w:rsidRPr="002E337C">
        <w:rPr>
          <w:rFonts w:ascii="Times New Roman" w:eastAsia="Times New Roman" w:hAnsi="Times New Roman"/>
          <w:i/>
          <w:iCs/>
          <w:kern w:val="2"/>
          <w:sz w:val="28"/>
          <w:szCs w:val="28"/>
          <w:lang w:val="sv-SE"/>
          <w14:ligatures w14:val="standardContextual"/>
        </w:rPr>
        <w:t>số 134/2025/QH15</w:t>
      </w:r>
      <w:r w:rsidRPr="002E337C">
        <w:rPr>
          <w:rFonts w:ascii="Times New Roman" w:eastAsia="Times New Roman" w:hAnsi="Times New Roman"/>
          <w:i/>
          <w:iCs/>
          <w:kern w:val="2"/>
          <w:sz w:val="28"/>
          <w:szCs w:val="28"/>
          <w:lang w:val="sv-SE"/>
          <w14:ligatures w14:val="standardContextual"/>
        </w:rPr>
        <w:t>;</w:t>
      </w:r>
    </w:p>
    <w:p w14:paraId="7A9F9144" w14:textId="1A438E60" w:rsidR="00B021B4" w:rsidRPr="002E337C" w:rsidRDefault="00B021B4" w:rsidP="00B021B4">
      <w:pPr>
        <w:shd w:val="clear" w:color="auto" w:fill="FFFFFF"/>
        <w:spacing w:before="120" w:after="120" w:line="360" w:lineRule="exact"/>
        <w:ind w:firstLine="567"/>
        <w:jc w:val="both"/>
        <w:rPr>
          <w:rFonts w:ascii="Times New Roman" w:eastAsia="Times New Roman" w:hAnsi="Times New Roman"/>
          <w:i/>
          <w:iCs/>
          <w:kern w:val="2"/>
          <w:sz w:val="28"/>
          <w:szCs w:val="28"/>
          <w:lang w:val="sv-SE"/>
          <w14:ligatures w14:val="standardContextual"/>
        </w:rPr>
      </w:pPr>
      <w:r w:rsidRPr="002E337C">
        <w:rPr>
          <w:rFonts w:ascii="Times New Roman" w:eastAsia="Times New Roman" w:hAnsi="Times New Roman"/>
          <w:i/>
          <w:iCs/>
          <w:kern w:val="2"/>
          <w:sz w:val="28"/>
          <w:szCs w:val="28"/>
          <w:lang w:val="sv-SE"/>
          <w14:ligatures w14:val="standardContextual"/>
        </w:rPr>
        <w:t>Căn cứ Nghị định</w:t>
      </w:r>
      <w:r w:rsidR="00DB71EB" w:rsidRPr="002E337C">
        <w:rPr>
          <w:rFonts w:ascii="Times New Roman" w:eastAsia="Times New Roman" w:hAnsi="Times New Roman"/>
          <w:i/>
          <w:iCs/>
          <w:kern w:val="2"/>
          <w:sz w:val="28"/>
          <w:szCs w:val="28"/>
          <w:lang w:val="sv-SE"/>
          <w14:ligatures w14:val="standardContextual"/>
        </w:rPr>
        <w:t xml:space="preserve"> số ... </w:t>
      </w:r>
      <w:r w:rsidR="006B518A" w:rsidRPr="002E337C">
        <w:rPr>
          <w:rFonts w:ascii="Times New Roman" w:eastAsia="Times New Roman" w:hAnsi="Times New Roman"/>
          <w:i/>
          <w:iCs/>
          <w:kern w:val="2"/>
          <w:sz w:val="28"/>
          <w:szCs w:val="28"/>
          <w:lang w:val="sv-SE"/>
          <w14:ligatures w14:val="standardContextual"/>
        </w:rPr>
        <w:t>quy định chi tiết một số điều và biện pháp để tổ chức, hướng dẫn thi hành</w:t>
      </w:r>
      <w:r w:rsidR="00DB71EB" w:rsidRPr="002E337C">
        <w:rPr>
          <w:rFonts w:ascii="Times New Roman" w:eastAsia="Times New Roman" w:hAnsi="Times New Roman"/>
          <w:i/>
          <w:iCs/>
          <w:kern w:val="2"/>
          <w:sz w:val="28"/>
          <w:szCs w:val="28"/>
          <w:lang w:val="sv-SE"/>
          <w14:ligatures w14:val="standardContextual"/>
        </w:rPr>
        <w:t xml:space="preserve"> Luật </w:t>
      </w:r>
      <w:r w:rsidR="0074339A" w:rsidRPr="002E337C">
        <w:rPr>
          <w:rFonts w:ascii="Times New Roman" w:eastAsia="Times New Roman" w:hAnsi="Times New Roman"/>
          <w:i/>
          <w:iCs/>
          <w:kern w:val="2"/>
          <w:sz w:val="28"/>
          <w:szCs w:val="28"/>
          <w:lang w:val="sv-SE"/>
          <w14:ligatures w14:val="standardContextual"/>
        </w:rPr>
        <w:t>T</w:t>
      </w:r>
      <w:r w:rsidR="00DB71EB" w:rsidRPr="002E337C">
        <w:rPr>
          <w:rFonts w:ascii="Times New Roman" w:eastAsia="Times New Roman" w:hAnsi="Times New Roman"/>
          <w:i/>
          <w:iCs/>
          <w:kern w:val="2"/>
          <w:sz w:val="28"/>
          <w:szCs w:val="28"/>
          <w:lang w:val="sv-SE"/>
          <w14:ligatures w14:val="standardContextual"/>
        </w:rPr>
        <w:t>rí tuệ nhân tạo;</w:t>
      </w:r>
    </w:p>
    <w:p w14:paraId="3D3AB5E8" w14:textId="77777777" w:rsidR="00DB71EB" w:rsidRPr="002E337C" w:rsidRDefault="00DB71EB" w:rsidP="00DB71EB">
      <w:pPr>
        <w:shd w:val="clear" w:color="auto" w:fill="FFFFFF"/>
        <w:spacing w:before="120" w:after="120" w:line="360" w:lineRule="exact"/>
        <w:ind w:firstLine="567"/>
        <w:jc w:val="both"/>
        <w:rPr>
          <w:rFonts w:ascii="Times New Roman" w:eastAsia="Times New Roman" w:hAnsi="Times New Roman"/>
          <w:i/>
          <w:iCs/>
          <w:kern w:val="2"/>
          <w:sz w:val="28"/>
          <w:szCs w:val="28"/>
          <w:lang w:val="sv-SE"/>
          <w14:ligatures w14:val="standardContextual"/>
        </w:rPr>
      </w:pPr>
      <w:r w:rsidRPr="002E337C">
        <w:rPr>
          <w:rFonts w:ascii="Times New Roman" w:eastAsia="Times New Roman" w:hAnsi="Times New Roman"/>
          <w:i/>
          <w:iCs/>
          <w:kern w:val="2"/>
          <w:sz w:val="28"/>
          <w:szCs w:val="28"/>
          <w:lang w:val="sv-SE"/>
          <w14:ligatures w14:val="standardContextual"/>
        </w:rPr>
        <w:t>Căn cứ Nghị định số 26/2025/NĐ-CP của Chính phủ quy định chức năng, nhiệm vụ, quyền hạn và cơ cấu tổ chức của Ngân hàng Nhà nước Việt Nam;</w:t>
      </w:r>
    </w:p>
    <w:p w14:paraId="24D60447" w14:textId="77777777" w:rsidR="00B021B4" w:rsidRPr="002E337C" w:rsidRDefault="00B021B4" w:rsidP="00B021B4">
      <w:pPr>
        <w:shd w:val="clear" w:color="auto" w:fill="FFFFFF"/>
        <w:spacing w:before="120" w:after="120" w:line="360" w:lineRule="exact"/>
        <w:ind w:firstLine="567"/>
        <w:jc w:val="both"/>
        <w:rPr>
          <w:rFonts w:ascii="Times New Roman" w:eastAsia="Times New Roman" w:hAnsi="Times New Roman"/>
          <w:i/>
          <w:iCs/>
          <w:kern w:val="2"/>
          <w:sz w:val="28"/>
          <w:szCs w:val="28"/>
          <w:lang w:val="sv-SE"/>
          <w14:ligatures w14:val="standardContextual"/>
        </w:rPr>
      </w:pPr>
      <w:r w:rsidRPr="002E337C">
        <w:rPr>
          <w:rFonts w:ascii="Times New Roman" w:eastAsia="Times New Roman" w:hAnsi="Times New Roman"/>
          <w:i/>
          <w:iCs/>
          <w:kern w:val="2"/>
          <w:sz w:val="28"/>
          <w:szCs w:val="28"/>
          <w:lang w:val="sv-SE"/>
          <w14:ligatures w14:val="standardContextual"/>
        </w:rPr>
        <w:t>Theo đề nghị của Cục trưởng Cục Công nghệ thông tin;</w:t>
      </w:r>
    </w:p>
    <w:p w14:paraId="416ECF64" w14:textId="739E069F" w:rsidR="00B021B4" w:rsidRPr="002E337C" w:rsidRDefault="00B021B4" w:rsidP="00B021B4">
      <w:pPr>
        <w:shd w:val="clear" w:color="auto" w:fill="FFFFFF"/>
        <w:spacing w:before="120" w:after="120" w:line="360" w:lineRule="exact"/>
        <w:ind w:firstLine="567"/>
        <w:jc w:val="both"/>
        <w:rPr>
          <w:rFonts w:ascii="Times New Roman" w:eastAsia="Times New Roman" w:hAnsi="Times New Roman"/>
          <w:i/>
          <w:iCs/>
          <w:kern w:val="2"/>
          <w:sz w:val="28"/>
          <w:szCs w:val="28"/>
          <w:lang w:val="sv-SE"/>
          <w14:ligatures w14:val="standardContextual"/>
        </w:rPr>
      </w:pPr>
      <w:r w:rsidRPr="002E337C">
        <w:rPr>
          <w:rFonts w:ascii="Times New Roman" w:eastAsia="Times New Roman" w:hAnsi="Times New Roman"/>
          <w:i/>
          <w:iCs/>
          <w:kern w:val="2"/>
          <w:sz w:val="28"/>
          <w:szCs w:val="28"/>
          <w:lang w:val="sv-SE"/>
          <w14:ligatures w14:val="standardContextual"/>
        </w:rPr>
        <w:t xml:space="preserve">Thống đốc Ngân hàng Nhà nước Việt Nam ban hành Thông tư quy định về </w:t>
      </w:r>
      <w:r w:rsidR="00DA09A4" w:rsidRPr="002E337C">
        <w:rPr>
          <w:rFonts w:ascii="Times New Roman" w:eastAsia="Times New Roman" w:hAnsi="Times New Roman"/>
          <w:i/>
          <w:iCs/>
          <w:kern w:val="2"/>
          <w:sz w:val="28"/>
          <w:szCs w:val="28"/>
          <w:lang w:val="sv-SE"/>
          <w14:ligatures w14:val="standardContextual"/>
        </w:rPr>
        <w:t xml:space="preserve">an toàn, quản lý rủi ro và điều kiện triển khai đối với việc </w:t>
      </w:r>
      <w:r w:rsidRPr="002E337C">
        <w:rPr>
          <w:rFonts w:ascii="Times New Roman" w:eastAsia="Times New Roman" w:hAnsi="Times New Roman"/>
          <w:i/>
          <w:iCs/>
          <w:kern w:val="2"/>
          <w:sz w:val="28"/>
          <w:szCs w:val="28"/>
          <w:lang w:val="sv-SE"/>
          <w14:ligatures w14:val="standardContextual"/>
        </w:rPr>
        <w:t xml:space="preserve">ứng dụng trí tuệ nhân tạo trong </w:t>
      </w:r>
      <w:r w:rsidR="00C32801" w:rsidRPr="002E337C">
        <w:rPr>
          <w:rFonts w:ascii="Times New Roman" w:eastAsia="Times New Roman" w:hAnsi="Times New Roman"/>
          <w:i/>
          <w:iCs/>
          <w:kern w:val="2"/>
          <w:sz w:val="28"/>
          <w:szCs w:val="28"/>
          <w:lang w:val="sv-SE"/>
          <w14:ligatures w14:val="standardContextual"/>
        </w:rPr>
        <w:t>ngành</w:t>
      </w:r>
      <w:r w:rsidRPr="002E337C">
        <w:rPr>
          <w:rFonts w:ascii="Times New Roman" w:eastAsia="Times New Roman" w:hAnsi="Times New Roman"/>
          <w:i/>
          <w:iCs/>
          <w:kern w:val="2"/>
          <w:sz w:val="28"/>
          <w:szCs w:val="28"/>
          <w:lang w:val="sv-SE"/>
          <w14:ligatures w14:val="standardContextual"/>
        </w:rPr>
        <w:t xml:space="preserve"> Ngân hàng.</w:t>
      </w:r>
    </w:p>
    <w:p w14:paraId="531700A0" w14:textId="77777777" w:rsidR="00B021B4" w:rsidRPr="002E337C" w:rsidRDefault="00B021B4" w:rsidP="00B021B4">
      <w:pPr>
        <w:shd w:val="clear" w:color="auto" w:fill="FFFFFF"/>
        <w:spacing w:before="120" w:after="120" w:line="360" w:lineRule="exact"/>
        <w:ind w:firstLine="567"/>
        <w:jc w:val="center"/>
        <w:rPr>
          <w:rFonts w:ascii="Times New Roman" w:eastAsia="Times New Roman" w:hAnsi="Times New Roman" w:cs="Times New Roman"/>
          <w:b/>
          <w:bCs/>
          <w:sz w:val="28"/>
          <w:szCs w:val="28"/>
          <w:lang w:val="sv-SE"/>
        </w:rPr>
      </w:pPr>
      <w:bookmarkStart w:id="1" w:name="chuong_1"/>
    </w:p>
    <w:p w14:paraId="347FD70A" w14:textId="77777777" w:rsidR="00B021B4" w:rsidRPr="002E337C" w:rsidRDefault="00B021B4" w:rsidP="00B021B4">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Chương I</w:t>
      </w:r>
      <w:bookmarkEnd w:id="1"/>
    </w:p>
    <w:p w14:paraId="2769571A" w14:textId="77777777" w:rsidR="00B021B4" w:rsidRPr="002E337C" w:rsidRDefault="00B021B4" w:rsidP="00B021B4">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bookmarkStart w:id="2" w:name="chuong_1_name"/>
      <w:r w:rsidRPr="002E337C">
        <w:rPr>
          <w:rFonts w:ascii="Times New Roman" w:eastAsia="Times New Roman" w:hAnsi="Times New Roman" w:cs="Times New Roman"/>
          <w:b/>
          <w:bCs/>
          <w:sz w:val="28"/>
          <w:szCs w:val="28"/>
          <w:lang w:val="sv-SE"/>
          <w14:ligatures w14:val="standardContextual"/>
        </w:rPr>
        <w:t>QUY ĐỊNH CHUNG</w:t>
      </w:r>
      <w:bookmarkEnd w:id="2"/>
    </w:p>
    <w:p w14:paraId="0F3F4A54" w14:textId="77777777" w:rsidR="00B021B4" w:rsidRPr="002E337C" w:rsidRDefault="00B021B4"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p>
    <w:p w14:paraId="67C5F5D3" w14:textId="6C3C59D4" w:rsidR="00DA09A4" w:rsidRPr="002E337C" w:rsidRDefault="00DA09A4" w:rsidP="006C676E">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Phạm vi điều chỉnh và đối tượng áp dụng</w:t>
      </w:r>
    </w:p>
    <w:p w14:paraId="307489C1" w14:textId="77777777" w:rsidR="00DA09A4" w:rsidRPr="002E337C" w:rsidRDefault="00DA09A4"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r w:rsidRPr="002E337C">
        <w:rPr>
          <w:rFonts w:ascii="Times New Roman" w:eastAsia="Times New Roman" w:hAnsi="Times New Roman"/>
          <w:kern w:val="2"/>
          <w:sz w:val="28"/>
          <w:szCs w:val="28"/>
          <w:lang w:val="sv-SE"/>
          <w14:ligatures w14:val="standardContextual"/>
        </w:rPr>
        <w:t>1. Phạm vi điều chỉnh</w:t>
      </w:r>
    </w:p>
    <w:p w14:paraId="15055663" w14:textId="73C73401" w:rsidR="00F83E3D" w:rsidRPr="002E337C" w:rsidRDefault="00F83E3D"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r w:rsidRPr="002E337C">
        <w:rPr>
          <w:rFonts w:ascii="Times New Roman" w:eastAsia="Times New Roman" w:hAnsi="Times New Roman"/>
          <w:kern w:val="2"/>
          <w:sz w:val="28"/>
          <w:szCs w:val="28"/>
          <w:lang w:val="sv-SE"/>
          <w14:ligatures w14:val="standardContextual"/>
        </w:rPr>
        <w:t xml:space="preserve">a) Thông tư này quy định về </w:t>
      </w:r>
      <w:r w:rsidRPr="002E337C">
        <w:rPr>
          <w:rFonts w:ascii="Times New Roman" w:eastAsia="Times New Roman" w:hAnsi="Times New Roman" w:cs="Times New Roman"/>
          <w:sz w:val="28"/>
          <w:szCs w:val="28"/>
          <w:lang w:val="sv-SE"/>
        </w:rPr>
        <w:t>an toàn, quản lý rủi ro và điều kiện ứng dụng trí tuệ nhân tạo</w:t>
      </w:r>
      <w:r w:rsidRPr="002E337C">
        <w:rPr>
          <w:rFonts w:ascii="Times New Roman" w:eastAsia="Times New Roman" w:hAnsi="Times New Roman"/>
          <w:kern w:val="2"/>
          <w:sz w:val="28"/>
          <w:szCs w:val="28"/>
          <w:lang w:val="sv-SE"/>
          <w14:ligatures w14:val="standardContextual"/>
        </w:rPr>
        <w:t xml:space="preserve"> trong các hoạt động nghiệp vụ ngành ngân hàng</w:t>
      </w:r>
      <w:r w:rsidR="00AB1AFF" w:rsidRPr="002E337C">
        <w:rPr>
          <w:rFonts w:ascii="Times New Roman" w:eastAsia="Times New Roman" w:hAnsi="Times New Roman"/>
          <w:kern w:val="2"/>
          <w:sz w:val="28"/>
          <w:szCs w:val="28"/>
          <w:lang w:val="sv-SE"/>
          <w14:ligatures w14:val="standardContextual"/>
        </w:rPr>
        <w:t xml:space="preserve"> cung cấp dịch vụ cho khách hàng</w:t>
      </w:r>
      <w:r w:rsidRPr="002E337C">
        <w:rPr>
          <w:rFonts w:ascii="Times New Roman" w:eastAsia="Times New Roman" w:hAnsi="Times New Roman"/>
          <w:kern w:val="2"/>
          <w:sz w:val="28"/>
          <w:szCs w:val="28"/>
          <w:lang w:val="sv-SE"/>
          <w14:ligatures w14:val="standardContextual"/>
        </w:rPr>
        <w:t xml:space="preserve"> (gọi tắt là hoạt động nghiệp vụ), bao gồm:</w:t>
      </w:r>
    </w:p>
    <w:p w14:paraId="73ABB913" w14:textId="5EBB2815" w:rsidR="00DA09A4" w:rsidRPr="002E337C" w:rsidRDefault="00BF0F30"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r w:rsidRPr="002E337C">
        <w:rPr>
          <w:rFonts w:ascii="Times New Roman" w:eastAsia="Times New Roman" w:hAnsi="Times New Roman"/>
          <w:kern w:val="2"/>
          <w:sz w:val="28"/>
          <w:szCs w:val="28"/>
          <w:lang w:val="sv-SE"/>
          <w14:ligatures w14:val="standardContextual"/>
        </w:rPr>
        <w:t>(</w:t>
      </w:r>
      <w:r w:rsidR="00F83E3D" w:rsidRPr="002E337C">
        <w:rPr>
          <w:rFonts w:ascii="Times New Roman" w:eastAsia="Times New Roman" w:hAnsi="Times New Roman"/>
          <w:kern w:val="2"/>
          <w:sz w:val="28"/>
          <w:szCs w:val="28"/>
          <w:lang w:val="sv-SE"/>
          <w14:ligatures w14:val="standardContextual"/>
        </w:rPr>
        <w:t>i</w:t>
      </w:r>
      <w:r w:rsidR="00DA09A4" w:rsidRPr="002E337C">
        <w:rPr>
          <w:rFonts w:ascii="Times New Roman" w:eastAsia="Times New Roman" w:hAnsi="Times New Roman"/>
          <w:kern w:val="2"/>
          <w:sz w:val="28"/>
          <w:szCs w:val="28"/>
          <w:lang w:val="sv-SE"/>
          <w14:ligatures w14:val="standardContextual"/>
        </w:rPr>
        <w:t>) Hoạt động ngân hàng và các hoạt động kinh doanh khác của tổ chức tín dụng, chi nhánh ngân hàng nước ngoài;</w:t>
      </w:r>
    </w:p>
    <w:p w14:paraId="1DE80711" w14:textId="4CFDA271" w:rsidR="00DA09A4" w:rsidRPr="002E337C" w:rsidRDefault="00BF0F30"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r w:rsidRPr="002E337C">
        <w:rPr>
          <w:rFonts w:ascii="Times New Roman" w:eastAsia="Times New Roman" w:hAnsi="Times New Roman"/>
          <w:kern w:val="2"/>
          <w:sz w:val="28"/>
          <w:szCs w:val="28"/>
          <w:lang w:val="sv-SE"/>
          <w14:ligatures w14:val="standardContextual"/>
        </w:rPr>
        <w:t>(</w:t>
      </w:r>
      <w:r w:rsidR="00F83E3D" w:rsidRPr="002E337C">
        <w:rPr>
          <w:rFonts w:ascii="Times New Roman" w:eastAsia="Times New Roman" w:hAnsi="Times New Roman"/>
          <w:kern w:val="2"/>
          <w:sz w:val="28"/>
          <w:szCs w:val="28"/>
          <w:lang w:val="sv-SE"/>
          <w14:ligatures w14:val="standardContextual"/>
        </w:rPr>
        <w:t>ii</w:t>
      </w:r>
      <w:r w:rsidR="00DA09A4" w:rsidRPr="002E337C">
        <w:rPr>
          <w:rFonts w:ascii="Times New Roman" w:eastAsia="Times New Roman" w:hAnsi="Times New Roman"/>
          <w:kern w:val="2"/>
          <w:sz w:val="28"/>
          <w:szCs w:val="28"/>
          <w:lang w:val="sv-SE"/>
          <w14:ligatures w14:val="standardContextual"/>
        </w:rPr>
        <w:t>) Hoạt động cung ứng dịch vụ trung gian thanh toán;</w:t>
      </w:r>
    </w:p>
    <w:p w14:paraId="6963D6A3" w14:textId="394DA9B6" w:rsidR="00DA09A4" w:rsidRPr="002E337C" w:rsidRDefault="00BF0F30"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r w:rsidRPr="002E337C">
        <w:rPr>
          <w:rFonts w:ascii="Times New Roman" w:eastAsia="Times New Roman" w:hAnsi="Times New Roman"/>
          <w:kern w:val="2"/>
          <w:sz w:val="28"/>
          <w:szCs w:val="28"/>
          <w:lang w:val="sv-SE"/>
          <w14:ligatures w14:val="standardContextual"/>
        </w:rPr>
        <w:lastRenderedPageBreak/>
        <w:t>(</w:t>
      </w:r>
      <w:r w:rsidR="00F83E3D" w:rsidRPr="002E337C">
        <w:rPr>
          <w:rFonts w:ascii="Times New Roman" w:eastAsia="Times New Roman" w:hAnsi="Times New Roman"/>
          <w:kern w:val="2"/>
          <w:sz w:val="28"/>
          <w:szCs w:val="28"/>
          <w:lang w:val="sv-SE"/>
          <w14:ligatures w14:val="standardContextual"/>
        </w:rPr>
        <w:t>iii</w:t>
      </w:r>
      <w:r w:rsidR="00DA09A4" w:rsidRPr="002E337C">
        <w:rPr>
          <w:rFonts w:ascii="Times New Roman" w:eastAsia="Times New Roman" w:hAnsi="Times New Roman"/>
          <w:kern w:val="2"/>
          <w:sz w:val="28"/>
          <w:szCs w:val="28"/>
          <w:lang w:val="sv-SE"/>
          <w14:ligatures w14:val="standardContextual"/>
        </w:rPr>
        <w:t>) Hoạt động thông tin tín dụng;</w:t>
      </w:r>
    </w:p>
    <w:p w14:paraId="039A794E" w14:textId="6BF0A128" w:rsidR="00C058C6" w:rsidRPr="002E337C" w:rsidRDefault="00F83E3D"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r w:rsidRPr="002E337C">
        <w:rPr>
          <w:rFonts w:ascii="Times New Roman" w:eastAsia="Times New Roman" w:hAnsi="Times New Roman"/>
          <w:kern w:val="2"/>
          <w:sz w:val="28"/>
          <w:szCs w:val="28"/>
          <w:lang w:val="sv-SE"/>
          <w14:ligatures w14:val="standardContextual"/>
        </w:rPr>
        <w:t>b</w:t>
      </w:r>
      <w:r w:rsidR="00C058C6" w:rsidRPr="002E337C">
        <w:rPr>
          <w:rFonts w:ascii="Times New Roman" w:eastAsia="Times New Roman" w:hAnsi="Times New Roman"/>
          <w:kern w:val="2"/>
          <w:sz w:val="28"/>
          <w:szCs w:val="28"/>
          <w:lang w:val="sv-SE"/>
          <w14:ligatures w14:val="standardContextual"/>
        </w:rPr>
        <w:t xml:space="preserve">) Khuyến khích </w:t>
      </w:r>
      <w:r w:rsidR="00AB1AFF" w:rsidRPr="002E337C">
        <w:rPr>
          <w:rFonts w:ascii="Times New Roman" w:eastAsia="Times New Roman" w:hAnsi="Times New Roman"/>
          <w:kern w:val="2"/>
          <w:sz w:val="28"/>
          <w:szCs w:val="28"/>
          <w:lang w:val="sv-SE"/>
          <w14:ligatures w14:val="standardContextual"/>
        </w:rPr>
        <w:t xml:space="preserve">áp dụng các quy định tại Thông tư này </w:t>
      </w:r>
      <w:r w:rsidR="00BF0F30" w:rsidRPr="002E337C">
        <w:rPr>
          <w:rFonts w:ascii="Times New Roman" w:eastAsia="Times New Roman" w:hAnsi="Times New Roman"/>
          <w:kern w:val="2"/>
          <w:sz w:val="28"/>
          <w:szCs w:val="28"/>
          <w:lang w:val="sv-SE"/>
          <w14:ligatures w14:val="standardContextual"/>
        </w:rPr>
        <w:t>đối với việc</w:t>
      </w:r>
      <w:r w:rsidR="00AB1AFF" w:rsidRPr="002E337C">
        <w:rPr>
          <w:rFonts w:ascii="Times New Roman" w:eastAsia="Times New Roman" w:hAnsi="Times New Roman"/>
          <w:kern w:val="2"/>
          <w:sz w:val="28"/>
          <w:szCs w:val="28"/>
          <w:lang w:val="sv-SE"/>
          <w14:ligatures w14:val="standardContextual"/>
        </w:rPr>
        <w:t xml:space="preserve"> </w:t>
      </w:r>
      <w:r w:rsidR="00C058C6" w:rsidRPr="002E337C">
        <w:rPr>
          <w:rFonts w:ascii="Times New Roman" w:eastAsia="Times New Roman" w:hAnsi="Times New Roman"/>
          <w:kern w:val="2"/>
          <w:sz w:val="28"/>
          <w:szCs w:val="28"/>
          <w:lang w:val="sv-SE"/>
          <w14:ligatures w14:val="standardContextual"/>
        </w:rPr>
        <w:t xml:space="preserve">ứng dụng trí tuệ nhân tạo cho </w:t>
      </w:r>
      <w:r w:rsidR="00BF0F30" w:rsidRPr="002E337C">
        <w:rPr>
          <w:rFonts w:ascii="Times New Roman" w:eastAsia="Times New Roman" w:hAnsi="Times New Roman"/>
          <w:kern w:val="2"/>
          <w:sz w:val="28"/>
          <w:szCs w:val="28"/>
          <w:lang w:val="sv-SE"/>
          <w14:ligatures w14:val="standardContextual"/>
        </w:rPr>
        <w:t>các hoạt động</w:t>
      </w:r>
      <w:r w:rsidR="00C058C6" w:rsidRPr="002E337C">
        <w:rPr>
          <w:rFonts w:ascii="Times New Roman" w:eastAsia="Times New Roman" w:hAnsi="Times New Roman"/>
          <w:kern w:val="2"/>
          <w:sz w:val="28"/>
          <w:szCs w:val="28"/>
          <w:lang w:val="sv-SE"/>
          <w14:ligatures w14:val="standardContextual"/>
        </w:rPr>
        <w:t xml:space="preserve"> quản trị, điều hành nội bộ.</w:t>
      </w:r>
    </w:p>
    <w:p w14:paraId="23672381" w14:textId="77777777" w:rsidR="00DA09A4" w:rsidRPr="002E337C" w:rsidRDefault="00DA09A4"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r w:rsidRPr="002E337C">
        <w:rPr>
          <w:rFonts w:ascii="Times New Roman" w:eastAsia="Times New Roman" w:hAnsi="Times New Roman"/>
          <w:kern w:val="2"/>
          <w:sz w:val="28"/>
          <w:szCs w:val="28"/>
          <w:lang w:val="sv-SE"/>
          <w14:ligatures w14:val="standardContextual"/>
        </w:rPr>
        <w:t>2. Đối tượng áp dụng</w:t>
      </w:r>
    </w:p>
    <w:p w14:paraId="46C9C94E" w14:textId="5596A637" w:rsidR="00DA09A4" w:rsidRPr="002E337C" w:rsidRDefault="00DA09A4" w:rsidP="00DA09A4">
      <w:pPr>
        <w:widowControl w:val="0"/>
        <w:shd w:val="clear" w:color="auto" w:fill="FFFFFF"/>
        <w:spacing w:before="120" w:after="120" w:line="360" w:lineRule="exact"/>
        <w:ind w:firstLine="567"/>
        <w:jc w:val="both"/>
        <w:rPr>
          <w:rFonts w:ascii="Times New Roman" w:eastAsia="Times New Roman" w:hAnsi="Times New Roman"/>
          <w:kern w:val="2"/>
          <w:sz w:val="28"/>
          <w:szCs w:val="28"/>
          <w:lang w:val="sv-SE"/>
          <w14:ligatures w14:val="standardContextual"/>
        </w:rPr>
      </w:pPr>
      <w:r w:rsidRPr="002E337C">
        <w:rPr>
          <w:rFonts w:ascii="Times New Roman" w:eastAsia="Times New Roman" w:hAnsi="Times New Roman"/>
          <w:kern w:val="2"/>
          <w:sz w:val="28"/>
          <w:szCs w:val="28"/>
          <w:lang w:val="sv-SE"/>
          <w14:ligatures w14:val="standardContextual"/>
        </w:rPr>
        <w:t xml:space="preserve">Thông tư này áp dụng đối với các tổ chức tín dụng, chi nhánh ngân hàng nước ngoài, tổ chức cung ứng dịch vụ trung gian thanh toán, công ty thông tin tín dụng, </w:t>
      </w:r>
      <w:r w:rsidRPr="002E337C">
        <w:rPr>
          <w:rFonts w:ascii="Times New Roman" w:eastAsia="Times New Roman" w:hAnsi="Times New Roman" w:cs="Times New Roman"/>
          <w:bCs/>
          <w:kern w:val="2"/>
          <w:sz w:val="28"/>
          <w:szCs w:val="28"/>
          <w:lang w:val="sv-SE" w:eastAsia="vi-VN"/>
          <w14:ligatures w14:val="standardContextual"/>
        </w:rPr>
        <w:t>Công ty Quản lý tài sản của các tổ chức tín dụng Việt Nam, Bảo hiểm tiền gửi Việt Nam</w:t>
      </w:r>
      <w:r w:rsidRPr="002E337C">
        <w:rPr>
          <w:rFonts w:ascii="Times New Roman" w:eastAsia="Times New Roman" w:hAnsi="Times New Roman" w:cs="Times New Roman"/>
          <w:kern w:val="2"/>
          <w:sz w:val="28"/>
          <w:szCs w:val="28"/>
          <w:lang w:val="sv-SE" w:eastAsia="vi-VN"/>
          <w14:ligatures w14:val="standardContextual"/>
        </w:rPr>
        <w:t xml:space="preserve"> </w:t>
      </w:r>
      <w:r w:rsidRPr="002E337C">
        <w:rPr>
          <w:rFonts w:ascii="Times New Roman" w:eastAsia="Times New Roman" w:hAnsi="Times New Roman"/>
          <w:kern w:val="2"/>
          <w:sz w:val="28"/>
          <w:szCs w:val="28"/>
          <w:lang w:val="sv-SE"/>
          <w14:ligatures w14:val="standardContextual"/>
        </w:rPr>
        <w:t>(sau đây gọi chung là đơn vị).</w:t>
      </w:r>
    </w:p>
    <w:p w14:paraId="1D1B3A7B" w14:textId="7C1B18F2" w:rsidR="00B021B4" w:rsidRPr="002E337C" w:rsidRDefault="00B021B4" w:rsidP="006C676E">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 xml:space="preserve">Giải thích từ ngữ </w:t>
      </w:r>
      <w:r w:rsidR="00812CC1" w:rsidRPr="002E337C">
        <w:rPr>
          <w:rFonts w:ascii="Times New Roman" w:eastAsia="Times New Roman" w:hAnsi="Times New Roman" w:cs="Times New Roman"/>
          <w:b/>
          <w:bCs/>
          <w:sz w:val="28"/>
          <w:szCs w:val="28"/>
          <w:lang w:val="sv-SE"/>
          <w14:ligatures w14:val="standardContextual"/>
        </w:rPr>
        <w:t>và thuật ngữ</w:t>
      </w:r>
    </w:p>
    <w:p w14:paraId="389F4BD6" w14:textId="6B91816A" w:rsidR="00DD0A9A" w:rsidRPr="002E337C" w:rsidRDefault="00E17E4D" w:rsidP="00DA09A4">
      <w:pPr>
        <w:pStyle w:val="NormalWeb"/>
        <w:spacing w:before="120" w:beforeAutospacing="0" w:after="120" w:afterAutospacing="0"/>
        <w:ind w:firstLine="567"/>
        <w:jc w:val="both"/>
        <w:rPr>
          <w:sz w:val="28"/>
          <w:szCs w:val="28"/>
          <w:lang w:val="sv-SE"/>
        </w:rPr>
      </w:pPr>
      <w:r w:rsidRPr="002E337C">
        <w:rPr>
          <w:sz w:val="28"/>
          <w:szCs w:val="28"/>
          <w:lang w:val="sv-SE"/>
        </w:rPr>
        <w:t xml:space="preserve">1. </w:t>
      </w:r>
      <w:r w:rsidR="00DD0A9A" w:rsidRPr="002E337C">
        <w:rPr>
          <w:i/>
          <w:iCs/>
          <w:sz w:val="28"/>
          <w:szCs w:val="28"/>
          <w:lang w:val="sv-SE"/>
        </w:rPr>
        <w:t xml:space="preserve">Vòng đời hệ thống trí </w:t>
      </w:r>
      <w:r w:rsidR="00B021B4" w:rsidRPr="002E337C">
        <w:rPr>
          <w:i/>
          <w:iCs/>
          <w:sz w:val="28"/>
          <w:szCs w:val="28"/>
          <w:lang w:val="sv-SE"/>
        </w:rPr>
        <w:t>tuệ nhân tạo</w:t>
      </w:r>
      <w:r w:rsidR="00DD0A9A" w:rsidRPr="002E337C">
        <w:rPr>
          <w:sz w:val="28"/>
          <w:szCs w:val="28"/>
          <w:lang w:val="sv-SE"/>
        </w:rPr>
        <w:t xml:space="preserve"> </w:t>
      </w:r>
      <w:r w:rsidR="009C475E" w:rsidRPr="002E337C">
        <w:rPr>
          <w:sz w:val="28"/>
          <w:szCs w:val="28"/>
          <w:lang w:val="sv-SE"/>
        </w:rPr>
        <w:t>là chuỗi các giai đoạn liên tiếp và lặp lại trong quá trình tồn tại của một hệ thống trí tuệ nhân tạo,</w:t>
      </w:r>
      <w:r w:rsidR="009C475E" w:rsidRPr="002E337C" w:rsidDel="009C475E">
        <w:rPr>
          <w:sz w:val="28"/>
          <w:szCs w:val="28"/>
          <w:lang w:val="sv-SE"/>
        </w:rPr>
        <w:t xml:space="preserve"> </w:t>
      </w:r>
      <w:r w:rsidR="00DD0A9A" w:rsidRPr="002E337C">
        <w:rPr>
          <w:sz w:val="28"/>
          <w:szCs w:val="28"/>
          <w:lang w:val="sv-SE"/>
        </w:rPr>
        <w:t>bao gồm các giai đoạn: thiết kế, phát triển, kiểm thử, triển khai, vận hành và ngừng sử dụng hệ thống</w:t>
      </w:r>
      <w:r w:rsidR="00812CC1" w:rsidRPr="002E337C">
        <w:rPr>
          <w:sz w:val="28"/>
          <w:szCs w:val="28"/>
          <w:lang w:val="sv-SE"/>
        </w:rPr>
        <w:t>.</w:t>
      </w:r>
      <w:r w:rsidR="001751F2" w:rsidRPr="002E337C">
        <w:rPr>
          <w:sz w:val="28"/>
          <w:szCs w:val="28"/>
          <w:lang w:val="sv-SE"/>
        </w:rPr>
        <w:t xml:space="preserve"> </w:t>
      </w:r>
    </w:p>
    <w:p w14:paraId="522D31B3" w14:textId="77777777" w:rsidR="007835C0" w:rsidRPr="002E337C" w:rsidRDefault="00B021B4" w:rsidP="00DA09A4">
      <w:pPr>
        <w:pStyle w:val="NormalWeb"/>
        <w:spacing w:before="120" w:beforeAutospacing="0" w:after="120" w:afterAutospacing="0"/>
        <w:ind w:firstLine="567"/>
        <w:jc w:val="both"/>
        <w:rPr>
          <w:sz w:val="28"/>
          <w:szCs w:val="28"/>
          <w:lang w:val="sv-SE"/>
        </w:rPr>
      </w:pPr>
      <w:r w:rsidRPr="002E337C">
        <w:rPr>
          <w:sz w:val="28"/>
          <w:szCs w:val="28"/>
          <w:lang w:val="sv-SE"/>
        </w:rPr>
        <w:t>2</w:t>
      </w:r>
      <w:r w:rsidR="007835C0" w:rsidRPr="002E337C">
        <w:rPr>
          <w:sz w:val="28"/>
          <w:szCs w:val="28"/>
          <w:lang w:val="sv-SE"/>
        </w:rPr>
        <w:t xml:space="preserve">. </w:t>
      </w:r>
      <w:r w:rsidR="007835C0" w:rsidRPr="002E337C">
        <w:rPr>
          <w:bCs/>
          <w:i/>
          <w:iCs/>
          <w:sz w:val="28"/>
          <w:szCs w:val="28"/>
          <w:lang w:val="sv-SE"/>
        </w:rPr>
        <w:t>Trích xuất mô hình (model extraction)</w:t>
      </w:r>
      <w:r w:rsidR="007835C0" w:rsidRPr="002E337C">
        <w:rPr>
          <w:sz w:val="28"/>
          <w:szCs w:val="28"/>
          <w:lang w:val="sv-SE"/>
        </w:rPr>
        <w:t xml:space="preserve"> là hành vi khai thác giao diện, kết quả đầu ra hoặc cơ chế tương tác của hệ thống trí tuệ nhân tạo để suy luận, sao chép trái phép cấu trúc, tham số hoặc logic hoạt động của mô hình.</w:t>
      </w:r>
    </w:p>
    <w:p w14:paraId="2AD87B84" w14:textId="19C701D6" w:rsidR="007835C0" w:rsidRPr="002E337C" w:rsidRDefault="00B021B4" w:rsidP="00DA09A4">
      <w:pPr>
        <w:pStyle w:val="NormalWeb"/>
        <w:spacing w:before="120" w:beforeAutospacing="0" w:after="120" w:afterAutospacing="0"/>
        <w:ind w:firstLine="567"/>
        <w:jc w:val="both"/>
        <w:rPr>
          <w:sz w:val="28"/>
          <w:szCs w:val="28"/>
          <w:lang w:val="sv-SE"/>
        </w:rPr>
      </w:pPr>
      <w:r w:rsidRPr="002E337C">
        <w:rPr>
          <w:bCs/>
          <w:sz w:val="28"/>
          <w:szCs w:val="28"/>
          <w:lang w:val="sv-SE"/>
        </w:rPr>
        <w:t>3</w:t>
      </w:r>
      <w:r w:rsidR="007835C0" w:rsidRPr="002E337C">
        <w:rPr>
          <w:bCs/>
          <w:sz w:val="28"/>
          <w:szCs w:val="28"/>
          <w:lang w:val="sv-SE"/>
        </w:rPr>
        <w:t xml:space="preserve">. </w:t>
      </w:r>
      <w:r w:rsidR="007835C0" w:rsidRPr="002E337C">
        <w:rPr>
          <w:bCs/>
          <w:i/>
          <w:iCs/>
          <w:sz w:val="28"/>
          <w:szCs w:val="28"/>
          <w:lang w:val="sv-SE"/>
        </w:rPr>
        <w:t>Đầu độc dữ liệu (data poisoning)</w:t>
      </w:r>
      <w:r w:rsidR="007835C0" w:rsidRPr="002E337C">
        <w:rPr>
          <w:sz w:val="28"/>
          <w:szCs w:val="28"/>
          <w:lang w:val="sv-SE"/>
        </w:rPr>
        <w:t xml:space="preserve"> là hành vi can thiệp trái phép vào dữ liệu huấn luyện, kiểm thử hoặc dữ liệu vận hành của hệ thống trí tuệ nhân tạo nhằm làm suy giảm chất lượng, độ tin cậy hoặc gây sai lệch kết quả của hệ thống.</w:t>
      </w:r>
    </w:p>
    <w:p w14:paraId="4E074879" w14:textId="029E2778" w:rsidR="007835C0" w:rsidRPr="002E337C" w:rsidRDefault="00B021B4" w:rsidP="00DA09A4">
      <w:pPr>
        <w:pStyle w:val="NormalWeb"/>
        <w:spacing w:before="120" w:beforeAutospacing="0" w:after="120" w:afterAutospacing="0"/>
        <w:ind w:firstLine="567"/>
        <w:jc w:val="both"/>
        <w:rPr>
          <w:sz w:val="28"/>
          <w:szCs w:val="28"/>
          <w:lang w:val="sv-SE"/>
        </w:rPr>
      </w:pPr>
      <w:r w:rsidRPr="002E337C">
        <w:rPr>
          <w:sz w:val="28"/>
          <w:szCs w:val="28"/>
          <w:lang w:val="sv-SE"/>
        </w:rPr>
        <w:t>4</w:t>
      </w:r>
      <w:r w:rsidR="007835C0" w:rsidRPr="002E337C">
        <w:rPr>
          <w:sz w:val="28"/>
          <w:szCs w:val="28"/>
          <w:lang w:val="sv-SE"/>
        </w:rPr>
        <w:t xml:space="preserve">. </w:t>
      </w:r>
      <w:r w:rsidR="007835C0" w:rsidRPr="002E337C">
        <w:rPr>
          <w:bCs/>
          <w:i/>
          <w:iCs/>
          <w:sz w:val="28"/>
          <w:szCs w:val="28"/>
          <w:lang w:val="sv-SE"/>
        </w:rPr>
        <w:t>Tấn công đối kháng (adversarial attacks)</w:t>
      </w:r>
      <w:r w:rsidR="007835C0" w:rsidRPr="002E337C">
        <w:rPr>
          <w:sz w:val="28"/>
          <w:szCs w:val="28"/>
          <w:lang w:val="sv-SE"/>
        </w:rPr>
        <w:t xml:space="preserve"> là hành vi cố ý tạo hoặc thao túng dữ liệu đầu vào nhằm làm cho hệ thống trí tuệ nhân tạo đưa ra kết quả sai lệch, không chính xác hoặc không phù hợp với mục đích thiết kế ban đầu.</w:t>
      </w:r>
    </w:p>
    <w:p w14:paraId="08743BC7" w14:textId="582D256F" w:rsidR="00B021B4" w:rsidRPr="002E337C" w:rsidRDefault="00B021B4" w:rsidP="00DA09A4">
      <w:pPr>
        <w:pStyle w:val="NormalWeb"/>
        <w:spacing w:before="120" w:beforeAutospacing="0" w:after="120" w:afterAutospacing="0"/>
        <w:ind w:firstLine="567"/>
        <w:jc w:val="both"/>
        <w:rPr>
          <w:bCs/>
          <w:sz w:val="28"/>
          <w:szCs w:val="28"/>
          <w:lang w:val="sv-SE"/>
        </w:rPr>
      </w:pPr>
      <w:r w:rsidRPr="002E337C">
        <w:rPr>
          <w:bCs/>
          <w:sz w:val="28"/>
          <w:szCs w:val="28"/>
          <w:lang w:val="sv-SE"/>
        </w:rPr>
        <w:t>5</w:t>
      </w:r>
      <w:r w:rsidR="007835C0" w:rsidRPr="002E337C">
        <w:rPr>
          <w:bCs/>
          <w:sz w:val="28"/>
          <w:szCs w:val="28"/>
          <w:lang w:val="sv-SE"/>
        </w:rPr>
        <w:t xml:space="preserve">. </w:t>
      </w:r>
      <w:r w:rsidR="007835C0" w:rsidRPr="002E337C">
        <w:rPr>
          <w:bCs/>
          <w:i/>
          <w:iCs/>
          <w:sz w:val="28"/>
          <w:szCs w:val="28"/>
          <w:lang w:val="sv-SE"/>
        </w:rPr>
        <w:t xml:space="preserve">Tấn công </w:t>
      </w:r>
      <w:r w:rsidR="00BC6280" w:rsidRPr="002E337C">
        <w:rPr>
          <w:bCs/>
          <w:i/>
          <w:iCs/>
          <w:sz w:val="28"/>
          <w:szCs w:val="28"/>
          <w:lang w:val="sv-SE"/>
        </w:rPr>
        <w:t>tiêm</w:t>
      </w:r>
      <w:r w:rsidR="007835C0" w:rsidRPr="002E337C">
        <w:rPr>
          <w:bCs/>
          <w:i/>
          <w:iCs/>
          <w:sz w:val="28"/>
          <w:szCs w:val="28"/>
          <w:lang w:val="sv-SE"/>
        </w:rPr>
        <w:t xml:space="preserve"> lệnh (prompt injection)</w:t>
      </w:r>
      <w:r w:rsidR="007835C0" w:rsidRPr="002E337C">
        <w:rPr>
          <w:i/>
          <w:iCs/>
          <w:sz w:val="28"/>
          <w:szCs w:val="28"/>
          <w:lang w:val="sv-SE"/>
        </w:rPr>
        <w:t xml:space="preserve"> </w:t>
      </w:r>
      <w:r w:rsidR="007835C0" w:rsidRPr="002E337C">
        <w:rPr>
          <w:sz w:val="28"/>
          <w:szCs w:val="28"/>
          <w:lang w:val="sv-SE"/>
        </w:rPr>
        <w:t xml:space="preserve">là hành vi chèn, thao túng nội dung đầu vào đối với hệ thống trí tuệ nhân tạo sử dụng mô hình ngôn ngữ hoặc cơ chế sinh nội dung, nhằm vượt </w:t>
      </w:r>
      <w:r w:rsidR="007835C0" w:rsidRPr="002E337C">
        <w:rPr>
          <w:bCs/>
          <w:sz w:val="28"/>
          <w:szCs w:val="28"/>
          <w:lang w:val="sv-SE"/>
        </w:rPr>
        <w:t>qua các ràng buộc kiểm soát, làm sai lệch hành vi hoặc kết quả của hệ thống.</w:t>
      </w:r>
    </w:p>
    <w:p w14:paraId="6E25F165" w14:textId="4A9676F4" w:rsidR="00B021B4" w:rsidRPr="002E337C" w:rsidRDefault="00B021B4" w:rsidP="00DA09A4">
      <w:pPr>
        <w:pStyle w:val="NormalWeb"/>
        <w:spacing w:before="120" w:beforeAutospacing="0" w:after="120" w:afterAutospacing="0"/>
        <w:ind w:firstLine="567"/>
        <w:jc w:val="both"/>
        <w:rPr>
          <w:sz w:val="28"/>
          <w:szCs w:val="28"/>
          <w:lang w:val="sv-SE"/>
        </w:rPr>
      </w:pPr>
      <w:r w:rsidRPr="002E337C">
        <w:rPr>
          <w:sz w:val="28"/>
          <w:szCs w:val="28"/>
          <w:lang w:val="sv-SE"/>
        </w:rPr>
        <w:t xml:space="preserve">6. </w:t>
      </w:r>
      <w:r w:rsidRPr="002E337C">
        <w:rPr>
          <w:i/>
          <w:iCs/>
          <w:sz w:val="28"/>
          <w:szCs w:val="28"/>
          <w:lang w:val="sv-SE"/>
        </w:rPr>
        <w:t>Trôi mô hình (Model Drift)</w:t>
      </w:r>
      <w:r w:rsidRPr="002E337C">
        <w:rPr>
          <w:sz w:val="28"/>
          <w:szCs w:val="28"/>
          <w:lang w:val="sv-SE"/>
        </w:rPr>
        <w:t xml:space="preserve"> là hiện tượng hiệu năng của mô hình trí tuệ nhân tạo bị suy giảm theo thời gian do sự thay đổi trong mối quan hệ giữa các biến dữ liệu đầu vào và kết quả đầu ra dự báo so với giai đoạn huấn luyện ban đầu</w:t>
      </w:r>
      <w:r w:rsidR="00BC2319">
        <w:rPr>
          <w:sz w:val="28"/>
          <w:szCs w:val="28"/>
          <w:lang w:val="sv-SE"/>
        </w:rPr>
        <w:t>.</w:t>
      </w:r>
    </w:p>
    <w:p w14:paraId="40AAA10F" w14:textId="77777777" w:rsidR="007835C0" w:rsidRPr="002E337C" w:rsidRDefault="00B021B4" w:rsidP="00DA09A4">
      <w:pPr>
        <w:pStyle w:val="NormalWeb"/>
        <w:spacing w:before="120" w:beforeAutospacing="0" w:after="120" w:afterAutospacing="0"/>
        <w:ind w:firstLine="567"/>
        <w:jc w:val="both"/>
        <w:rPr>
          <w:sz w:val="28"/>
          <w:szCs w:val="28"/>
          <w:lang w:val="sv-SE"/>
        </w:rPr>
      </w:pPr>
      <w:r w:rsidRPr="002E337C">
        <w:rPr>
          <w:sz w:val="28"/>
          <w:szCs w:val="28"/>
          <w:lang w:val="sv-SE"/>
        </w:rPr>
        <w:t>7</w:t>
      </w:r>
      <w:r w:rsidR="00E17E4D" w:rsidRPr="002E337C">
        <w:rPr>
          <w:sz w:val="28"/>
          <w:szCs w:val="28"/>
          <w:lang w:val="sv-SE"/>
        </w:rPr>
        <w:t xml:space="preserve">. </w:t>
      </w:r>
      <w:r w:rsidR="007835C0" w:rsidRPr="002E337C">
        <w:rPr>
          <w:rStyle w:val="Strong"/>
          <w:b w:val="0"/>
          <w:i/>
          <w:iCs/>
          <w:sz w:val="28"/>
          <w:szCs w:val="28"/>
          <w:lang w:val="sv-SE"/>
        </w:rPr>
        <w:t>Trôi dữ liệu (Data Drift)</w:t>
      </w:r>
      <w:r w:rsidR="007835C0" w:rsidRPr="002E337C">
        <w:rPr>
          <w:sz w:val="28"/>
          <w:szCs w:val="28"/>
          <w:lang w:val="sv-SE"/>
        </w:rPr>
        <w:t xml:space="preserve"> là hiện tượng phân phối thống kê hoặc đặc tính của dữ liệu đầu vào, dữ liệu vận hành thực tế thay đổi so với dữ liệu đã được sử dụng để huấn luyện hoặc kiểm thử mô hình, dẫn đến nguy cơ sai lệch trong kết quả xử lý</w:t>
      </w:r>
    </w:p>
    <w:p w14:paraId="09ECF4D2" w14:textId="17BD1C74" w:rsidR="00DD0A9A" w:rsidRPr="002E337C" w:rsidRDefault="00563BDF" w:rsidP="00DA09A4">
      <w:pPr>
        <w:pStyle w:val="NormalWeb"/>
        <w:spacing w:before="120" w:beforeAutospacing="0" w:after="120" w:afterAutospacing="0"/>
        <w:ind w:firstLine="567"/>
        <w:jc w:val="both"/>
        <w:rPr>
          <w:sz w:val="28"/>
          <w:szCs w:val="28"/>
          <w:lang w:val="sv-SE"/>
        </w:rPr>
      </w:pPr>
      <w:r w:rsidRPr="002E337C">
        <w:rPr>
          <w:sz w:val="28"/>
          <w:szCs w:val="28"/>
          <w:lang w:val="sv-SE"/>
        </w:rPr>
        <w:t>8</w:t>
      </w:r>
      <w:r w:rsidR="00E17E4D" w:rsidRPr="002E337C">
        <w:rPr>
          <w:sz w:val="28"/>
          <w:szCs w:val="28"/>
          <w:lang w:val="sv-SE"/>
        </w:rPr>
        <w:t xml:space="preserve">. </w:t>
      </w:r>
      <w:r w:rsidR="00DD0A9A" w:rsidRPr="002E337C">
        <w:rPr>
          <w:i/>
          <w:iCs/>
          <w:sz w:val="28"/>
          <w:szCs w:val="28"/>
          <w:lang w:val="sv-SE"/>
        </w:rPr>
        <w:t>Khả năng giải thích (Explainability)</w:t>
      </w:r>
      <w:r w:rsidR="00DD0A9A" w:rsidRPr="002E337C">
        <w:rPr>
          <w:sz w:val="28"/>
          <w:szCs w:val="28"/>
          <w:lang w:val="sv-SE"/>
        </w:rPr>
        <w:t xml:space="preserve"> là khả năng cung cấp các thông tin, lý luận hoặc bằng chứng giúp con người hiểu được nguyên nhân hoặc các yếu tố ảnh hưởng dẫn đến kết quả hoặc quyết định cụ thể của hệ thống trí tuệ nhân tạo</w:t>
      </w:r>
      <w:r w:rsidR="00812CC1" w:rsidRPr="002E337C">
        <w:rPr>
          <w:sz w:val="28"/>
          <w:szCs w:val="28"/>
          <w:lang w:val="sv-SE"/>
        </w:rPr>
        <w:t>.</w:t>
      </w:r>
    </w:p>
    <w:p w14:paraId="3343C465" w14:textId="4376F301" w:rsidR="00874095" w:rsidRPr="002E337C" w:rsidRDefault="00874095" w:rsidP="00DA09A4">
      <w:pPr>
        <w:pStyle w:val="NormalWeb"/>
        <w:spacing w:before="120" w:beforeAutospacing="0" w:after="120" w:afterAutospacing="0"/>
        <w:ind w:firstLine="567"/>
        <w:jc w:val="both"/>
        <w:rPr>
          <w:sz w:val="28"/>
          <w:szCs w:val="28"/>
          <w:lang w:val="sv-SE"/>
        </w:rPr>
      </w:pPr>
      <w:r w:rsidRPr="002E337C">
        <w:rPr>
          <w:i/>
          <w:iCs/>
          <w:sz w:val="28"/>
          <w:szCs w:val="28"/>
          <w:lang w:val="sv-SE"/>
        </w:rPr>
        <w:t>9. Cấp có thẩm quyền</w:t>
      </w:r>
      <w:r w:rsidRPr="002E337C">
        <w:rPr>
          <w:sz w:val="28"/>
          <w:szCs w:val="28"/>
          <w:lang w:val="sv-SE"/>
        </w:rPr>
        <w:t xml:space="preserve"> là </w:t>
      </w:r>
      <w:r w:rsidR="00F46F96" w:rsidRPr="002E337C">
        <w:rPr>
          <w:sz w:val="28"/>
          <w:szCs w:val="28"/>
          <w:lang w:val="sv-SE"/>
        </w:rPr>
        <w:t xml:space="preserve">Hội đồng quản trị, Hội đồng thành viên (sau đây gọi chung là Hội đồng quản trị) </w:t>
      </w:r>
      <w:r w:rsidRPr="002E337C">
        <w:rPr>
          <w:sz w:val="28"/>
          <w:szCs w:val="28"/>
          <w:lang w:val="sv-SE"/>
        </w:rPr>
        <w:t>hoặc người đại diện</w:t>
      </w:r>
      <w:r w:rsidR="003E3102" w:rsidRPr="002E337C">
        <w:rPr>
          <w:sz w:val="28"/>
          <w:szCs w:val="28"/>
          <w:lang w:val="sv-SE"/>
        </w:rPr>
        <w:t xml:space="preserve"> theo pháp luật của tổ chức hoặc </w:t>
      </w:r>
      <w:r w:rsidR="003E3102" w:rsidRPr="002E337C">
        <w:rPr>
          <w:sz w:val="28"/>
          <w:szCs w:val="28"/>
          <w:lang w:val="sv-SE"/>
        </w:rPr>
        <w:lastRenderedPageBreak/>
        <w:t xml:space="preserve">người đại diện theo ủy quyền của tổ chức (sau đây gọi chung là người đại diện </w:t>
      </w:r>
      <w:r w:rsidRPr="002E337C">
        <w:rPr>
          <w:sz w:val="28"/>
          <w:szCs w:val="28"/>
          <w:lang w:val="sv-SE"/>
        </w:rPr>
        <w:t>hợp pháp</w:t>
      </w:r>
      <w:r w:rsidR="003E3102" w:rsidRPr="002E337C">
        <w:rPr>
          <w:sz w:val="28"/>
          <w:szCs w:val="28"/>
          <w:lang w:val="sv-SE"/>
        </w:rPr>
        <w:t>)</w:t>
      </w:r>
      <w:r w:rsidRPr="002E337C">
        <w:rPr>
          <w:sz w:val="28"/>
          <w:szCs w:val="28"/>
          <w:lang w:val="sv-SE"/>
        </w:rPr>
        <w:t xml:space="preserve"> </w:t>
      </w:r>
      <w:r w:rsidR="009A17B1" w:rsidRPr="009A17B1">
        <w:rPr>
          <w:sz w:val="28"/>
          <w:szCs w:val="28"/>
          <w:lang w:val="sv-SE"/>
        </w:rPr>
        <w:t xml:space="preserve">hoặc người được </w:t>
      </w:r>
      <w:r w:rsidR="009A17B1" w:rsidRPr="002E337C">
        <w:rPr>
          <w:sz w:val="28"/>
          <w:szCs w:val="28"/>
          <w:lang w:val="sv-SE"/>
        </w:rPr>
        <w:t>Hội đồng quản trị</w:t>
      </w:r>
      <w:r w:rsidR="009A17B1">
        <w:rPr>
          <w:sz w:val="28"/>
          <w:szCs w:val="28"/>
          <w:lang w:val="sv-SE"/>
        </w:rPr>
        <w:t xml:space="preserve">, </w:t>
      </w:r>
      <w:r w:rsidR="009A17B1" w:rsidRPr="002E337C">
        <w:rPr>
          <w:sz w:val="28"/>
          <w:szCs w:val="28"/>
          <w:lang w:val="sv-SE"/>
        </w:rPr>
        <w:t>người đại diện hợp pháp</w:t>
      </w:r>
      <w:r w:rsidR="009A17B1" w:rsidRPr="00874095">
        <w:rPr>
          <w:color w:val="EE0000"/>
          <w:sz w:val="28"/>
          <w:szCs w:val="28"/>
          <w:lang w:val="sv-SE"/>
        </w:rPr>
        <w:t xml:space="preserve"> </w:t>
      </w:r>
      <w:r w:rsidRPr="002E337C">
        <w:rPr>
          <w:sz w:val="28"/>
          <w:szCs w:val="28"/>
          <w:lang w:val="sv-SE"/>
        </w:rPr>
        <w:t>phân cấp, ủy quyền bằng văn bản để thực hiện một hoặc một số chức năng, nhiệm vụ của tổ chức.</w:t>
      </w:r>
    </w:p>
    <w:p w14:paraId="6278C8CB" w14:textId="33DF4226" w:rsidR="00C03D9B" w:rsidRPr="002E337C" w:rsidRDefault="00C03D9B" w:rsidP="006C676E">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 xml:space="preserve">Nguyên tắc ứng dụng trí tuệ nhân tạo trong </w:t>
      </w:r>
      <w:r w:rsidR="00812CC1" w:rsidRPr="002E337C">
        <w:rPr>
          <w:rFonts w:ascii="Times New Roman" w:eastAsia="Times New Roman" w:hAnsi="Times New Roman" w:cs="Times New Roman"/>
          <w:b/>
          <w:bCs/>
          <w:sz w:val="28"/>
          <w:szCs w:val="28"/>
          <w:lang w:val="sv-SE"/>
          <w14:ligatures w14:val="standardContextual"/>
        </w:rPr>
        <w:t>ngành</w:t>
      </w:r>
      <w:r w:rsidRPr="002E337C">
        <w:rPr>
          <w:rFonts w:ascii="Times New Roman" w:eastAsia="Times New Roman" w:hAnsi="Times New Roman" w:cs="Times New Roman"/>
          <w:b/>
          <w:bCs/>
          <w:sz w:val="28"/>
          <w:szCs w:val="28"/>
          <w:lang w:val="sv-SE"/>
          <w14:ligatures w14:val="standardContextual"/>
        </w:rPr>
        <w:t xml:space="preserve"> ngân hàng</w:t>
      </w:r>
    </w:p>
    <w:p w14:paraId="4EBC0FE7" w14:textId="3131F841" w:rsidR="005C34E8" w:rsidRPr="002E337C" w:rsidRDefault="005C34E8"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1.  Việc ứng dụng trí tuệ nhân tạo trong </w:t>
      </w:r>
      <w:r w:rsidR="00812CC1" w:rsidRPr="002E337C">
        <w:rPr>
          <w:rFonts w:ascii="Times New Roman" w:eastAsia="Times New Roman" w:hAnsi="Times New Roman" w:cs="Times New Roman"/>
          <w:sz w:val="28"/>
          <w:szCs w:val="28"/>
          <w:lang w:val="sv-SE"/>
        </w:rPr>
        <w:t>ngành</w:t>
      </w:r>
      <w:r w:rsidRPr="002E337C">
        <w:rPr>
          <w:rFonts w:ascii="Times New Roman" w:eastAsia="Times New Roman" w:hAnsi="Times New Roman" w:cs="Times New Roman"/>
          <w:sz w:val="28"/>
          <w:szCs w:val="28"/>
          <w:lang w:val="sv-SE"/>
        </w:rPr>
        <w:t xml:space="preserve"> ngân hàng phải </w:t>
      </w:r>
      <w:r w:rsidRPr="002E337C">
        <w:rPr>
          <w:rFonts w:ascii="Times New Roman" w:eastAsia="Times New Roman" w:hAnsi="Times New Roman" w:cs="Times New Roman"/>
          <w:bCs/>
          <w:sz w:val="28"/>
          <w:szCs w:val="28"/>
          <w:lang w:val="sv-SE"/>
        </w:rPr>
        <w:t xml:space="preserve">tuân thủ </w:t>
      </w:r>
      <w:r w:rsidR="0085287A" w:rsidRPr="002E337C">
        <w:rPr>
          <w:rFonts w:ascii="Times New Roman" w:eastAsia="Times New Roman" w:hAnsi="Times New Roman" w:cs="Times New Roman"/>
          <w:bCs/>
          <w:sz w:val="28"/>
          <w:szCs w:val="28"/>
          <w:lang w:val="sv-SE"/>
        </w:rPr>
        <w:t xml:space="preserve">quy định của </w:t>
      </w:r>
      <w:r w:rsidRPr="002E337C">
        <w:rPr>
          <w:rFonts w:ascii="Times New Roman" w:eastAsia="Times New Roman" w:hAnsi="Times New Roman" w:cs="Times New Roman"/>
          <w:bCs/>
          <w:sz w:val="28"/>
          <w:szCs w:val="28"/>
          <w:lang w:val="sv-SE"/>
        </w:rPr>
        <w:t xml:space="preserve">pháp luật </w:t>
      </w:r>
      <w:r w:rsidR="00847DC7" w:rsidRPr="002E337C">
        <w:rPr>
          <w:rFonts w:ascii="Times New Roman" w:eastAsia="Times New Roman" w:hAnsi="Times New Roman" w:cs="Times New Roman"/>
          <w:sz w:val="28"/>
          <w:szCs w:val="28"/>
          <w:lang w:val="sv-SE"/>
        </w:rPr>
        <w:t xml:space="preserve">về </w:t>
      </w:r>
      <w:r w:rsidR="0085287A" w:rsidRPr="002E337C">
        <w:rPr>
          <w:rFonts w:ascii="Times New Roman" w:eastAsia="Times New Roman" w:hAnsi="Times New Roman" w:cs="Times New Roman"/>
          <w:sz w:val="28"/>
          <w:szCs w:val="28"/>
          <w:lang w:val="sv-SE"/>
        </w:rPr>
        <w:t>t</w:t>
      </w:r>
      <w:r w:rsidR="00847DC7" w:rsidRPr="002E337C">
        <w:rPr>
          <w:rFonts w:ascii="Times New Roman" w:eastAsia="Times New Roman" w:hAnsi="Times New Roman" w:cs="Times New Roman"/>
          <w:sz w:val="28"/>
          <w:szCs w:val="28"/>
          <w:lang w:val="sv-SE"/>
        </w:rPr>
        <w:t>rí tuệ nhân tạo</w:t>
      </w:r>
      <w:r w:rsidR="00980784" w:rsidRPr="002E337C">
        <w:rPr>
          <w:rFonts w:ascii="Times New Roman" w:eastAsia="Times New Roman" w:hAnsi="Times New Roman" w:cs="Times New Roman"/>
          <w:sz w:val="28"/>
          <w:szCs w:val="28"/>
          <w:lang w:val="sv-SE"/>
        </w:rPr>
        <w:t>, pháp luật về an toàn thông tin mạng, an ninh mạng và các quy định về</w:t>
      </w:r>
      <w:r w:rsidR="00980784" w:rsidRPr="002E337C">
        <w:rPr>
          <w:rFonts w:ascii="Times New Roman" w:eastAsia="Times New Roman" w:hAnsi="Times New Roman" w:cs="Times New Roman"/>
          <w:b/>
          <w:bCs/>
          <w:sz w:val="28"/>
          <w:szCs w:val="28"/>
          <w:lang w:val="sv-SE"/>
        </w:rPr>
        <w:t xml:space="preserve"> </w:t>
      </w:r>
      <w:r w:rsidR="00980784" w:rsidRPr="002E337C">
        <w:rPr>
          <w:rFonts w:ascii="Times New Roman" w:eastAsia="Times New Roman" w:hAnsi="Times New Roman" w:cs="Times New Roman"/>
          <w:sz w:val="28"/>
          <w:szCs w:val="28"/>
          <w:lang w:val="sv-SE"/>
        </w:rPr>
        <w:t>quản lý rủi ro của Ngân hàng Nhà nước</w:t>
      </w:r>
      <w:r w:rsidRPr="002E337C">
        <w:rPr>
          <w:rFonts w:ascii="Times New Roman" w:eastAsia="Times New Roman" w:hAnsi="Times New Roman" w:cs="Times New Roman"/>
          <w:sz w:val="28"/>
          <w:szCs w:val="28"/>
          <w:lang w:val="sv-SE"/>
        </w:rPr>
        <w:t>.</w:t>
      </w:r>
    </w:p>
    <w:p w14:paraId="1FBAE9EF" w14:textId="4C923327" w:rsidR="005C34E8" w:rsidRPr="002E337C" w:rsidRDefault="005C34E8"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sz w:val="28"/>
          <w:szCs w:val="28"/>
          <w:lang w:val="sv-SE"/>
        </w:rPr>
        <w:t xml:space="preserve">2. Việc ứng dụng trí tuệ nhân tạo thực hiện </w:t>
      </w:r>
      <w:r w:rsidRPr="002E337C">
        <w:rPr>
          <w:rFonts w:ascii="Times New Roman" w:eastAsia="Times New Roman" w:hAnsi="Times New Roman" w:cs="Times New Roman"/>
          <w:bCs/>
          <w:sz w:val="28"/>
          <w:szCs w:val="28"/>
          <w:lang w:val="sv-SE"/>
        </w:rPr>
        <w:t>theo cách tiếp cận dựa trên rủi ro</w:t>
      </w:r>
      <w:r w:rsidRPr="002E337C">
        <w:rPr>
          <w:rFonts w:ascii="Times New Roman" w:eastAsia="Times New Roman" w:hAnsi="Times New Roman" w:cs="Times New Roman"/>
          <w:sz w:val="28"/>
          <w:szCs w:val="28"/>
          <w:lang w:val="sv-SE"/>
        </w:rPr>
        <w:t xml:space="preserve">, </w:t>
      </w:r>
      <w:r w:rsidR="009662D9" w:rsidRPr="002E337C">
        <w:rPr>
          <w:rFonts w:ascii="Times New Roman" w:eastAsia="Times New Roman" w:hAnsi="Times New Roman" w:cs="Times New Roman"/>
          <w:sz w:val="28"/>
          <w:szCs w:val="28"/>
          <w:lang w:val="sv-SE"/>
        </w:rPr>
        <w:t>căn cứ theo kết quả đánh giá</w:t>
      </w:r>
      <w:r w:rsidRPr="002E337C">
        <w:rPr>
          <w:rFonts w:ascii="Times New Roman" w:eastAsia="Times New Roman" w:hAnsi="Times New Roman" w:cs="Times New Roman"/>
          <w:sz w:val="28"/>
          <w:szCs w:val="28"/>
          <w:lang w:val="sv-SE"/>
        </w:rPr>
        <w:t xml:space="preserve"> </w:t>
      </w:r>
      <w:r w:rsidRPr="002E337C">
        <w:rPr>
          <w:rFonts w:ascii="Times New Roman" w:eastAsia="Times New Roman" w:hAnsi="Times New Roman" w:cs="Times New Roman"/>
          <w:bCs/>
          <w:sz w:val="28"/>
          <w:szCs w:val="28"/>
          <w:lang w:val="sv-SE"/>
        </w:rPr>
        <w:t xml:space="preserve">mức độ ảnh hưởng đối với </w:t>
      </w:r>
      <w:r w:rsidR="0085287A" w:rsidRPr="002E337C">
        <w:rPr>
          <w:rFonts w:ascii="Times New Roman" w:eastAsia="Times New Roman" w:hAnsi="Times New Roman" w:cs="Times New Roman"/>
          <w:bCs/>
          <w:sz w:val="28"/>
          <w:szCs w:val="28"/>
          <w:lang w:val="sv-SE"/>
        </w:rPr>
        <w:t xml:space="preserve">các </w:t>
      </w:r>
      <w:r w:rsidRPr="002E337C">
        <w:rPr>
          <w:rFonts w:ascii="Times New Roman" w:eastAsia="Times New Roman" w:hAnsi="Times New Roman" w:cs="Times New Roman"/>
          <w:bCs/>
          <w:sz w:val="28"/>
          <w:szCs w:val="28"/>
          <w:lang w:val="sv-SE"/>
        </w:rPr>
        <w:t xml:space="preserve">hoạt động nghiệp vụ, </w:t>
      </w:r>
      <w:r w:rsidR="0085287A" w:rsidRPr="002E337C">
        <w:rPr>
          <w:rFonts w:ascii="Times New Roman" w:eastAsia="Times New Roman" w:hAnsi="Times New Roman" w:cs="Times New Roman"/>
          <w:bCs/>
          <w:sz w:val="28"/>
          <w:szCs w:val="28"/>
          <w:lang w:val="sv-SE"/>
        </w:rPr>
        <w:t xml:space="preserve">quyền lợi của </w:t>
      </w:r>
      <w:r w:rsidRPr="002E337C">
        <w:rPr>
          <w:rFonts w:ascii="Times New Roman" w:eastAsia="Times New Roman" w:hAnsi="Times New Roman" w:cs="Times New Roman"/>
          <w:bCs/>
          <w:sz w:val="28"/>
          <w:szCs w:val="28"/>
          <w:lang w:val="sv-SE"/>
        </w:rPr>
        <w:t>khách hàng và</w:t>
      </w:r>
      <w:r w:rsidR="009662D9" w:rsidRPr="002E337C">
        <w:rPr>
          <w:rFonts w:ascii="Times New Roman" w:eastAsia="Times New Roman" w:hAnsi="Times New Roman" w:cs="Times New Roman"/>
          <w:bCs/>
          <w:sz w:val="28"/>
          <w:szCs w:val="28"/>
          <w:lang w:val="sv-SE"/>
        </w:rPr>
        <w:t xml:space="preserve"> hoạt động</w:t>
      </w:r>
      <w:r w:rsidRPr="002E337C">
        <w:rPr>
          <w:rFonts w:ascii="Times New Roman" w:eastAsia="Times New Roman" w:hAnsi="Times New Roman" w:cs="Times New Roman"/>
          <w:bCs/>
          <w:sz w:val="28"/>
          <w:szCs w:val="28"/>
          <w:lang w:val="sv-SE"/>
        </w:rPr>
        <w:t xml:space="preserve"> </w:t>
      </w:r>
      <w:r w:rsidR="009662D9" w:rsidRPr="002E337C">
        <w:rPr>
          <w:rFonts w:ascii="Times New Roman" w:eastAsia="Times New Roman" w:hAnsi="Times New Roman" w:cs="Times New Roman"/>
          <w:bCs/>
          <w:sz w:val="28"/>
          <w:szCs w:val="28"/>
          <w:lang w:val="sv-SE"/>
        </w:rPr>
        <w:t>an toàn của</w:t>
      </w:r>
      <w:r w:rsidR="0085287A" w:rsidRPr="002E337C">
        <w:rPr>
          <w:rFonts w:ascii="Times New Roman" w:eastAsia="Times New Roman" w:hAnsi="Times New Roman" w:cs="Times New Roman"/>
          <w:bCs/>
          <w:sz w:val="28"/>
          <w:szCs w:val="28"/>
          <w:lang w:val="sv-SE"/>
        </w:rPr>
        <w:t xml:space="preserve"> các</w:t>
      </w:r>
      <w:r w:rsidRPr="002E337C">
        <w:rPr>
          <w:rFonts w:ascii="Times New Roman" w:eastAsia="Times New Roman" w:hAnsi="Times New Roman" w:cs="Times New Roman"/>
          <w:bCs/>
          <w:sz w:val="28"/>
          <w:szCs w:val="28"/>
          <w:lang w:val="sv-SE"/>
        </w:rPr>
        <w:t xml:space="preserve"> hệ thống </w:t>
      </w:r>
      <w:r w:rsidR="0085287A" w:rsidRPr="002E337C">
        <w:rPr>
          <w:rFonts w:ascii="Times New Roman" w:eastAsia="Times New Roman" w:hAnsi="Times New Roman" w:cs="Times New Roman"/>
          <w:bCs/>
          <w:sz w:val="28"/>
          <w:szCs w:val="28"/>
          <w:lang w:val="sv-SE"/>
        </w:rPr>
        <w:t>thông tin</w:t>
      </w:r>
      <w:r w:rsidRPr="002E337C">
        <w:rPr>
          <w:rFonts w:ascii="Times New Roman" w:eastAsia="Times New Roman" w:hAnsi="Times New Roman" w:cs="Times New Roman"/>
          <w:bCs/>
          <w:sz w:val="28"/>
          <w:szCs w:val="28"/>
          <w:lang w:val="sv-SE"/>
        </w:rPr>
        <w:t>.</w:t>
      </w:r>
    </w:p>
    <w:p w14:paraId="21FC2713" w14:textId="454A2A3B" w:rsidR="00F83E3D" w:rsidRPr="002E337C" w:rsidRDefault="00AB1AFF" w:rsidP="00BF0F30">
      <w:pPr>
        <w:pStyle w:val="BodyTextIndent"/>
      </w:pPr>
      <w:r w:rsidRPr="002E337C">
        <w:t>3</w:t>
      </w:r>
      <w:r w:rsidR="00F83E3D" w:rsidRPr="002E337C">
        <w:t>. Trí tuệ nhân tạo không thay thế thẩm quyền và trách nhiệm của con người. Đơn vị chịu trách nhiệm cuối cùng trước pháp luật và khách hàng đối với mọi quyết định, kết quả do hệ thống trí tuệ nhân tạo đưa ra hoặc hỗ trợ đưa ra. Đơn vị không được viện dẫn các lý do liên quan đến đặc tính kỹ thuật, tính tự chủ của hệ thống trí tuệ nhân tạo hoặc kết quả do bên thứ ba cung cấp để từ chối, miễn trừ hoặc giảm nhẹ trách nhiệm pháp lý, trách nhiệm quản lý và trách nhiệm bồi thường thiệt hại.</w:t>
      </w:r>
    </w:p>
    <w:p w14:paraId="729F8C65" w14:textId="4942F96B" w:rsidR="005C34E8" w:rsidRPr="002E337C" w:rsidRDefault="00AB1AFF"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4</w:t>
      </w:r>
      <w:r w:rsidR="005C34E8" w:rsidRPr="002E337C">
        <w:rPr>
          <w:rFonts w:ascii="Times New Roman" w:eastAsia="Times New Roman" w:hAnsi="Times New Roman" w:cs="Times New Roman"/>
          <w:sz w:val="28"/>
          <w:szCs w:val="28"/>
          <w:lang w:val="sv-SE"/>
        </w:rPr>
        <w:t xml:space="preserve">. Hệ thống trí tuệ nhân tạo phải được </w:t>
      </w:r>
      <w:r w:rsidR="005C34E8" w:rsidRPr="002E337C">
        <w:rPr>
          <w:rFonts w:ascii="Times New Roman" w:eastAsia="Times New Roman" w:hAnsi="Times New Roman" w:cs="Times New Roman"/>
          <w:bCs/>
          <w:sz w:val="28"/>
          <w:szCs w:val="28"/>
          <w:lang w:val="sv-SE"/>
        </w:rPr>
        <w:t>thiết kế, triển khai và vận hành an toàn, tin cậy</w:t>
      </w:r>
      <w:r w:rsidR="005C34E8" w:rsidRPr="002E337C">
        <w:rPr>
          <w:rFonts w:ascii="Times New Roman" w:eastAsia="Times New Roman" w:hAnsi="Times New Roman" w:cs="Times New Roman"/>
          <w:sz w:val="28"/>
          <w:szCs w:val="28"/>
          <w:lang w:val="sv-SE"/>
        </w:rPr>
        <w:t xml:space="preserve">, bảo đảm </w:t>
      </w:r>
      <w:r w:rsidR="005C34E8" w:rsidRPr="002E337C">
        <w:rPr>
          <w:rFonts w:ascii="Times New Roman" w:eastAsia="Times New Roman" w:hAnsi="Times New Roman" w:cs="Times New Roman"/>
          <w:bCs/>
          <w:sz w:val="28"/>
          <w:szCs w:val="28"/>
          <w:lang w:val="sv-SE"/>
        </w:rPr>
        <w:t>an toàn hệ thống thông tin, an toàn dữ liệu và tính liên tục trong hoạt động ngân hàng</w:t>
      </w:r>
      <w:r w:rsidR="005C34E8" w:rsidRPr="002E337C">
        <w:rPr>
          <w:rFonts w:ascii="Times New Roman" w:eastAsia="Times New Roman" w:hAnsi="Times New Roman" w:cs="Times New Roman"/>
          <w:sz w:val="28"/>
          <w:szCs w:val="28"/>
          <w:lang w:val="sv-SE"/>
        </w:rPr>
        <w:t>.</w:t>
      </w:r>
    </w:p>
    <w:p w14:paraId="3747C295" w14:textId="7E0FEFE2" w:rsidR="00DD0A9A" w:rsidRPr="002E337C" w:rsidRDefault="00AB1AFF"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sz w:val="28"/>
          <w:szCs w:val="28"/>
          <w:lang w:val="sv-SE"/>
        </w:rPr>
        <w:t>5</w:t>
      </w:r>
      <w:r w:rsidR="00122678" w:rsidRPr="002E337C">
        <w:rPr>
          <w:rFonts w:ascii="Times New Roman" w:eastAsia="Times New Roman" w:hAnsi="Times New Roman" w:cs="Times New Roman"/>
          <w:sz w:val="28"/>
          <w:szCs w:val="28"/>
          <w:lang w:val="sv-SE"/>
        </w:rPr>
        <w:t>. Hệ thống trí tuệ nhân tạo phải được</w:t>
      </w:r>
      <w:r w:rsidR="00D65B15" w:rsidRPr="002E337C">
        <w:rPr>
          <w:rFonts w:ascii="Times New Roman" w:eastAsia="Times New Roman" w:hAnsi="Times New Roman" w:cs="Times New Roman"/>
          <w:sz w:val="28"/>
          <w:szCs w:val="28"/>
          <w:lang w:val="sv-SE"/>
        </w:rPr>
        <w:t xml:space="preserve"> thiết kế bảo đảm khả năng</w:t>
      </w:r>
      <w:r w:rsidR="00122678" w:rsidRPr="002E337C">
        <w:rPr>
          <w:rFonts w:ascii="Times New Roman" w:eastAsia="Times New Roman" w:hAnsi="Times New Roman" w:cs="Times New Roman"/>
          <w:sz w:val="28"/>
          <w:szCs w:val="28"/>
          <w:lang w:val="sv-SE"/>
        </w:rPr>
        <w:t xml:space="preserve"> giám sát </w:t>
      </w:r>
      <w:r w:rsidR="00D65B15" w:rsidRPr="002E337C">
        <w:rPr>
          <w:rFonts w:ascii="Times New Roman" w:eastAsia="Times New Roman" w:hAnsi="Times New Roman" w:cs="Times New Roman"/>
          <w:sz w:val="28"/>
          <w:szCs w:val="28"/>
          <w:lang w:val="sv-SE"/>
        </w:rPr>
        <w:t>và</w:t>
      </w:r>
      <w:r w:rsidR="00122678" w:rsidRPr="002E337C">
        <w:rPr>
          <w:rFonts w:ascii="Times New Roman" w:eastAsia="Times New Roman" w:hAnsi="Times New Roman" w:cs="Times New Roman"/>
          <w:sz w:val="28"/>
          <w:szCs w:val="28"/>
          <w:lang w:val="sv-SE"/>
        </w:rPr>
        <w:t xml:space="preserve"> can thiệp của con người</w:t>
      </w:r>
      <w:r w:rsidR="00D65B15" w:rsidRPr="002E337C">
        <w:rPr>
          <w:rFonts w:ascii="Times New Roman" w:eastAsia="Times New Roman" w:hAnsi="Times New Roman" w:cs="Times New Roman"/>
          <w:sz w:val="28"/>
          <w:szCs w:val="28"/>
          <w:lang w:val="sv-SE"/>
        </w:rPr>
        <w:t xml:space="preserve"> đối với hệ thống trong quá trình sử dụng,</w:t>
      </w:r>
      <w:r w:rsidR="00122678" w:rsidRPr="002E337C">
        <w:rPr>
          <w:rFonts w:ascii="Times New Roman" w:eastAsia="Times New Roman" w:hAnsi="Times New Roman" w:cs="Times New Roman"/>
          <w:sz w:val="28"/>
          <w:szCs w:val="28"/>
          <w:lang w:val="sv-SE"/>
        </w:rPr>
        <w:t xml:space="preserve"> phù hợp với mức độ rủi ro</w:t>
      </w:r>
      <w:r w:rsidR="009F6A68" w:rsidRPr="002E337C">
        <w:rPr>
          <w:rFonts w:ascii="Times New Roman" w:eastAsia="Times New Roman" w:hAnsi="Times New Roman" w:cs="Times New Roman"/>
          <w:sz w:val="28"/>
          <w:szCs w:val="28"/>
          <w:lang w:val="sv-SE"/>
        </w:rPr>
        <w:t xml:space="preserve"> của</w:t>
      </w:r>
      <w:r w:rsidR="00122678" w:rsidRPr="002E337C">
        <w:rPr>
          <w:rFonts w:ascii="Times New Roman" w:eastAsia="Times New Roman" w:hAnsi="Times New Roman" w:cs="Times New Roman"/>
          <w:sz w:val="28"/>
          <w:szCs w:val="28"/>
          <w:lang w:val="sv-SE"/>
        </w:rPr>
        <w:t xml:space="preserve"> hệ thống trí tuệ nhân tạo.</w:t>
      </w:r>
    </w:p>
    <w:p w14:paraId="298F968A" w14:textId="77777777" w:rsidR="00DF4DBC" w:rsidRPr="002E337C" w:rsidRDefault="00DF4DBC" w:rsidP="00BF0F30">
      <w:pPr>
        <w:spacing w:before="120" w:after="120"/>
        <w:jc w:val="both"/>
        <w:rPr>
          <w:rFonts w:ascii="Times New Roman" w:eastAsia="Times New Roman" w:hAnsi="Times New Roman" w:cs="Times New Roman"/>
          <w:sz w:val="28"/>
          <w:szCs w:val="28"/>
          <w:lang w:val="sv-SE"/>
        </w:rPr>
      </w:pPr>
    </w:p>
    <w:p w14:paraId="451D27E2" w14:textId="58625E79" w:rsidR="00A15033" w:rsidRPr="002E337C" w:rsidRDefault="00A15033" w:rsidP="00A15033">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CHƯƠNG II</w:t>
      </w:r>
    </w:p>
    <w:p w14:paraId="72465300" w14:textId="77777777" w:rsidR="00C344FF" w:rsidRPr="002E337C" w:rsidRDefault="00A15033" w:rsidP="00A15033">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 xml:space="preserve">YÊU CẦU BẢO ĐẢM AN TOÀN </w:t>
      </w:r>
    </w:p>
    <w:p w14:paraId="0A8FE68A" w14:textId="30CE37FB" w:rsidR="00A15033" w:rsidRPr="002E337C" w:rsidRDefault="00A15033" w:rsidP="00A15033">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TRONG ỨNG DỤNG TRÍ TUỆ NHÂN TẠO</w:t>
      </w:r>
    </w:p>
    <w:p w14:paraId="20874C76" w14:textId="77777777" w:rsidR="001D2515" w:rsidRPr="002E337C" w:rsidRDefault="001D2515" w:rsidP="001D2515">
      <w:pPr>
        <w:spacing w:before="120" w:after="120" w:line="240" w:lineRule="auto"/>
        <w:ind w:firstLine="567"/>
        <w:jc w:val="both"/>
        <w:rPr>
          <w:rFonts w:ascii="Times New Roman" w:eastAsia="Times New Roman" w:hAnsi="Times New Roman" w:cs="Times New Roman"/>
          <w:b/>
          <w:bCs/>
          <w:sz w:val="28"/>
          <w:szCs w:val="28"/>
          <w:lang w:val="sv-SE"/>
          <w14:ligatures w14:val="standardContextual"/>
        </w:rPr>
      </w:pPr>
    </w:p>
    <w:p w14:paraId="712FAF69" w14:textId="546B7D26" w:rsidR="00A15033" w:rsidRPr="002E337C" w:rsidRDefault="00A15033"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Bảo đảm an toàn hệ thống trí tuệ nhân tạo</w:t>
      </w:r>
    </w:p>
    <w:p w14:paraId="4D6954BE" w14:textId="6540B6F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1. Hệ thống trí tuệ nhân tạo phải tuân thủ các quy định về an toàn hệ thống thông tin trong hoạt động ngân hàng.</w:t>
      </w:r>
    </w:p>
    <w:p w14:paraId="5CE4D1C4" w14:textId="34CB103B" w:rsidR="00A15033" w:rsidRPr="002E337C" w:rsidRDefault="00782A4C" w:rsidP="00A15033">
      <w:pPr>
        <w:pStyle w:val="NormalWeb"/>
        <w:spacing w:before="120" w:beforeAutospacing="0" w:after="120" w:afterAutospacing="0"/>
        <w:ind w:firstLine="567"/>
        <w:jc w:val="both"/>
        <w:rPr>
          <w:sz w:val="28"/>
          <w:szCs w:val="28"/>
          <w:lang w:val="sv-SE"/>
        </w:rPr>
      </w:pPr>
      <w:r w:rsidRPr="002E337C">
        <w:rPr>
          <w:bCs/>
          <w:sz w:val="28"/>
          <w:szCs w:val="28"/>
          <w:lang w:val="sv-SE"/>
        </w:rPr>
        <w:t>2</w:t>
      </w:r>
      <w:r w:rsidR="00A15033" w:rsidRPr="002E337C">
        <w:rPr>
          <w:bCs/>
          <w:sz w:val="28"/>
          <w:szCs w:val="28"/>
          <w:lang w:val="sv-SE"/>
        </w:rPr>
        <w:t>.</w:t>
      </w:r>
      <w:r w:rsidR="00A15033" w:rsidRPr="002E337C">
        <w:rPr>
          <w:sz w:val="28"/>
          <w:szCs w:val="28"/>
          <w:lang w:val="sv-SE"/>
        </w:rPr>
        <w:t xml:space="preserve"> </w:t>
      </w:r>
      <w:r w:rsidR="00F20978" w:rsidRPr="002E337C">
        <w:rPr>
          <w:sz w:val="28"/>
          <w:szCs w:val="28"/>
          <w:lang w:val="sv-SE"/>
        </w:rPr>
        <w:t xml:space="preserve">Hệ thống trí tuệ nhân tạo </w:t>
      </w:r>
      <w:r w:rsidR="00A15033" w:rsidRPr="002E337C">
        <w:rPr>
          <w:sz w:val="28"/>
          <w:szCs w:val="28"/>
          <w:lang w:val="sv-SE"/>
        </w:rPr>
        <w:t xml:space="preserve">phải </w:t>
      </w:r>
      <w:r w:rsidR="00F20978" w:rsidRPr="002E337C">
        <w:rPr>
          <w:sz w:val="28"/>
          <w:szCs w:val="28"/>
          <w:lang w:val="sv-SE"/>
        </w:rPr>
        <w:t>được</w:t>
      </w:r>
      <w:r w:rsidR="00A15033" w:rsidRPr="002E337C">
        <w:rPr>
          <w:sz w:val="28"/>
          <w:szCs w:val="28"/>
          <w:lang w:val="sv-SE"/>
        </w:rPr>
        <w:t xml:space="preserve"> kiểm </w:t>
      </w:r>
      <w:r w:rsidR="00F20978" w:rsidRPr="002E337C">
        <w:rPr>
          <w:sz w:val="28"/>
          <w:szCs w:val="28"/>
          <w:lang w:val="sv-SE"/>
        </w:rPr>
        <w:t>tra, đánh giá</w:t>
      </w:r>
      <w:r w:rsidR="00A15033" w:rsidRPr="002E337C">
        <w:rPr>
          <w:sz w:val="28"/>
          <w:szCs w:val="28"/>
          <w:lang w:val="sv-SE"/>
        </w:rPr>
        <w:t xml:space="preserve"> an toàn thông tin </w:t>
      </w:r>
      <w:r w:rsidR="00F20978" w:rsidRPr="002E337C">
        <w:rPr>
          <w:sz w:val="28"/>
          <w:szCs w:val="28"/>
          <w:lang w:val="sv-SE"/>
        </w:rPr>
        <w:t xml:space="preserve">trước khi đưa vào vận hành chính thức và </w:t>
      </w:r>
      <w:r w:rsidR="00A15033" w:rsidRPr="002E337C">
        <w:rPr>
          <w:sz w:val="28"/>
          <w:szCs w:val="28"/>
          <w:lang w:val="sv-SE"/>
        </w:rPr>
        <w:t>định kỳ, phù hợp với</w:t>
      </w:r>
      <w:r w:rsidRPr="002E337C">
        <w:rPr>
          <w:sz w:val="28"/>
          <w:szCs w:val="28"/>
          <w:lang w:val="sv-SE"/>
        </w:rPr>
        <w:t xml:space="preserve"> </w:t>
      </w:r>
      <w:r w:rsidR="008C75A3" w:rsidRPr="002E337C">
        <w:rPr>
          <w:sz w:val="28"/>
          <w:szCs w:val="28"/>
          <w:lang w:val="sv-SE"/>
        </w:rPr>
        <w:t>hình thức</w:t>
      </w:r>
      <w:r w:rsidRPr="002E337C">
        <w:rPr>
          <w:sz w:val="28"/>
          <w:szCs w:val="28"/>
          <w:lang w:val="sv-SE"/>
        </w:rPr>
        <w:t xml:space="preserve"> triển khai tự phát triển</w:t>
      </w:r>
      <w:r w:rsidR="00E74BA1" w:rsidRPr="002E337C">
        <w:rPr>
          <w:sz w:val="28"/>
          <w:szCs w:val="28"/>
          <w:lang w:val="sv-SE"/>
        </w:rPr>
        <w:t xml:space="preserve"> hoặc</w:t>
      </w:r>
      <w:r w:rsidRPr="002E337C">
        <w:rPr>
          <w:sz w:val="28"/>
          <w:szCs w:val="28"/>
          <w:lang w:val="sv-SE"/>
        </w:rPr>
        <w:t xml:space="preserve"> thuê ngoài</w:t>
      </w:r>
      <w:r w:rsidR="00E74BA1" w:rsidRPr="002E337C">
        <w:rPr>
          <w:sz w:val="28"/>
          <w:szCs w:val="28"/>
          <w:lang w:val="sv-SE"/>
        </w:rPr>
        <w:t>,</w:t>
      </w:r>
      <w:r w:rsidR="00A15033" w:rsidRPr="002E337C">
        <w:rPr>
          <w:sz w:val="28"/>
          <w:szCs w:val="28"/>
          <w:lang w:val="sv-SE"/>
        </w:rPr>
        <w:t xml:space="preserve"> </w:t>
      </w:r>
      <w:r w:rsidR="00F20978" w:rsidRPr="002E337C">
        <w:rPr>
          <w:sz w:val="28"/>
          <w:szCs w:val="28"/>
          <w:lang w:val="sv-SE"/>
        </w:rPr>
        <w:t>mức độ an toàn của hệ thống thông tin</w:t>
      </w:r>
      <w:r w:rsidR="00E74BA1" w:rsidRPr="002E337C">
        <w:rPr>
          <w:sz w:val="28"/>
          <w:szCs w:val="28"/>
          <w:lang w:val="sv-SE"/>
        </w:rPr>
        <w:t>,</w:t>
      </w:r>
      <w:r w:rsidR="00F20978" w:rsidRPr="002E337C">
        <w:rPr>
          <w:sz w:val="28"/>
          <w:szCs w:val="28"/>
          <w:lang w:val="sv-SE"/>
        </w:rPr>
        <w:t xml:space="preserve"> </w:t>
      </w:r>
      <w:r w:rsidR="00A15033" w:rsidRPr="002E337C">
        <w:rPr>
          <w:sz w:val="28"/>
          <w:szCs w:val="28"/>
          <w:lang w:val="sv-SE"/>
        </w:rPr>
        <w:t>mức độ rủi ro và đặc điểm kỹ thuật của hệ thống, bao gồm:</w:t>
      </w:r>
    </w:p>
    <w:p w14:paraId="515036C0" w14:textId="57D7BE0A" w:rsidR="00A15033" w:rsidRPr="002E337C" w:rsidRDefault="00A15033" w:rsidP="00A15033">
      <w:pPr>
        <w:pStyle w:val="NormalWeb"/>
        <w:spacing w:before="120" w:beforeAutospacing="0" w:after="120" w:afterAutospacing="0"/>
        <w:ind w:firstLine="567"/>
        <w:jc w:val="both"/>
        <w:rPr>
          <w:sz w:val="28"/>
          <w:szCs w:val="28"/>
          <w:lang w:val="sv-SE"/>
        </w:rPr>
      </w:pPr>
      <w:r w:rsidRPr="002E337C">
        <w:rPr>
          <w:bCs/>
          <w:sz w:val="28"/>
          <w:szCs w:val="28"/>
          <w:lang w:val="sv-SE"/>
        </w:rPr>
        <w:t>a)</w:t>
      </w:r>
      <w:r w:rsidRPr="002E337C">
        <w:rPr>
          <w:sz w:val="28"/>
          <w:szCs w:val="28"/>
          <w:lang w:val="sv-SE"/>
        </w:rPr>
        <w:t xml:space="preserve"> Các kịch bản tấn công đặc thù đối với hệ thống trí tuệ nhân tạo như: tấn công đối kháng (adversarial attacks)</w:t>
      </w:r>
      <w:r w:rsidR="00873B15" w:rsidRPr="002E337C">
        <w:rPr>
          <w:sz w:val="28"/>
          <w:szCs w:val="28"/>
          <w:lang w:val="sv-SE"/>
        </w:rPr>
        <w:t>;</w:t>
      </w:r>
      <w:r w:rsidRPr="002E337C">
        <w:rPr>
          <w:sz w:val="28"/>
          <w:szCs w:val="28"/>
          <w:lang w:val="sv-SE"/>
        </w:rPr>
        <w:t xml:space="preserve"> </w:t>
      </w:r>
      <w:r w:rsidR="00873B15" w:rsidRPr="002E337C">
        <w:rPr>
          <w:sz w:val="28"/>
          <w:szCs w:val="28"/>
          <w:lang w:val="sv-SE"/>
        </w:rPr>
        <w:t xml:space="preserve">tấn công vi phạm quyền riêng tư dữ liệu </w:t>
      </w:r>
      <w:r w:rsidR="00873B15" w:rsidRPr="002E337C">
        <w:rPr>
          <w:sz w:val="28"/>
          <w:szCs w:val="28"/>
          <w:lang w:val="sv-SE"/>
        </w:rPr>
        <w:lastRenderedPageBreak/>
        <w:t xml:space="preserve">(privacy leakage); tấn công tiêm lệnh (prompt injection); </w:t>
      </w:r>
      <w:r w:rsidRPr="002E337C">
        <w:rPr>
          <w:sz w:val="28"/>
          <w:szCs w:val="28"/>
          <w:lang w:val="sv-SE"/>
        </w:rPr>
        <w:t>trích xuất mô hình (model extraction) và đầu độc dữ liệu (data poisoning);</w:t>
      </w:r>
    </w:p>
    <w:p w14:paraId="40AD039C" w14:textId="6D3A66BF" w:rsidR="00022BCB" w:rsidRPr="002E337C" w:rsidRDefault="00147DCD" w:rsidP="00022BCB">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w:t>
      </w:r>
      <w:r w:rsidR="00022BCB" w:rsidRPr="002E337C">
        <w:rPr>
          <w:rFonts w:ascii="Times New Roman" w:eastAsia="Times New Roman" w:hAnsi="Times New Roman" w:cs="Times New Roman"/>
          <w:sz w:val="28"/>
          <w:szCs w:val="28"/>
          <w:lang w:val="sv-SE"/>
        </w:rPr>
        <w:t xml:space="preserve">) </w:t>
      </w:r>
      <w:r w:rsidR="00980784" w:rsidRPr="002E337C">
        <w:rPr>
          <w:rFonts w:ascii="Times New Roman" w:eastAsia="Times New Roman" w:hAnsi="Times New Roman" w:cs="Times New Roman"/>
          <w:sz w:val="28"/>
          <w:szCs w:val="28"/>
          <w:lang w:val="sv-SE"/>
        </w:rPr>
        <w:t>Đối với các hệ thống trí tuệ nhân tạo rủi ro cao,</w:t>
      </w:r>
      <w:r w:rsidR="00022BCB" w:rsidRPr="002E337C">
        <w:rPr>
          <w:rFonts w:ascii="Times New Roman" w:eastAsia="Times New Roman" w:hAnsi="Times New Roman" w:cs="Times New Roman"/>
          <w:sz w:val="28"/>
          <w:szCs w:val="28"/>
          <w:lang w:val="sv-SE"/>
        </w:rPr>
        <w:t xml:space="preserve"> áp dụng các biện pháp phòng, chống các rủi ro</w:t>
      </w:r>
      <w:r w:rsidR="00E276E0" w:rsidRPr="002E337C">
        <w:rPr>
          <w:rFonts w:ascii="Times New Roman" w:eastAsia="Times New Roman" w:hAnsi="Times New Roman" w:cs="Times New Roman"/>
          <w:sz w:val="28"/>
          <w:szCs w:val="28"/>
          <w:lang w:val="sv-SE"/>
        </w:rPr>
        <w:t>, lỗ hổng,</w:t>
      </w:r>
      <w:r w:rsidR="00022BCB" w:rsidRPr="002E337C">
        <w:rPr>
          <w:rFonts w:ascii="Times New Roman" w:eastAsia="Times New Roman" w:hAnsi="Times New Roman" w:cs="Times New Roman"/>
          <w:sz w:val="28"/>
          <w:szCs w:val="28"/>
          <w:lang w:val="sv-SE"/>
        </w:rPr>
        <w:t xml:space="preserve"> tấn công mạng được công bố</w:t>
      </w:r>
      <w:r w:rsidR="00E276E0" w:rsidRPr="002E337C">
        <w:rPr>
          <w:rFonts w:ascii="Times New Roman" w:eastAsia="Times New Roman" w:hAnsi="Times New Roman" w:cs="Times New Roman"/>
          <w:sz w:val="28"/>
          <w:szCs w:val="28"/>
          <w:lang w:val="sv-SE"/>
        </w:rPr>
        <w:t xml:space="preserve"> bởi tổ chức OWASP (</w:t>
      </w:r>
      <w:r w:rsidR="00022BCB" w:rsidRPr="002E337C">
        <w:rPr>
          <w:rFonts w:ascii="Times New Roman" w:eastAsia="Times New Roman" w:hAnsi="Times New Roman" w:cs="Times New Roman"/>
          <w:sz w:val="28"/>
          <w:szCs w:val="28"/>
          <w:lang w:val="sv-SE"/>
        </w:rPr>
        <w:t>như OWASP Machine Learning Security Top 10 đối với hệ thống học máy, OWASP Top 10 for LLM Applications đối với hệ thống sử dụng mô hình ngôn ngữ lớn</w:t>
      </w:r>
      <w:r w:rsidR="00E276E0" w:rsidRPr="002E337C">
        <w:rPr>
          <w:rFonts w:ascii="Times New Roman" w:eastAsia="Times New Roman" w:hAnsi="Times New Roman" w:cs="Times New Roman"/>
          <w:sz w:val="28"/>
          <w:szCs w:val="28"/>
          <w:lang w:val="sv-SE"/>
        </w:rPr>
        <w:t>);</w:t>
      </w:r>
    </w:p>
    <w:p w14:paraId="0263C822" w14:textId="638D0C78" w:rsidR="00A15033" w:rsidRPr="002E337C" w:rsidRDefault="00147DCD"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w:t>
      </w:r>
      <w:r w:rsidR="00F20978" w:rsidRPr="002E337C">
        <w:rPr>
          <w:rFonts w:ascii="Times New Roman" w:eastAsia="Times New Roman" w:hAnsi="Times New Roman" w:cs="Times New Roman"/>
          <w:sz w:val="28"/>
          <w:szCs w:val="28"/>
          <w:lang w:val="sv-SE"/>
        </w:rPr>
        <w:t>)</w:t>
      </w:r>
      <w:r w:rsidR="00A15033" w:rsidRPr="002E337C">
        <w:rPr>
          <w:rFonts w:ascii="Times New Roman" w:eastAsia="Times New Roman" w:hAnsi="Times New Roman" w:cs="Times New Roman"/>
          <w:sz w:val="28"/>
          <w:szCs w:val="28"/>
          <w:lang w:val="sv-SE"/>
        </w:rPr>
        <w:t xml:space="preserve"> Kết quả </w:t>
      </w:r>
      <w:r w:rsidR="00F20978" w:rsidRPr="002E337C">
        <w:rPr>
          <w:rFonts w:ascii="Times New Roman" w:eastAsia="Times New Roman" w:hAnsi="Times New Roman" w:cs="Times New Roman"/>
          <w:sz w:val="28"/>
          <w:szCs w:val="28"/>
          <w:lang w:val="sv-SE"/>
        </w:rPr>
        <w:t xml:space="preserve">kiểm tra, đánh giá an toàn thông tin </w:t>
      </w:r>
      <w:r w:rsidR="00A15033" w:rsidRPr="002E337C">
        <w:rPr>
          <w:rFonts w:ascii="Times New Roman" w:eastAsia="Times New Roman" w:hAnsi="Times New Roman" w:cs="Times New Roman"/>
          <w:sz w:val="28"/>
          <w:szCs w:val="28"/>
          <w:lang w:val="sv-SE"/>
        </w:rPr>
        <w:t>và các biện pháp khắc phục phải được lập thành hồ sơ, lưu trữ phục vụ công tác quản lý, kiểm tra, thanh tra theo quy định.</w:t>
      </w:r>
    </w:p>
    <w:p w14:paraId="49016F08" w14:textId="46B24514" w:rsidR="00A15033" w:rsidRPr="002E337C" w:rsidRDefault="00782A4C"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3</w:t>
      </w:r>
      <w:r w:rsidR="00A15033" w:rsidRPr="002E337C">
        <w:rPr>
          <w:rFonts w:ascii="Times New Roman" w:eastAsia="Times New Roman" w:hAnsi="Times New Roman" w:cs="Times New Roman"/>
          <w:sz w:val="28"/>
          <w:szCs w:val="28"/>
          <w:lang w:val="sv-SE"/>
        </w:rPr>
        <w:t>. Đơn vị phải thiết lập cơ chế giám sát liên tục hiệu năng và hành vi của hệ thống trí tuệ nhân tạo</w:t>
      </w:r>
      <w:r w:rsidR="00703D3F" w:rsidRPr="002E337C">
        <w:rPr>
          <w:rFonts w:ascii="Times New Roman" w:eastAsia="Times New Roman" w:hAnsi="Times New Roman" w:cs="Times New Roman"/>
          <w:sz w:val="28"/>
          <w:szCs w:val="28"/>
          <w:lang w:val="sv-SE"/>
        </w:rPr>
        <w:t xml:space="preserve"> bao gồm</w:t>
      </w:r>
      <w:r w:rsidR="001018C2" w:rsidRPr="002E337C">
        <w:rPr>
          <w:rFonts w:ascii="Times New Roman" w:eastAsia="Times New Roman" w:hAnsi="Times New Roman" w:cs="Times New Roman"/>
          <w:sz w:val="28"/>
          <w:szCs w:val="28"/>
          <w:lang w:val="sv-SE"/>
        </w:rPr>
        <w:t xml:space="preserve"> tối thiểu</w:t>
      </w:r>
      <w:r w:rsidR="00703D3F" w:rsidRPr="002E337C">
        <w:rPr>
          <w:rFonts w:ascii="Times New Roman" w:eastAsia="Times New Roman" w:hAnsi="Times New Roman" w:cs="Times New Roman"/>
          <w:sz w:val="28"/>
          <w:szCs w:val="28"/>
          <w:lang w:val="sv-SE"/>
        </w:rPr>
        <w:t xml:space="preserve"> việc phát hiện sai lệch đầu ra, suy giảm chất lượng, thiên lệch, sử dụng sai mục đích,</w:t>
      </w:r>
      <w:r w:rsidR="00A15033" w:rsidRPr="002E337C">
        <w:rPr>
          <w:rFonts w:ascii="Times New Roman" w:eastAsia="Times New Roman" w:hAnsi="Times New Roman" w:cs="Times New Roman"/>
          <w:sz w:val="28"/>
          <w:szCs w:val="28"/>
          <w:lang w:val="sv-SE"/>
        </w:rPr>
        <w:t xml:space="preserve"> nhằm phát hiện kịp thời</w:t>
      </w:r>
      <w:r w:rsidR="00703D3F" w:rsidRPr="002E337C">
        <w:rPr>
          <w:rFonts w:ascii="Times New Roman" w:eastAsia="Times New Roman" w:hAnsi="Times New Roman" w:cs="Times New Roman"/>
          <w:sz w:val="28"/>
          <w:szCs w:val="28"/>
          <w:lang w:val="sv-SE"/>
        </w:rPr>
        <w:t xml:space="preserve"> và xử lý</w:t>
      </w:r>
      <w:r w:rsidR="00A15033" w:rsidRPr="002E337C">
        <w:rPr>
          <w:rFonts w:ascii="Times New Roman" w:eastAsia="Times New Roman" w:hAnsi="Times New Roman" w:cs="Times New Roman"/>
          <w:sz w:val="28"/>
          <w:szCs w:val="28"/>
          <w:lang w:val="sv-SE"/>
        </w:rPr>
        <w:t xml:space="preserve"> các bất thường, sai lệch trong quá trình vận hành.</w:t>
      </w:r>
    </w:p>
    <w:p w14:paraId="071DD1FA" w14:textId="1CAA5F8A" w:rsidR="00A15033" w:rsidRPr="002E337C" w:rsidRDefault="006D6CF4"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Q</w:t>
      </w:r>
      <w:r w:rsidR="00AE0918" w:rsidRPr="002E337C">
        <w:rPr>
          <w:rFonts w:ascii="Times New Roman" w:eastAsia="Times New Roman" w:hAnsi="Times New Roman" w:cs="Times New Roman"/>
          <w:b/>
          <w:bCs/>
          <w:sz w:val="28"/>
          <w:szCs w:val="28"/>
          <w:lang w:val="sv-SE"/>
          <w14:ligatures w14:val="standardContextual"/>
        </w:rPr>
        <w:t>uản lý</w:t>
      </w:r>
      <w:r w:rsidR="00A15033" w:rsidRPr="002E337C">
        <w:rPr>
          <w:rFonts w:ascii="Times New Roman" w:eastAsia="Times New Roman" w:hAnsi="Times New Roman" w:cs="Times New Roman"/>
          <w:b/>
          <w:bCs/>
          <w:sz w:val="28"/>
          <w:szCs w:val="28"/>
          <w:lang w:val="sv-SE"/>
          <w14:ligatures w14:val="standardContextual"/>
        </w:rPr>
        <w:t xml:space="preserve"> </w:t>
      </w:r>
      <w:r w:rsidRPr="002E337C">
        <w:rPr>
          <w:rFonts w:ascii="Times New Roman" w:eastAsia="Times New Roman" w:hAnsi="Times New Roman" w:cs="Times New Roman"/>
          <w:b/>
          <w:bCs/>
          <w:sz w:val="28"/>
          <w:szCs w:val="28"/>
          <w:lang w:val="sv-SE"/>
          <w14:ligatures w14:val="standardContextual"/>
        </w:rPr>
        <w:t xml:space="preserve">an toàn </w:t>
      </w:r>
      <w:r w:rsidR="00A15033" w:rsidRPr="002E337C">
        <w:rPr>
          <w:rFonts w:ascii="Times New Roman" w:eastAsia="Times New Roman" w:hAnsi="Times New Roman" w:cs="Times New Roman"/>
          <w:b/>
          <w:bCs/>
          <w:sz w:val="28"/>
          <w:szCs w:val="28"/>
          <w:lang w:val="sv-SE"/>
          <w14:ligatures w14:val="standardContextual"/>
        </w:rPr>
        <w:t>dữ liệu</w:t>
      </w:r>
    </w:p>
    <w:p w14:paraId="3792DAA8" w14:textId="727B8A43" w:rsidR="00563BDF" w:rsidRPr="002E337C" w:rsidRDefault="00563BDF"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1. Đơn vị phải tuân thủ đầy đủ quy định của pháp luật về dữ liệu và bảo vệ dự liệu cá nhân trong quá trình xử lý</w:t>
      </w:r>
      <w:r w:rsidR="00E74BA1" w:rsidRPr="002E337C">
        <w:rPr>
          <w:rFonts w:ascii="Times New Roman" w:eastAsia="Times New Roman" w:hAnsi="Times New Roman" w:cs="Times New Roman"/>
          <w:sz w:val="28"/>
          <w:szCs w:val="28"/>
          <w:lang w:val="sv-SE"/>
        </w:rPr>
        <w:t xml:space="preserve"> </w:t>
      </w:r>
      <w:r w:rsidRPr="002E337C">
        <w:rPr>
          <w:rFonts w:ascii="Times New Roman" w:eastAsia="Times New Roman" w:hAnsi="Times New Roman" w:cs="Times New Roman"/>
          <w:sz w:val="28"/>
          <w:szCs w:val="28"/>
          <w:lang w:val="sv-SE"/>
        </w:rPr>
        <w:t xml:space="preserve">dữ liệu phục vụ hệ thống trí tuệ nhân tạo. </w:t>
      </w:r>
    </w:p>
    <w:p w14:paraId="1E0D1368" w14:textId="1B8639BD" w:rsidR="00A15033" w:rsidRPr="002E337C" w:rsidRDefault="00563BDF"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2</w:t>
      </w:r>
      <w:r w:rsidR="00A15033" w:rsidRPr="002E337C">
        <w:rPr>
          <w:rFonts w:ascii="Times New Roman" w:eastAsia="Times New Roman" w:hAnsi="Times New Roman" w:cs="Times New Roman"/>
          <w:sz w:val="28"/>
          <w:szCs w:val="28"/>
          <w:lang w:val="sv-SE"/>
        </w:rPr>
        <w:t>. Dữ liệu sử dụng để huấn luyện, kiểm thử và vận hành hệ thống trí tuệ nhân tạo phải đảm bảo các yêu cầu:</w:t>
      </w:r>
    </w:p>
    <w:p w14:paraId="76AE2DFF" w14:textId="7777777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Đầy đủ, chính xác và đại diện cho đối tượng, phạm vi mà hệ thống phục vụ;</w:t>
      </w:r>
    </w:p>
    <w:p w14:paraId="13278D8F" w14:textId="7777777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Được cập nhật phù hợp với đặc điểm nghiệp vụ và chu kỳ thay đổi của dữ liệu;</w:t>
      </w:r>
    </w:p>
    <w:p w14:paraId="6F6E50D5" w14:textId="6342C843"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c) Có nguồn gốc rõ ràng, hợp pháp và </w:t>
      </w:r>
      <w:r w:rsidR="000B4BE3" w:rsidRPr="002E337C">
        <w:rPr>
          <w:rFonts w:ascii="Times New Roman" w:eastAsia="Times New Roman" w:hAnsi="Times New Roman" w:cs="Times New Roman"/>
          <w:sz w:val="28"/>
          <w:szCs w:val="28"/>
          <w:lang w:val="sv-SE"/>
        </w:rPr>
        <w:t>được lưu thông tin về nguồn gốc</w:t>
      </w:r>
      <w:r w:rsidRPr="002E337C">
        <w:rPr>
          <w:rFonts w:ascii="Times New Roman" w:eastAsia="Times New Roman" w:hAnsi="Times New Roman" w:cs="Times New Roman"/>
          <w:sz w:val="28"/>
          <w:szCs w:val="28"/>
          <w:lang w:val="sv-SE"/>
        </w:rPr>
        <w:t>;</w:t>
      </w:r>
      <w:r w:rsidR="005F76FD" w:rsidRPr="002E337C">
        <w:rPr>
          <w:rFonts w:ascii="Times New Roman" w:eastAsia="Times New Roman" w:hAnsi="Times New Roman" w:cs="Times New Roman"/>
          <w:sz w:val="28"/>
          <w:szCs w:val="28"/>
          <w:lang w:val="sv-SE"/>
        </w:rPr>
        <w:t xml:space="preserve"> trường hợp sử dụng dữ liệu từ bên thứ ba, đơn vị phải </w:t>
      </w:r>
      <w:r w:rsidR="00E74BA1" w:rsidRPr="002E337C">
        <w:rPr>
          <w:rFonts w:ascii="Times New Roman" w:eastAsia="Times New Roman" w:hAnsi="Times New Roman" w:cs="Times New Roman"/>
          <w:sz w:val="28"/>
          <w:szCs w:val="28"/>
          <w:lang w:val="sv-SE"/>
        </w:rPr>
        <w:t xml:space="preserve">yêu cầu bên thứ ba cam kết và cung cấp </w:t>
      </w:r>
      <w:r w:rsidR="005F76FD" w:rsidRPr="002E337C">
        <w:rPr>
          <w:rFonts w:ascii="Times New Roman" w:eastAsia="Times New Roman" w:hAnsi="Times New Roman" w:cs="Times New Roman"/>
          <w:sz w:val="28"/>
          <w:szCs w:val="28"/>
          <w:lang w:val="sv-SE"/>
        </w:rPr>
        <w:t>thông tin về nguồn gốc, phạm vi và quyền sử dụng dữ liệ</w:t>
      </w:r>
      <w:r w:rsidR="00C471BA" w:rsidRPr="002E337C">
        <w:rPr>
          <w:rFonts w:ascii="Times New Roman" w:eastAsia="Times New Roman" w:hAnsi="Times New Roman" w:cs="Times New Roman"/>
          <w:sz w:val="28"/>
          <w:szCs w:val="28"/>
          <w:lang w:val="sv-SE"/>
        </w:rPr>
        <w:t>u</w:t>
      </w:r>
      <w:r w:rsidR="005F76FD" w:rsidRPr="002E337C">
        <w:rPr>
          <w:rFonts w:ascii="Times New Roman" w:eastAsia="Times New Roman" w:hAnsi="Times New Roman" w:cs="Times New Roman"/>
          <w:sz w:val="28"/>
          <w:szCs w:val="28"/>
          <w:lang w:val="sv-SE"/>
        </w:rPr>
        <w:t>.</w:t>
      </w:r>
    </w:p>
    <w:p w14:paraId="761FE9D2" w14:textId="24035EA2"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d) Trường hợp sử dụng dữ liệu </w:t>
      </w:r>
      <w:r w:rsidR="00E74BA1" w:rsidRPr="002E337C">
        <w:rPr>
          <w:rFonts w:ascii="Times New Roman" w:eastAsia="Times New Roman" w:hAnsi="Times New Roman" w:cs="Times New Roman"/>
          <w:sz w:val="28"/>
          <w:szCs w:val="28"/>
          <w:lang w:val="sv-SE"/>
        </w:rPr>
        <w:t>được tạo ra nhân tạo mô phỏng các đặc điểm của dữ liệu thực tế (synthetic data)</w:t>
      </w:r>
      <w:r w:rsidRPr="002E337C">
        <w:rPr>
          <w:rFonts w:ascii="Times New Roman" w:eastAsia="Times New Roman" w:hAnsi="Times New Roman" w:cs="Times New Roman"/>
          <w:sz w:val="28"/>
          <w:szCs w:val="28"/>
          <w:lang w:val="sv-SE"/>
        </w:rPr>
        <w:t xml:space="preserve">, </w:t>
      </w:r>
      <w:r w:rsidR="00E276E0" w:rsidRPr="002E337C">
        <w:rPr>
          <w:rFonts w:ascii="Times New Roman" w:eastAsia="Times New Roman" w:hAnsi="Times New Roman" w:cs="Times New Roman"/>
          <w:sz w:val="28"/>
          <w:szCs w:val="28"/>
          <w:lang w:val="sv-SE"/>
        </w:rPr>
        <w:t>đ</w:t>
      </w:r>
      <w:r w:rsidRPr="002E337C">
        <w:rPr>
          <w:rFonts w:ascii="Times New Roman" w:eastAsia="Times New Roman" w:hAnsi="Times New Roman" w:cs="Times New Roman"/>
          <w:sz w:val="28"/>
          <w:szCs w:val="28"/>
          <w:lang w:val="sv-SE"/>
        </w:rPr>
        <w:t>ơn vị phải đánh giá rủi ro suy giảm chất lượng mô hình và bảo đảm duy trì tỷ lệ dữ liệu thực tế hợp lý để tránh rủi ro hệ thống bị sai lệch theo thời gian.</w:t>
      </w:r>
    </w:p>
    <w:p w14:paraId="415A139A" w14:textId="465403A3" w:rsidR="00A15033" w:rsidRPr="002E337C" w:rsidRDefault="00563BDF"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3</w:t>
      </w:r>
      <w:r w:rsidR="00A15033" w:rsidRPr="002E337C">
        <w:rPr>
          <w:rFonts w:ascii="Times New Roman" w:eastAsia="Times New Roman" w:hAnsi="Times New Roman" w:cs="Times New Roman"/>
          <w:sz w:val="28"/>
          <w:szCs w:val="28"/>
          <w:lang w:val="sv-SE"/>
        </w:rPr>
        <w:t>. Đơn vị phải thiết lập quy trình kiểm soát chất lượng dữ liệu</w:t>
      </w:r>
      <w:r w:rsidR="007D31A6" w:rsidRPr="002E337C">
        <w:rPr>
          <w:rFonts w:ascii="Times New Roman" w:eastAsia="Times New Roman" w:hAnsi="Times New Roman" w:cs="Times New Roman"/>
          <w:sz w:val="28"/>
          <w:szCs w:val="28"/>
          <w:lang w:val="sv-SE"/>
        </w:rPr>
        <w:t xml:space="preserve"> phục vụ hệ thống trí tuệ nhân tạo</w:t>
      </w:r>
      <w:r w:rsidR="00A15033" w:rsidRPr="002E337C">
        <w:rPr>
          <w:rFonts w:ascii="Times New Roman" w:eastAsia="Times New Roman" w:hAnsi="Times New Roman" w:cs="Times New Roman"/>
          <w:sz w:val="28"/>
          <w:szCs w:val="28"/>
          <w:lang w:val="sv-SE"/>
        </w:rPr>
        <w:t>, bao gồm</w:t>
      </w:r>
      <w:r w:rsidR="007D31A6" w:rsidRPr="002E337C">
        <w:rPr>
          <w:rFonts w:ascii="Times New Roman" w:eastAsia="Times New Roman" w:hAnsi="Times New Roman" w:cs="Times New Roman"/>
          <w:sz w:val="28"/>
          <w:szCs w:val="28"/>
          <w:lang w:val="sv-SE"/>
        </w:rPr>
        <w:t xml:space="preserve"> tối thiểu các nội dung sau</w:t>
      </w:r>
      <w:r w:rsidR="00A15033" w:rsidRPr="002E337C">
        <w:rPr>
          <w:rFonts w:ascii="Times New Roman" w:eastAsia="Times New Roman" w:hAnsi="Times New Roman" w:cs="Times New Roman"/>
          <w:sz w:val="28"/>
          <w:szCs w:val="28"/>
          <w:lang w:val="sv-SE"/>
        </w:rPr>
        <w:t>:</w:t>
      </w:r>
    </w:p>
    <w:p w14:paraId="42249044" w14:textId="431F2C4D" w:rsidR="007D31A6" w:rsidRPr="002E337C" w:rsidRDefault="007D31A6"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Ban hành quy định, chính sách về quản lý chất lượng dữ liệu;</w:t>
      </w:r>
    </w:p>
    <w:p w14:paraId="37AECD98" w14:textId="30523575" w:rsidR="00A15033" w:rsidRPr="002E337C" w:rsidRDefault="007D31A6"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w:t>
      </w:r>
      <w:r w:rsidR="00A15033" w:rsidRPr="002E337C">
        <w:rPr>
          <w:rFonts w:ascii="Times New Roman" w:eastAsia="Times New Roman" w:hAnsi="Times New Roman" w:cs="Times New Roman"/>
          <w:sz w:val="28"/>
          <w:szCs w:val="28"/>
          <w:lang w:val="sv-SE"/>
        </w:rPr>
        <w:t>) Phát hiện và xử lý dữ liệu lỗi</w:t>
      </w:r>
      <w:r w:rsidR="00A848C9" w:rsidRPr="002E337C">
        <w:rPr>
          <w:rFonts w:ascii="Times New Roman" w:eastAsia="Times New Roman" w:hAnsi="Times New Roman" w:cs="Times New Roman"/>
          <w:sz w:val="28"/>
          <w:szCs w:val="28"/>
          <w:lang w:val="sv-SE"/>
        </w:rPr>
        <w:t>, dữ liệu bị sai lệch, bị thao túng hoặc bị đầu độc</w:t>
      </w:r>
      <w:r w:rsidR="00A15033" w:rsidRPr="002E337C">
        <w:rPr>
          <w:rFonts w:ascii="Times New Roman" w:eastAsia="Times New Roman" w:hAnsi="Times New Roman" w:cs="Times New Roman"/>
          <w:sz w:val="28"/>
          <w:szCs w:val="28"/>
          <w:lang w:val="sv-SE"/>
        </w:rPr>
        <w:t>;</w:t>
      </w:r>
    </w:p>
    <w:p w14:paraId="0B541A8A" w14:textId="3656B8EF" w:rsidR="00A848C9" w:rsidRDefault="007D31A6" w:rsidP="00A848C9">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w:t>
      </w:r>
      <w:r w:rsidR="00A15033" w:rsidRPr="002E337C">
        <w:rPr>
          <w:rFonts w:ascii="Times New Roman" w:eastAsia="Times New Roman" w:hAnsi="Times New Roman" w:cs="Times New Roman"/>
          <w:sz w:val="28"/>
          <w:szCs w:val="28"/>
          <w:lang w:val="sv-SE"/>
        </w:rPr>
        <w:t>) Giám sát</w:t>
      </w:r>
      <w:r w:rsidR="00F20B7E" w:rsidRPr="002E337C">
        <w:rPr>
          <w:rFonts w:ascii="Times New Roman" w:eastAsia="Times New Roman" w:hAnsi="Times New Roman" w:cs="Times New Roman"/>
          <w:sz w:val="28"/>
          <w:szCs w:val="28"/>
          <w:lang w:val="sv-SE"/>
        </w:rPr>
        <w:t xml:space="preserve"> hiện tượng trôi dữ liệu</w:t>
      </w:r>
      <w:r w:rsidR="00A848C9" w:rsidRPr="002E337C">
        <w:rPr>
          <w:rFonts w:ascii="Times New Roman" w:eastAsia="Times New Roman" w:hAnsi="Times New Roman" w:cs="Times New Roman"/>
          <w:sz w:val="28"/>
          <w:szCs w:val="28"/>
          <w:lang w:val="sv-SE"/>
        </w:rPr>
        <w:t xml:space="preserve"> và </w:t>
      </w:r>
      <w:r w:rsidR="00F20B7E" w:rsidRPr="002E337C">
        <w:rPr>
          <w:rFonts w:ascii="Times New Roman" w:eastAsia="Times New Roman" w:hAnsi="Times New Roman" w:cs="Times New Roman"/>
          <w:sz w:val="28"/>
          <w:szCs w:val="28"/>
          <w:lang w:val="sv-SE"/>
        </w:rPr>
        <w:t xml:space="preserve">thực hiện các biện pháp </w:t>
      </w:r>
      <w:r w:rsidR="001C5BB2" w:rsidRPr="002E337C">
        <w:rPr>
          <w:rFonts w:ascii="Times New Roman" w:eastAsia="Times New Roman" w:hAnsi="Times New Roman" w:cs="Times New Roman"/>
          <w:sz w:val="28"/>
          <w:szCs w:val="28"/>
          <w:lang w:val="sv-SE"/>
        </w:rPr>
        <w:t xml:space="preserve">cập nhật dữ liệu, hiệu chỉnh hoặc huấn luyện lại mô hình </w:t>
      </w:r>
      <w:r w:rsidR="00A848C9" w:rsidRPr="002E337C">
        <w:rPr>
          <w:rFonts w:ascii="Times New Roman" w:eastAsia="Times New Roman" w:hAnsi="Times New Roman" w:cs="Times New Roman"/>
          <w:sz w:val="28"/>
          <w:szCs w:val="28"/>
          <w:lang w:val="sv-SE"/>
        </w:rPr>
        <w:t>nếu cần</w:t>
      </w:r>
      <w:r w:rsidR="001C5BB2" w:rsidRPr="002E337C">
        <w:rPr>
          <w:rFonts w:ascii="Times New Roman" w:eastAsia="Times New Roman" w:hAnsi="Times New Roman" w:cs="Times New Roman"/>
          <w:sz w:val="28"/>
          <w:szCs w:val="28"/>
          <w:lang w:val="sv-SE"/>
        </w:rPr>
        <w:t xml:space="preserve"> thiết</w:t>
      </w:r>
      <w:r w:rsidR="00A848C9" w:rsidRPr="002E337C">
        <w:rPr>
          <w:rFonts w:ascii="Times New Roman" w:eastAsia="Times New Roman" w:hAnsi="Times New Roman" w:cs="Times New Roman"/>
          <w:sz w:val="28"/>
          <w:szCs w:val="28"/>
          <w:lang w:val="sv-SE"/>
        </w:rPr>
        <w:t>.</w:t>
      </w:r>
    </w:p>
    <w:p w14:paraId="3534502B" w14:textId="77777777" w:rsidR="00E1641D" w:rsidRPr="002E337C" w:rsidRDefault="00E1641D" w:rsidP="00A848C9">
      <w:pPr>
        <w:spacing w:before="120" w:after="120" w:line="240" w:lineRule="auto"/>
        <w:ind w:firstLine="567"/>
        <w:jc w:val="both"/>
        <w:rPr>
          <w:rFonts w:ascii="Times New Roman" w:eastAsia="Times New Roman" w:hAnsi="Times New Roman" w:cs="Times New Roman"/>
          <w:sz w:val="28"/>
          <w:szCs w:val="28"/>
          <w:lang w:val="sv-SE"/>
        </w:rPr>
      </w:pPr>
    </w:p>
    <w:p w14:paraId="0BAAD943" w14:textId="77777777" w:rsidR="00A15033" w:rsidRPr="002E337C" w:rsidRDefault="00A15033"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lastRenderedPageBreak/>
        <w:t>Quản lý thay đổi hệ thống trí tuệ nhân tạo</w:t>
      </w:r>
    </w:p>
    <w:p w14:paraId="345D86AE" w14:textId="7777777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1. Đơn vị phải áp dụng quy trình quản lý phiên bản đối với mô hình trí tuệ nhân tạo, bao gồm:</w:t>
      </w:r>
    </w:p>
    <w:p w14:paraId="4C52E2FA" w14:textId="65F391BB" w:rsidR="00890067"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a) </w:t>
      </w:r>
      <w:r w:rsidR="0024485B" w:rsidRPr="002E337C">
        <w:rPr>
          <w:rFonts w:ascii="Times New Roman" w:eastAsia="Times New Roman" w:hAnsi="Times New Roman" w:cs="Times New Roman"/>
          <w:sz w:val="28"/>
          <w:szCs w:val="28"/>
          <w:lang w:val="sv-SE"/>
        </w:rPr>
        <w:t>Trường hợp mô hình do đơn vị trực tiếp quản lý</w:t>
      </w:r>
      <w:r w:rsidR="00890067" w:rsidRPr="002E337C">
        <w:rPr>
          <w:rFonts w:ascii="Times New Roman" w:eastAsia="Times New Roman" w:hAnsi="Times New Roman" w:cs="Times New Roman"/>
          <w:sz w:val="28"/>
          <w:szCs w:val="28"/>
          <w:lang w:val="sv-SE"/>
        </w:rPr>
        <w:t>, đối với các hệ thống trí tuệ nhân tạo rủi ro cao hoặc hệ thống trí tuệ nhân tạo</w:t>
      </w:r>
      <w:r w:rsidR="00115F92" w:rsidRPr="002E337C">
        <w:rPr>
          <w:rFonts w:ascii="Times New Roman" w:eastAsia="Times New Roman" w:hAnsi="Times New Roman" w:cs="Times New Roman"/>
          <w:sz w:val="28"/>
          <w:szCs w:val="28"/>
          <w:lang w:val="sv-SE"/>
        </w:rPr>
        <w:t xml:space="preserve"> tự động đưa</w:t>
      </w:r>
      <w:r w:rsidR="00890067" w:rsidRPr="002E337C">
        <w:rPr>
          <w:rFonts w:ascii="Times New Roman" w:eastAsia="Times New Roman" w:hAnsi="Times New Roman" w:cs="Times New Roman"/>
          <w:sz w:val="28"/>
          <w:szCs w:val="28"/>
          <w:lang w:val="sv-SE"/>
        </w:rPr>
        <w:t xml:space="preserve"> ra quyết định</w:t>
      </w:r>
      <w:r w:rsidR="0024485B" w:rsidRPr="002E337C">
        <w:rPr>
          <w:rFonts w:ascii="Times New Roman" w:eastAsia="Times New Roman" w:hAnsi="Times New Roman" w:cs="Times New Roman"/>
          <w:sz w:val="28"/>
          <w:szCs w:val="28"/>
          <w:lang w:val="sv-SE"/>
        </w:rPr>
        <w:t>, đơn vị phải l</w:t>
      </w:r>
      <w:r w:rsidRPr="002E337C">
        <w:rPr>
          <w:rFonts w:ascii="Times New Roman" w:eastAsia="Times New Roman" w:hAnsi="Times New Roman" w:cs="Times New Roman"/>
          <w:sz w:val="28"/>
          <w:szCs w:val="28"/>
          <w:lang w:val="sv-SE"/>
        </w:rPr>
        <w:t xml:space="preserve">ưu trữ </w:t>
      </w:r>
      <w:r w:rsidR="00890067" w:rsidRPr="002E337C">
        <w:rPr>
          <w:rFonts w:ascii="Times New Roman" w:eastAsia="Times New Roman" w:hAnsi="Times New Roman" w:cs="Times New Roman"/>
          <w:sz w:val="28"/>
          <w:szCs w:val="28"/>
          <w:lang w:val="sv-SE"/>
        </w:rPr>
        <w:t xml:space="preserve">các phiên bản mô hình </w:t>
      </w:r>
      <w:r w:rsidR="00890067" w:rsidRPr="002E337C">
        <w:rPr>
          <w:rFonts w:ascii="Times New Roman" w:hAnsi="Times New Roman" w:cs="Times New Roman"/>
          <w:sz w:val="28"/>
          <w:szCs w:val="28"/>
          <w:lang w:val="vi-VN"/>
        </w:rPr>
        <w:t>tối thiểu 05 năm kể từ ngày hệ thống ngừng cung cấp hoặc ngừng sử dụng</w:t>
      </w:r>
      <w:r w:rsidR="00890067" w:rsidRPr="002E337C">
        <w:rPr>
          <w:rFonts w:ascii="Times New Roman" w:eastAsia="Times New Roman" w:hAnsi="Times New Roman" w:cs="Times New Roman"/>
          <w:sz w:val="28"/>
          <w:szCs w:val="28"/>
          <w:lang w:val="sv-SE"/>
        </w:rPr>
        <w:t>.</w:t>
      </w:r>
    </w:p>
    <w:p w14:paraId="46F89873" w14:textId="7980D32F" w:rsidR="00AC5EA1" w:rsidRPr="002E337C" w:rsidRDefault="00AC5EA1"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b) Trường hợp sử dụng mô hình trí tuệ nhân tạo do bên thứ ba cung cấp thông qua dịch vụ nền tảng hoặc giao diện lập trình ứng dụng (API), đơn vị phải lưu </w:t>
      </w:r>
      <w:r w:rsidR="00115F92" w:rsidRPr="002E337C">
        <w:rPr>
          <w:rFonts w:ascii="Times New Roman" w:eastAsia="Times New Roman" w:hAnsi="Times New Roman" w:cs="Times New Roman"/>
          <w:sz w:val="28"/>
          <w:szCs w:val="28"/>
          <w:lang w:val="sv-SE"/>
        </w:rPr>
        <w:t xml:space="preserve">trữ </w:t>
      </w:r>
      <w:r w:rsidRPr="002E337C">
        <w:rPr>
          <w:rFonts w:ascii="Times New Roman" w:eastAsia="Times New Roman" w:hAnsi="Times New Roman" w:cs="Times New Roman"/>
          <w:sz w:val="28"/>
          <w:szCs w:val="28"/>
          <w:lang w:val="sv-SE"/>
        </w:rPr>
        <w:t>thông tin về phiên bản mô hình, thời điểm thay đổi, phạm vi ảnh hưởng và thực hiện đánh giá tác động, phương án dự phòng khi nhà cung cấp cập nhật, thay đổi hoặc ngừng cung cấp mô hình;</w:t>
      </w:r>
    </w:p>
    <w:p w14:paraId="5F111DAF" w14:textId="18AF603F" w:rsidR="00A15033" w:rsidRPr="002E337C" w:rsidRDefault="00AC5EA1"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w:t>
      </w:r>
      <w:r w:rsidR="00A15033" w:rsidRPr="002E337C">
        <w:rPr>
          <w:rFonts w:ascii="Times New Roman" w:eastAsia="Times New Roman" w:hAnsi="Times New Roman" w:cs="Times New Roman"/>
          <w:sz w:val="28"/>
          <w:szCs w:val="28"/>
          <w:lang w:val="sv-SE"/>
        </w:rPr>
        <w:t xml:space="preserve">) </w:t>
      </w:r>
      <w:r w:rsidRPr="002E337C">
        <w:rPr>
          <w:rFonts w:ascii="Times New Roman" w:eastAsia="Times New Roman" w:hAnsi="Times New Roman" w:cs="Times New Roman"/>
          <w:sz w:val="28"/>
          <w:szCs w:val="28"/>
          <w:lang w:val="sv-SE"/>
        </w:rPr>
        <w:t xml:space="preserve">Thiết lập và duy trì nhật ký thay đổi để ghi </w:t>
      </w:r>
      <w:r w:rsidR="00A15033" w:rsidRPr="002E337C">
        <w:rPr>
          <w:rFonts w:ascii="Times New Roman" w:eastAsia="Times New Roman" w:hAnsi="Times New Roman" w:cs="Times New Roman"/>
          <w:sz w:val="28"/>
          <w:szCs w:val="28"/>
          <w:lang w:val="sv-SE"/>
        </w:rPr>
        <w:t>nhận đầy đủ thông tin về từng phiên bản</w:t>
      </w:r>
      <w:r w:rsidRPr="002E337C">
        <w:rPr>
          <w:rFonts w:ascii="Times New Roman" w:eastAsia="Times New Roman" w:hAnsi="Times New Roman" w:cs="Times New Roman"/>
          <w:sz w:val="28"/>
          <w:szCs w:val="28"/>
          <w:lang w:val="sv-SE"/>
        </w:rPr>
        <w:t>.</w:t>
      </w:r>
    </w:p>
    <w:p w14:paraId="2FA30F8E" w14:textId="77777777" w:rsidR="00A15033" w:rsidRPr="002E337C" w:rsidRDefault="00A15033" w:rsidP="00A15033">
      <w:pPr>
        <w:spacing w:before="120" w:after="120"/>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2. Mọi thay đổi đáng kể về mục đích sử dụng, môi trường vận hành hoặc cấu trúc mô hình đều phải được quản lý thông qua quy trình quản lý sự thay đổi, bao gồm việc đánh giá lại tác động và cập nhật tài liệu hướng dẫn trước khi áp dụng.</w:t>
      </w:r>
    </w:p>
    <w:p w14:paraId="1D987DF3" w14:textId="77777777" w:rsidR="00A15033" w:rsidRPr="002E337C" w:rsidRDefault="00A15033"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Quản lý và xử lý sự cố đối với hệ thống trí tuệ nhân tạo</w:t>
      </w:r>
    </w:p>
    <w:p w14:paraId="56151966" w14:textId="4AC80264" w:rsidR="00CB2D95" w:rsidRPr="002E337C" w:rsidRDefault="00A15033" w:rsidP="00BF0F30">
      <w:pPr>
        <w:pStyle w:val="NormalWeb"/>
        <w:spacing w:before="120" w:beforeAutospacing="0" w:after="120" w:afterAutospacing="0"/>
        <w:ind w:firstLine="567"/>
        <w:jc w:val="both"/>
        <w:rPr>
          <w:sz w:val="28"/>
          <w:szCs w:val="28"/>
          <w:lang w:val="sv-SE"/>
        </w:rPr>
      </w:pPr>
      <w:r w:rsidRPr="002E337C">
        <w:rPr>
          <w:sz w:val="28"/>
          <w:szCs w:val="28"/>
          <w:lang w:val="sv-SE"/>
        </w:rPr>
        <w:t>1. Đơn vị xây dựng và ban hàn</w:t>
      </w:r>
      <w:bookmarkStart w:id="3" w:name="_GoBack"/>
      <w:bookmarkEnd w:id="3"/>
      <w:r w:rsidRPr="002E337C">
        <w:rPr>
          <w:sz w:val="28"/>
          <w:szCs w:val="28"/>
          <w:lang w:val="sv-SE"/>
        </w:rPr>
        <w:t>h quy trình xử lý sự cố</w:t>
      </w:r>
      <w:r w:rsidR="008C4AF1" w:rsidRPr="002E337C">
        <w:rPr>
          <w:sz w:val="28"/>
          <w:szCs w:val="28"/>
          <w:lang w:val="sv-SE"/>
        </w:rPr>
        <w:t xml:space="preserve"> hệ thống</w:t>
      </w:r>
      <w:r w:rsidRPr="002E337C">
        <w:rPr>
          <w:sz w:val="28"/>
          <w:szCs w:val="28"/>
          <w:lang w:val="sv-SE"/>
        </w:rPr>
        <w:t xml:space="preserve"> trí tuệ nhân tạo</w:t>
      </w:r>
      <w:r w:rsidR="008C4AF1" w:rsidRPr="002E337C">
        <w:rPr>
          <w:sz w:val="28"/>
          <w:szCs w:val="28"/>
          <w:lang w:val="sv-SE"/>
        </w:rPr>
        <w:t xml:space="preserve"> gắn với quy trình xử lý sự cố công nghệ thông tin</w:t>
      </w:r>
      <w:r w:rsidR="00C104D6" w:rsidRPr="002E337C">
        <w:rPr>
          <w:sz w:val="28"/>
          <w:szCs w:val="28"/>
          <w:lang w:val="sv-SE"/>
        </w:rPr>
        <w:t>,</w:t>
      </w:r>
      <w:r w:rsidR="00C104D6" w:rsidRPr="002E337C">
        <w:rPr>
          <w:lang w:val="sv-SE"/>
        </w:rPr>
        <w:t xml:space="preserve"> </w:t>
      </w:r>
      <w:r w:rsidR="00C104D6" w:rsidRPr="002E337C">
        <w:rPr>
          <w:sz w:val="28"/>
          <w:szCs w:val="28"/>
          <w:lang w:val="sv-SE"/>
        </w:rPr>
        <w:t>bao gồm các loại sự cố đặc thù của hệ thống trí tuệ nhân tạo</w:t>
      </w:r>
      <w:r w:rsidR="00CB2D95" w:rsidRPr="002E337C">
        <w:rPr>
          <w:sz w:val="28"/>
          <w:szCs w:val="28"/>
          <w:lang w:val="sv-SE"/>
        </w:rPr>
        <w:t xml:space="preserve"> và phương án xử lý nghiệp vụ khi hệ thống trí tuệ nhân tạo gặp sự cố.</w:t>
      </w:r>
    </w:p>
    <w:p w14:paraId="033C7B37" w14:textId="095E56DF"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2. Khi xảy ra sự cố nghiêm trọng</w:t>
      </w:r>
      <w:r w:rsidR="008C4AF1" w:rsidRPr="002E337C">
        <w:rPr>
          <w:rFonts w:ascii="Times New Roman" w:eastAsia="Times New Roman" w:hAnsi="Times New Roman" w:cs="Times New Roman"/>
          <w:sz w:val="28"/>
          <w:szCs w:val="28"/>
          <w:lang w:val="sv-SE"/>
        </w:rPr>
        <w:t xml:space="preserve"> đối với hệ thống trí tuệ nhân</w:t>
      </w:r>
      <w:r w:rsidR="00BC2319">
        <w:rPr>
          <w:rFonts w:ascii="Times New Roman" w:eastAsia="Times New Roman" w:hAnsi="Times New Roman" w:cs="Times New Roman"/>
          <w:sz w:val="28"/>
          <w:szCs w:val="28"/>
          <w:lang w:val="sv-SE"/>
        </w:rPr>
        <w:t xml:space="preserve"> tạo</w:t>
      </w:r>
      <w:r w:rsidRPr="002E337C">
        <w:rPr>
          <w:rFonts w:ascii="Times New Roman" w:eastAsia="Times New Roman" w:hAnsi="Times New Roman" w:cs="Times New Roman"/>
          <w:sz w:val="28"/>
          <w:szCs w:val="28"/>
          <w:lang w:val="sv-SE"/>
        </w:rPr>
        <w:t xml:space="preserve">, </w:t>
      </w:r>
      <w:r w:rsidR="008C4AF1" w:rsidRPr="002E337C">
        <w:rPr>
          <w:rFonts w:ascii="Times New Roman" w:eastAsia="Times New Roman" w:hAnsi="Times New Roman" w:cs="Times New Roman"/>
          <w:sz w:val="28"/>
          <w:szCs w:val="28"/>
          <w:lang w:val="sv-SE"/>
        </w:rPr>
        <w:t>đ</w:t>
      </w:r>
      <w:r w:rsidRPr="002E337C">
        <w:rPr>
          <w:rFonts w:ascii="Times New Roman" w:eastAsia="Times New Roman" w:hAnsi="Times New Roman" w:cs="Times New Roman"/>
          <w:sz w:val="28"/>
          <w:szCs w:val="28"/>
          <w:lang w:val="sv-SE"/>
        </w:rPr>
        <w:t>ơn vị phải:</w:t>
      </w:r>
    </w:p>
    <w:p w14:paraId="424FA208" w14:textId="7777777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Triển khai ngay biện pháp khắc phục, hạn chế thiệt hại;</w:t>
      </w:r>
    </w:p>
    <w:p w14:paraId="0407D777" w14:textId="36B9F956"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Báo cáo cho cơ quan quản lý nhà nước</w:t>
      </w:r>
      <w:r w:rsidR="00C104D6" w:rsidRPr="002E337C">
        <w:rPr>
          <w:rFonts w:ascii="Times New Roman" w:eastAsia="Times New Roman" w:hAnsi="Times New Roman" w:cs="Times New Roman"/>
          <w:sz w:val="28"/>
          <w:szCs w:val="28"/>
          <w:lang w:val="sv-SE"/>
        </w:rPr>
        <w:t xml:space="preserve"> có thẩm quyền</w:t>
      </w:r>
      <w:r w:rsidRPr="002E337C">
        <w:rPr>
          <w:rFonts w:ascii="Times New Roman" w:eastAsia="Times New Roman" w:hAnsi="Times New Roman" w:cs="Times New Roman"/>
          <w:sz w:val="28"/>
          <w:szCs w:val="28"/>
          <w:lang w:val="sv-SE"/>
        </w:rPr>
        <w:t xml:space="preserve"> trong thời </w:t>
      </w:r>
      <w:r w:rsidR="00C104D6" w:rsidRPr="002E337C">
        <w:rPr>
          <w:rFonts w:ascii="Times New Roman" w:eastAsia="Times New Roman" w:hAnsi="Times New Roman" w:cs="Times New Roman"/>
          <w:sz w:val="28"/>
          <w:szCs w:val="28"/>
          <w:lang w:val="sv-SE"/>
        </w:rPr>
        <w:t xml:space="preserve">hạn </w:t>
      </w:r>
      <w:r w:rsidRPr="002E337C">
        <w:rPr>
          <w:rFonts w:ascii="Times New Roman" w:eastAsia="Times New Roman" w:hAnsi="Times New Roman" w:cs="Times New Roman"/>
          <w:sz w:val="28"/>
          <w:szCs w:val="28"/>
          <w:lang w:val="sv-SE"/>
        </w:rPr>
        <w:t>theo quy định</w:t>
      </w:r>
      <w:r w:rsidR="00C104D6" w:rsidRPr="002E337C">
        <w:rPr>
          <w:rFonts w:ascii="Times New Roman" w:eastAsia="Times New Roman" w:hAnsi="Times New Roman" w:cs="Times New Roman"/>
          <w:sz w:val="28"/>
          <w:szCs w:val="28"/>
          <w:lang w:val="sv-SE"/>
        </w:rPr>
        <w:t xml:space="preserve"> của pháp luật</w:t>
      </w:r>
      <w:r w:rsidRPr="002E337C">
        <w:rPr>
          <w:rFonts w:ascii="Times New Roman" w:eastAsia="Times New Roman" w:hAnsi="Times New Roman" w:cs="Times New Roman"/>
          <w:sz w:val="28"/>
          <w:szCs w:val="28"/>
          <w:lang w:val="sv-SE"/>
        </w:rPr>
        <w:t>;</w:t>
      </w:r>
    </w:p>
    <w:p w14:paraId="3BE1B072" w14:textId="7777777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 Thông báo cho khách hàng bị ảnh hưởng theo quy định pháp luật về bảo vệ dữ liệu cá nhân (nếu có);</w:t>
      </w:r>
    </w:p>
    <w:p w14:paraId="5C3AD270" w14:textId="7777777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d) Lập báo cáo chi tiết về nguyên nhân, thiệt hại và biện pháp khắc phục. </w:t>
      </w:r>
    </w:p>
    <w:p w14:paraId="57A80866" w14:textId="7777777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3. Đơn vị phải lưu trữ đầy đủ hồ sơ, tài liệu liên quan đến sự cố để phục vụ kiểm tra, điều tra khi cần thiết. </w:t>
      </w:r>
    </w:p>
    <w:p w14:paraId="79E2C862" w14:textId="7049FC6A" w:rsidR="00C104D6" w:rsidRDefault="00C104D6"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4. Sau khi xử lý sự cố nghiêm trọng, đơn vị phải tổ chức đánh giá lại mức độ rủi ro của hệ thống trí tuệ nhân tạo; trường hợp cần thiết, thực hiện phân loại lại rủi ro, điều chỉnh biện pháp kiểm soát hoặc tạm dừng đưa hệ thống vào sử dụng để ngăn ngừa tái diễn sự cố.</w:t>
      </w:r>
    </w:p>
    <w:p w14:paraId="32F44103" w14:textId="77777777" w:rsidR="00E1641D" w:rsidRDefault="00E1641D" w:rsidP="00A15033">
      <w:pPr>
        <w:spacing w:before="120" w:after="120" w:line="240" w:lineRule="auto"/>
        <w:ind w:firstLine="567"/>
        <w:jc w:val="both"/>
        <w:rPr>
          <w:rFonts w:ascii="Times New Roman" w:eastAsia="Times New Roman" w:hAnsi="Times New Roman" w:cs="Times New Roman"/>
          <w:sz w:val="28"/>
          <w:szCs w:val="28"/>
          <w:lang w:val="sv-SE"/>
        </w:rPr>
      </w:pPr>
    </w:p>
    <w:p w14:paraId="5F6EDD31" w14:textId="77777777" w:rsidR="00E1641D" w:rsidRPr="002E337C" w:rsidRDefault="00E1641D" w:rsidP="00A15033">
      <w:pPr>
        <w:spacing w:before="120" w:after="120" w:line="240" w:lineRule="auto"/>
        <w:ind w:firstLine="567"/>
        <w:jc w:val="both"/>
        <w:rPr>
          <w:rFonts w:ascii="Times New Roman" w:eastAsia="Times New Roman" w:hAnsi="Times New Roman" w:cs="Times New Roman"/>
          <w:sz w:val="28"/>
          <w:szCs w:val="28"/>
          <w:lang w:val="sv-SE"/>
        </w:rPr>
      </w:pPr>
    </w:p>
    <w:p w14:paraId="6457189B" w14:textId="76FB7652" w:rsidR="00A15033" w:rsidRPr="002E337C" w:rsidRDefault="00A15033"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lastRenderedPageBreak/>
        <w:t>Ghi nhật ký và lưu trữ dữ liệu vận hành hệ thống trí tuệ nhân tạo</w:t>
      </w:r>
    </w:p>
    <w:p w14:paraId="4F67DDAA" w14:textId="3CCE3A06"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1.</w:t>
      </w:r>
      <w:r w:rsidR="008C4AF1" w:rsidRPr="002E337C">
        <w:rPr>
          <w:rFonts w:ascii="Times New Roman" w:eastAsia="Times New Roman" w:hAnsi="Times New Roman" w:cs="Times New Roman"/>
          <w:sz w:val="28"/>
          <w:szCs w:val="28"/>
          <w:lang w:val="sv-SE"/>
        </w:rPr>
        <w:t xml:space="preserve"> </w:t>
      </w:r>
      <w:r w:rsidRPr="002E337C">
        <w:rPr>
          <w:rFonts w:ascii="Times New Roman" w:eastAsia="Times New Roman" w:hAnsi="Times New Roman" w:cs="Times New Roman"/>
          <w:sz w:val="28"/>
          <w:szCs w:val="28"/>
          <w:lang w:val="sv-SE"/>
        </w:rPr>
        <w:t xml:space="preserve">Hệ thống trí tuệ nhân tạo phải được cấu hình để ghi nhật ký các sự kiện trong quá trình vận hành, tối thiểu bao gồm: </w:t>
      </w:r>
    </w:p>
    <w:p w14:paraId="5EAFAF2D" w14:textId="6A1F93E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a) Thời gian, </w:t>
      </w:r>
      <w:r w:rsidR="00C55756" w:rsidRPr="002E337C">
        <w:rPr>
          <w:rFonts w:ascii="Times New Roman" w:eastAsia="Times New Roman" w:hAnsi="Times New Roman" w:cs="Times New Roman"/>
          <w:sz w:val="28"/>
          <w:szCs w:val="28"/>
          <w:lang w:val="sv-SE"/>
        </w:rPr>
        <w:t xml:space="preserve">hệ thống, </w:t>
      </w:r>
      <w:r w:rsidRPr="002E337C">
        <w:rPr>
          <w:rFonts w:ascii="Times New Roman" w:eastAsia="Times New Roman" w:hAnsi="Times New Roman" w:cs="Times New Roman"/>
          <w:sz w:val="28"/>
          <w:szCs w:val="28"/>
          <w:lang w:val="sv-SE"/>
        </w:rPr>
        <w:t xml:space="preserve">người dùng thực hiện </w:t>
      </w:r>
      <w:r w:rsidR="005A55F4" w:rsidRPr="002E337C">
        <w:rPr>
          <w:rFonts w:ascii="Times New Roman" w:eastAsia="Times New Roman" w:hAnsi="Times New Roman" w:cs="Times New Roman"/>
          <w:sz w:val="28"/>
          <w:szCs w:val="28"/>
          <w:lang w:val="sv-SE"/>
        </w:rPr>
        <w:t xml:space="preserve">các </w:t>
      </w:r>
      <w:r w:rsidRPr="002E337C">
        <w:rPr>
          <w:rFonts w:ascii="Times New Roman" w:eastAsia="Times New Roman" w:hAnsi="Times New Roman" w:cs="Times New Roman"/>
          <w:sz w:val="28"/>
          <w:szCs w:val="28"/>
          <w:lang w:val="sv-SE"/>
        </w:rPr>
        <w:t>giao dịch</w:t>
      </w:r>
      <w:r w:rsidR="005A55F4" w:rsidRPr="002E337C">
        <w:rPr>
          <w:rFonts w:ascii="Times New Roman" w:eastAsia="Times New Roman" w:hAnsi="Times New Roman" w:cs="Times New Roman"/>
          <w:sz w:val="28"/>
          <w:szCs w:val="28"/>
          <w:lang w:val="sv-SE"/>
        </w:rPr>
        <w:t xml:space="preserve"> hoặc </w:t>
      </w:r>
      <w:r w:rsidRPr="002E337C">
        <w:rPr>
          <w:rFonts w:ascii="Times New Roman" w:eastAsia="Times New Roman" w:hAnsi="Times New Roman" w:cs="Times New Roman"/>
          <w:sz w:val="28"/>
          <w:szCs w:val="28"/>
          <w:lang w:val="sv-SE"/>
        </w:rPr>
        <w:t xml:space="preserve">tác vụ. </w:t>
      </w:r>
    </w:p>
    <w:p w14:paraId="0836151A" w14:textId="00E9E9BA" w:rsidR="009E57B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Dữ liệu đầu vào và kết quả đầu ra của hệ thống</w:t>
      </w:r>
      <w:r w:rsidR="00C55756" w:rsidRPr="002E337C">
        <w:rPr>
          <w:rFonts w:ascii="Times New Roman" w:eastAsia="Times New Roman" w:hAnsi="Times New Roman" w:cs="Times New Roman"/>
          <w:sz w:val="28"/>
          <w:szCs w:val="28"/>
          <w:lang w:val="sv-SE"/>
        </w:rPr>
        <w:t>,</w:t>
      </w:r>
      <w:r w:rsidR="00C55756" w:rsidRPr="002E337C">
        <w:rPr>
          <w:lang w:val="sv-SE"/>
        </w:rPr>
        <w:t xml:space="preserve"> </w:t>
      </w:r>
      <w:r w:rsidR="00C55756" w:rsidRPr="002E337C">
        <w:rPr>
          <w:rFonts w:ascii="Times New Roman" w:eastAsia="Times New Roman" w:hAnsi="Times New Roman" w:cs="Times New Roman"/>
          <w:sz w:val="28"/>
          <w:szCs w:val="28"/>
          <w:lang w:val="sv-SE"/>
        </w:rPr>
        <w:t xml:space="preserve">kèm theo thông tin về phiên bản mô hình, cấu hình hoặc </w:t>
      </w:r>
      <w:r w:rsidR="009C58E3" w:rsidRPr="002E337C">
        <w:rPr>
          <w:rFonts w:ascii="Times New Roman" w:eastAsia="Times New Roman" w:hAnsi="Times New Roman" w:cs="Times New Roman"/>
          <w:sz w:val="28"/>
          <w:szCs w:val="28"/>
          <w:lang w:val="sv-SE"/>
        </w:rPr>
        <w:t>câu lệnh</w:t>
      </w:r>
      <w:r w:rsidR="00C55756" w:rsidRPr="002E337C">
        <w:rPr>
          <w:rFonts w:ascii="Times New Roman" w:eastAsia="Times New Roman" w:hAnsi="Times New Roman" w:cs="Times New Roman"/>
          <w:sz w:val="28"/>
          <w:szCs w:val="28"/>
          <w:lang w:val="sv-SE"/>
        </w:rPr>
        <w:t xml:space="preserve"> (nếu có). </w:t>
      </w:r>
    </w:p>
    <w:p w14:paraId="7BB10AE2" w14:textId="77777777"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c) Các trường hợp kết quả nằm ngoài phạm vi hoạt động dự định hoặc có độ tin cậy thấp. </w:t>
      </w:r>
    </w:p>
    <w:p w14:paraId="51FB84E0" w14:textId="15A12E10"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d) Các sự kiện </w:t>
      </w:r>
      <w:r w:rsidR="00115F92" w:rsidRPr="002E337C">
        <w:rPr>
          <w:rFonts w:ascii="Times New Roman" w:eastAsia="Times New Roman" w:hAnsi="Times New Roman" w:cs="Times New Roman"/>
          <w:sz w:val="28"/>
          <w:szCs w:val="28"/>
          <w:lang w:val="sv-SE"/>
        </w:rPr>
        <w:t xml:space="preserve">liên quan đến </w:t>
      </w:r>
      <w:r w:rsidRPr="002E337C">
        <w:rPr>
          <w:rFonts w:ascii="Times New Roman" w:eastAsia="Times New Roman" w:hAnsi="Times New Roman" w:cs="Times New Roman"/>
          <w:sz w:val="28"/>
          <w:szCs w:val="28"/>
          <w:lang w:val="sv-SE"/>
        </w:rPr>
        <w:t xml:space="preserve">lỗi </w:t>
      </w:r>
      <w:r w:rsidR="00115F92" w:rsidRPr="002E337C">
        <w:rPr>
          <w:rFonts w:ascii="Times New Roman" w:eastAsia="Times New Roman" w:hAnsi="Times New Roman" w:cs="Times New Roman"/>
          <w:sz w:val="28"/>
          <w:szCs w:val="28"/>
          <w:lang w:val="sv-SE"/>
        </w:rPr>
        <w:t xml:space="preserve">của </w:t>
      </w:r>
      <w:r w:rsidRPr="002E337C">
        <w:rPr>
          <w:rFonts w:ascii="Times New Roman" w:eastAsia="Times New Roman" w:hAnsi="Times New Roman" w:cs="Times New Roman"/>
          <w:sz w:val="28"/>
          <w:szCs w:val="28"/>
          <w:lang w:val="sv-SE"/>
        </w:rPr>
        <w:t xml:space="preserve">hệ thống hoặc cảnh báo </w:t>
      </w:r>
      <w:r w:rsidR="00115F92" w:rsidRPr="002E337C">
        <w:rPr>
          <w:rFonts w:ascii="Times New Roman" w:eastAsia="Times New Roman" w:hAnsi="Times New Roman" w:cs="Times New Roman"/>
          <w:sz w:val="28"/>
          <w:szCs w:val="28"/>
          <w:lang w:val="sv-SE"/>
        </w:rPr>
        <w:t>sự cố an toàn thông tin</w:t>
      </w:r>
      <w:r w:rsidRPr="002E337C">
        <w:rPr>
          <w:rFonts w:ascii="Times New Roman" w:eastAsia="Times New Roman" w:hAnsi="Times New Roman" w:cs="Times New Roman"/>
          <w:sz w:val="28"/>
          <w:szCs w:val="28"/>
          <w:lang w:val="sv-SE"/>
        </w:rPr>
        <w:t>.</w:t>
      </w:r>
    </w:p>
    <w:p w14:paraId="4C798369" w14:textId="4B1BBB2B" w:rsidR="00E82C44" w:rsidRPr="002E337C" w:rsidRDefault="009E57B3" w:rsidP="00D01D0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2. Thời gian lưu trữ nhật ký</w:t>
      </w:r>
      <w:r w:rsidR="00943BB7" w:rsidRPr="002E337C">
        <w:rPr>
          <w:rFonts w:ascii="Times New Roman" w:eastAsia="Times New Roman" w:hAnsi="Times New Roman" w:cs="Times New Roman"/>
          <w:sz w:val="28"/>
          <w:szCs w:val="28"/>
          <w:lang w:val="sv-SE"/>
        </w:rPr>
        <w:t xml:space="preserve"> hoạt động của hệ thống trí tuệ nhân tạo</w:t>
      </w:r>
      <w:r w:rsidRPr="002E337C">
        <w:rPr>
          <w:rFonts w:ascii="Times New Roman" w:eastAsia="Times New Roman" w:hAnsi="Times New Roman" w:cs="Times New Roman"/>
          <w:sz w:val="28"/>
          <w:szCs w:val="28"/>
          <w:lang w:val="sv-SE"/>
        </w:rPr>
        <w:t xml:space="preserve"> phù hợp với mức độ rủi ro, mục đích sử dụng của hệ thống, tối thiểu đáp ứng theo quy định về lưu trữ nhật ký của hệ thống thông tin theo cấp độ an toàn hệ thống thông tin. </w:t>
      </w:r>
    </w:p>
    <w:p w14:paraId="1DCCC97F" w14:textId="2DD561A2" w:rsidR="00A15033" w:rsidRPr="002E337C" w:rsidRDefault="006A249C"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Cung cấp</w:t>
      </w:r>
      <w:r w:rsidR="00A15033" w:rsidRPr="002E337C">
        <w:rPr>
          <w:rFonts w:ascii="Times New Roman" w:eastAsia="Times New Roman" w:hAnsi="Times New Roman" w:cs="Times New Roman"/>
          <w:b/>
          <w:bCs/>
          <w:sz w:val="28"/>
          <w:szCs w:val="28"/>
          <w:lang w:val="sv-SE"/>
          <w14:ligatures w14:val="standardContextual"/>
        </w:rPr>
        <w:t xml:space="preserve"> thông tin và hỗ trợ người sử dụng nội bộ</w:t>
      </w:r>
    </w:p>
    <w:p w14:paraId="38CCF682" w14:textId="1BBDAA22" w:rsidR="00A15033" w:rsidRPr="002E337C" w:rsidRDefault="00A15033" w:rsidP="00A15033">
      <w:pPr>
        <w:pStyle w:val="NormalWeb"/>
        <w:spacing w:before="120" w:beforeAutospacing="0" w:after="120" w:afterAutospacing="0"/>
        <w:ind w:firstLine="567"/>
        <w:jc w:val="both"/>
        <w:rPr>
          <w:sz w:val="28"/>
          <w:szCs w:val="28"/>
          <w:lang w:val="sv-SE"/>
        </w:rPr>
      </w:pPr>
      <w:r w:rsidRPr="002E337C">
        <w:rPr>
          <w:sz w:val="28"/>
          <w:szCs w:val="28"/>
          <w:lang w:val="sv-SE"/>
        </w:rPr>
        <w:t xml:space="preserve">1. </w:t>
      </w:r>
      <w:r w:rsidR="00C87198" w:rsidRPr="002E337C">
        <w:rPr>
          <w:sz w:val="28"/>
          <w:szCs w:val="28"/>
          <w:lang w:val="sv-SE"/>
        </w:rPr>
        <w:t>Đơn vị</w:t>
      </w:r>
      <w:r w:rsidRPr="002E337C">
        <w:rPr>
          <w:sz w:val="28"/>
          <w:szCs w:val="28"/>
          <w:lang w:val="sv-SE"/>
        </w:rPr>
        <w:t xml:space="preserve"> cung cấp </w:t>
      </w:r>
      <w:r w:rsidR="00444A49" w:rsidRPr="002E337C">
        <w:rPr>
          <w:sz w:val="28"/>
          <w:szCs w:val="28"/>
          <w:lang w:val="sv-SE"/>
        </w:rPr>
        <w:t>đầy đủ,</w:t>
      </w:r>
      <w:r w:rsidRPr="002E337C">
        <w:rPr>
          <w:sz w:val="28"/>
          <w:szCs w:val="28"/>
          <w:lang w:val="sv-SE"/>
        </w:rPr>
        <w:t xml:space="preserve"> rõ ràng </w:t>
      </w:r>
      <w:r w:rsidR="00444A49" w:rsidRPr="002E337C">
        <w:rPr>
          <w:sz w:val="28"/>
          <w:szCs w:val="28"/>
          <w:lang w:val="sv-SE"/>
        </w:rPr>
        <w:t xml:space="preserve">thông tin </w:t>
      </w:r>
      <w:r w:rsidRPr="002E337C">
        <w:rPr>
          <w:sz w:val="28"/>
          <w:szCs w:val="28"/>
          <w:lang w:val="sv-SE"/>
        </w:rPr>
        <w:t>cho người sử dụng nội bộ hệ thống trí tuệ nhân tạo</w:t>
      </w:r>
      <w:r w:rsidR="009D3C6B" w:rsidRPr="002E337C">
        <w:rPr>
          <w:sz w:val="28"/>
          <w:szCs w:val="28"/>
          <w:lang w:val="sv-SE"/>
        </w:rPr>
        <w:t>,</w:t>
      </w:r>
      <w:r w:rsidRPr="002E337C">
        <w:rPr>
          <w:sz w:val="28"/>
          <w:szCs w:val="28"/>
          <w:lang w:val="sv-SE"/>
        </w:rPr>
        <w:t xml:space="preserve"> bao gồm:</w:t>
      </w:r>
    </w:p>
    <w:p w14:paraId="2A19B949" w14:textId="7728FD98" w:rsidR="00A15033" w:rsidRPr="002E337C" w:rsidRDefault="00A15033" w:rsidP="00A15033">
      <w:pPr>
        <w:pStyle w:val="NormalWeb"/>
        <w:spacing w:before="120" w:beforeAutospacing="0" w:after="120" w:afterAutospacing="0"/>
        <w:ind w:firstLine="567"/>
        <w:jc w:val="both"/>
        <w:rPr>
          <w:sz w:val="28"/>
          <w:szCs w:val="28"/>
          <w:lang w:val="sv-SE"/>
        </w:rPr>
      </w:pPr>
      <w:r w:rsidRPr="002E337C">
        <w:rPr>
          <w:sz w:val="28"/>
          <w:szCs w:val="28"/>
          <w:lang w:val="sv-SE"/>
        </w:rPr>
        <w:t xml:space="preserve">a) Mục đích sử dụng, phạm vi áp dụng, </w:t>
      </w:r>
      <w:r w:rsidR="00444A49" w:rsidRPr="002E337C">
        <w:rPr>
          <w:sz w:val="28"/>
          <w:szCs w:val="28"/>
          <w:lang w:val="sv-SE"/>
        </w:rPr>
        <w:t xml:space="preserve">vai trò của hệ thống trong việc hỗ trợ hoặc đưa ra quyết định, </w:t>
      </w:r>
      <w:r w:rsidRPr="002E337C">
        <w:rPr>
          <w:sz w:val="28"/>
          <w:szCs w:val="28"/>
          <w:lang w:val="sv-SE"/>
        </w:rPr>
        <w:t>khả năng và các giới hạn của hệ thống trí tuệ nhân tạo;</w:t>
      </w:r>
    </w:p>
    <w:p w14:paraId="37E5FA1D" w14:textId="0B33E490" w:rsidR="00A15033" w:rsidRPr="002E337C" w:rsidRDefault="00A15033" w:rsidP="00A15033">
      <w:pPr>
        <w:pStyle w:val="NormalWeb"/>
        <w:spacing w:before="120" w:beforeAutospacing="0" w:after="120" w:afterAutospacing="0"/>
        <w:ind w:firstLine="567"/>
        <w:jc w:val="both"/>
        <w:rPr>
          <w:sz w:val="28"/>
          <w:szCs w:val="28"/>
          <w:lang w:val="sv-SE"/>
        </w:rPr>
      </w:pPr>
      <w:r w:rsidRPr="002E337C">
        <w:rPr>
          <w:sz w:val="28"/>
          <w:szCs w:val="28"/>
          <w:lang w:val="sv-SE"/>
        </w:rPr>
        <w:t>b) Hướng dẫn sử dụng hệ thống và các khuyến nghị về việc diễn giải, sử dụng kết quả đầu ra của hệ thống;</w:t>
      </w:r>
      <w:r w:rsidR="00444A49" w:rsidRPr="002E337C">
        <w:rPr>
          <w:sz w:val="28"/>
          <w:szCs w:val="28"/>
          <w:lang w:val="sv-SE"/>
        </w:rPr>
        <w:t xml:space="preserve"> bao gồm cảnh báo về nguy cơ sai lệch hoặc sử dụng ngoài mục đích thiết kế.</w:t>
      </w:r>
    </w:p>
    <w:p w14:paraId="2BCAAE03" w14:textId="56348AAE" w:rsidR="003928B9" w:rsidRPr="002E337C" w:rsidRDefault="00A15033" w:rsidP="00A15033">
      <w:pPr>
        <w:pStyle w:val="NormalWeb"/>
        <w:spacing w:before="120" w:beforeAutospacing="0" w:after="120" w:afterAutospacing="0"/>
        <w:ind w:firstLine="567"/>
        <w:jc w:val="both"/>
        <w:rPr>
          <w:sz w:val="28"/>
          <w:szCs w:val="28"/>
          <w:lang w:val="sv-SE"/>
        </w:rPr>
      </w:pPr>
      <w:r w:rsidRPr="002E337C">
        <w:rPr>
          <w:sz w:val="28"/>
          <w:szCs w:val="28"/>
          <w:lang w:val="sv-SE"/>
        </w:rPr>
        <w:t>c) Quy trình và cách thức yêu cầu sự can thiệp của con người khi phát hiện bất thường hoặc rủi ro</w:t>
      </w:r>
      <w:r w:rsidR="00D66B63" w:rsidRPr="002E337C">
        <w:rPr>
          <w:sz w:val="28"/>
          <w:szCs w:val="28"/>
          <w:lang w:val="sv-SE"/>
        </w:rPr>
        <w:t xml:space="preserve"> hoặc sự cố</w:t>
      </w:r>
      <w:r w:rsidRPr="002E337C">
        <w:rPr>
          <w:sz w:val="28"/>
          <w:szCs w:val="28"/>
          <w:lang w:val="sv-SE"/>
        </w:rPr>
        <w:t xml:space="preserve"> trong quá trình vận hành</w:t>
      </w:r>
      <w:r w:rsidR="00D66B63" w:rsidRPr="002E337C">
        <w:rPr>
          <w:sz w:val="28"/>
          <w:szCs w:val="28"/>
          <w:lang w:val="sv-SE"/>
        </w:rPr>
        <w:t>.</w:t>
      </w:r>
    </w:p>
    <w:p w14:paraId="7F212A33" w14:textId="72ED877D" w:rsidR="00A15033" w:rsidRPr="002E337C" w:rsidRDefault="00A15033" w:rsidP="00A1503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2. </w:t>
      </w:r>
      <w:r w:rsidR="00C87198" w:rsidRPr="002E337C">
        <w:rPr>
          <w:rFonts w:ascii="Times New Roman" w:eastAsia="Times New Roman" w:hAnsi="Times New Roman" w:cs="Times New Roman"/>
          <w:sz w:val="28"/>
          <w:szCs w:val="28"/>
          <w:lang w:val="sv-SE"/>
        </w:rPr>
        <w:t>Đơn vị</w:t>
      </w:r>
      <w:r w:rsidRPr="002E337C">
        <w:rPr>
          <w:rFonts w:ascii="Times New Roman" w:eastAsia="Times New Roman" w:hAnsi="Times New Roman" w:cs="Times New Roman"/>
          <w:sz w:val="28"/>
          <w:szCs w:val="28"/>
          <w:lang w:val="sv-SE"/>
        </w:rPr>
        <w:t xml:space="preserve"> phải thiết lập kênh tiếp nhận và xử lý phản hồi từ người sử dụng nội bộ và các đơn vị liên quan về các sự cố, hành vi bất thường, tác động bất lợi hoặc kết quả sai lệch phát sinh trong quá trình vận hành hệ thống trí tuệ nhân tạo</w:t>
      </w:r>
      <w:r w:rsidR="00444A49" w:rsidRPr="002E337C">
        <w:rPr>
          <w:rFonts w:ascii="Times New Roman" w:eastAsia="Times New Roman" w:hAnsi="Times New Roman" w:cs="Times New Roman"/>
          <w:sz w:val="28"/>
          <w:szCs w:val="28"/>
          <w:lang w:val="sv-SE"/>
        </w:rPr>
        <w:t>,</w:t>
      </w:r>
      <w:r w:rsidR="00444A49" w:rsidRPr="002E337C">
        <w:rPr>
          <w:lang w:val="sv-SE"/>
        </w:rPr>
        <w:t xml:space="preserve"> </w:t>
      </w:r>
      <w:r w:rsidR="00444A49" w:rsidRPr="002E337C">
        <w:rPr>
          <w:rFonts w:ascii="Times New Roman" w:eastAsia="Times New Roman" w:hAnsi="Times New Roman" w:cs="Times New Roman"/>
          <w:sz w:val="28"/>
          <w:szCs w:val="28"/>
          <w:lang w:val="sv-SE"/>
        </w:rPr>
        <w:t>làm cơ sở cho việc điều chỉnh mô hình, quy trình hoặc biện pháp kiểm soát rủi ro</w:t>
      </w:r>
      <w:r w:rsidRPr="002E337C">
        <w:rPr>
          <w:rFonts w:ascii="Times New Roman" w:eastAsia="Times New Roman" w:hAnsi="Times New Roman" w:cs="Times New Roman"/>
          <w:sz w:val="28"/>
          <w:szCs w:val="28"/>
          <w:lang w:val="sv-SE"/>
        </w:rPr>
        <w:t>.</w:t>
      </w:r>
    </w:p>
    <w:p w14:paraId="733FA1B4" w14:textId="77777777" w:rsidR="003860A7" w:rsidRPr="002E337C" w:rsidRDefault="003860A7" w:rsidP="00A15033">
      <w:pPr>
        <w:spacing w:before="120" w:after="120" w:line="240" w:lineRule="auto"/>
        <w:ind w:firstLine="567"/>
        <w:jc w:val="both"/>
        <w:rPr>
          <w:rFonts w:ascii="Times New Roman" w:eastAsia="Times New Roman" w:hAnsi="Times New Roman" w:cs="Times New Roman"/>
          <w:sz w:val="28"/>
          <w:szCs w:val="28"/>
          <w:lang w:val="sv-SE"/>
        </w:rPr>
      </w:pPr>
    </w:p>
    <w:p w14:paraId="0540FA61" w14:textId="7CCA7436" w:rsidR="00C8048B" w:rsidRPr="002E337C" w:rsidRDefault="001E40BD" w:rsidP="00C8048B">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CHƯƠNG II</w:t>
      </w:r>
      <w:r w:rsidR="00A15033" w:rsidRPr="002E337C">
        <w:rPr>
          <w:rFonts w:ascii="Times New Roman" w:eastAsia="Times New Roman" w:hAnsi="Times New Roman" w:cs="Times New Roman"/>
          <w:b/>
          <w:bCs/>
          <w:sz w:val="28"/>
          <w:szCs w:val="28"/>
          <w:lang w:val="sv-SE"/>
          <w14:ligatures w14:val="standardContextual"/>
        </w:rPr>
        <w:t>I</w:t>
      </w:r>
    </w:p>
    <w:p w14:paraId="048EF1BF" w14:textId="1F9FBFDA" w:rsidR="00F119B2" w:rsidRPr="002E337C" w:rsidRDefault="00F119B2" w:rsidP="00C8048B">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 xml:space="preserve">QUẢN LÝ RỦI RO TRONG ỨNG DỤNG </w:t>
      </w:r>
      <w:r w:rsidR="00C8048B" w:rsidRPr="002E337C">
        <w:rPr>
          <w:rFonts w:ascii="Times New Roman" w:eastAsia="Times New Roman" w:hAnsi="Times New Roman" w:cs="Times New Roman"/>
          <w:b/>
          <w:bCs/>
          <w:sz w:val="28"/>
          <w:szCs w:val="28"/>
          <w:lang w:val="sv-SE"/>
          <w14:ligatures w14:val="standardContextual"/>
        </w:rPr>
        <w:t>TRÍ TUỆ NHÂN TẠO</w:t>
      </w:r>
    </w:p>
    <w:p w14:paraId="7ADCD60B" w14:textId="77777777" w:rsidR="005D30F5" w:rsidRPr="002E337C" w:rsidRDefault="005D30F5" w:rsidP="00DA09A4">
      <w:pPr>
        <w:spacing w:before="120" w:after="120" w:line="240" w:lineRule="auto"/>
        <w:ind w:firstLine="567"/>
        <w:jc w:val="both"/>
        <w:rPr>
          <w:rFonts w:ascii="Times New Roman" w:eastAsia="Times New Roman" w:hAnsi="Times New Roman" w:cs="Times New Roman"/>
          <w:b/>
          <w:sz w:val="28"/>
          <w:szCs w:val="28"/>
          <w:lang w:val="sv-SE"/>
        </w:rPr>
      </w:pPr>
    </w:p>
    <w:p w14:paraId="2B84CE5E" w14:textId="65378F7D" w:rsidR="00A0230E" w:rsidRPr="002E337C" w:rsidRDefault="00A0230E"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Phân loại hệ thống trí tuệ nhân tạo theo mức độ rủi ro</w:t>
      </w:r>
    </w:p>
    <w:p w14:paraId="0C0AA761" w14:textId="479673B7" w:rsidR="00A0230E" w:rsidRPr="002E337C" w:rsidRDefault="00A0230E" w:rsidP="001027C2">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1. Trước khi triển khai</w:t>
      </w:r>
      <w:r w:rsidR="004813B7" w:rsidRPr="002E337C">
        <w:rPr>
          <w:rFonts w:ascii="Times New Roman" w:eastAsia="Times New Roman" w:hAnsi="Times New Roman" w:cs="Times New Roman"/>
          <w:sz w:val="28"/>
          <w:szCs w:val="28"/>
          <w:lang w:val="sv-SE"/>
        </w:rPr>
        <w:t xml:space="preserve"> hệ thống trí tuệ nhân tạo</w:t>
      </w:r>
      <w:r w:rsidRPr="002E337C">
        <w:rPr>
          <w:rFonts w:ascii="Times New Roman" w:eastAsia="Times New Roman" w:hAnsi="Times New Roman" w:cs="Times New Roman"/>
          <w:sz w:val="28"/>
          <w:szCs w:val="28"/>
          <w:lang w:val="sv-SE"/>
        </w:rPr>
        <w:t xml:space="preserve">, </w:t>
      </w:r>
      <w:r w:rsidR="00F35844" w:rsidRPr="002E337C">
        <w:rPr>
          <w:rFonts w:ascii="Times New Roman" w:eastAsia="Times New Roman" w:hAnsi="Times New Roman" w:cs="Times New Roman"/>
          <w:sz w:val="28"/>
          <w:szCs w:val="28"/>
          <w:lang w:val="sv-SE"/>
        </w:rPr>
        <w:t xml:space="preserve">đơn </w:t>
      </w:r>
      <w:r w:rsidRPr="002E337C">
        <w:rPr>
          <w:rFonts w:ascii="Times New Roman" w:eastAsia="Times New Roman" w:hAnsi="Times New Roman" w:cs="Times New Roman"/>
          <w:sz w:val="28"/>
          <w:szCs w:val="28"/>
          <w:lang w:val="sv-SE"/>
        </w:rPr>
        <w:t>vị phải thực hiện phân loại hệ thống trí tuệ nhân tạo theo mức độ rủi ro cao, trung bình, thấp theo quy định của pháp luật về trí tuệ nhân tạo</w:t>
      </w:r>
      <w:r w:rsidR="001027C2" w:rsidRPr="002E337C">
        <w:rPr>
          <w:rFonts w:ascii="Times New Roman" w:eastAsia="Times New Roman" w:hAnsi="Times New Roman" w:cs="Times New Roman"/>
          <w:sz w:val="28"/>
          <w:szCs w:val="28"/>
          <w:lang w:val="sv-SE"/>
        </w:rPr>
        <w:t>.</w:t>
      </w:r>
    </w:p>
    <w:p w14:paraId="0FC3F594" w14:textId="0AC90769" w:rsidR="00A0230E" w:rsidRPr="002E337C" w:rsidRDefault="00A0230E" w:rsidP="00A0230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lastRenderedPageBreak/>
        <w:t xml:space="preserve">2. Việc phân loại hệ thống trí tuệ nhân tạo phải được thực hiện bởi bộ phận có thẩm quyền và được phê duyệt bởi </w:t>
      </w:r>
      <w:r w:rsidR="001027C2" w:rsidRPr="002E337C">
        <w:rPr>
          <w:rFonts w:ascii="Times New Roman" w:eastAsia="Times New Roman" w:hAnsi="Times New Roman" w:cs="Times New Roman"/>
          <w:sz w:val="28"/>
          <w:szCs w:val="28"/>
          <w:lang w:val="sv-SE"/>
        </w:rPr>
        <w:t>người đại diện hợp pháp của đơn vị</w:t>
      </w:r>
      <w:r w:rsidR="0053189F" w:rsidRPr="002E337C">
        <w:rPr>
          <w:rFonts w:ascii="Times New Roman" w:eastAsia="Times New Roman" w:hAnsi="Times New Roman" w:cs="Times New Roman"/>
          <w:sz w:val="28"/>
          <w:szCs w:val="28"/>
          <w:lang w:val="sv-SE"/>
        </w:rPr>
        <w:t>.</w:t>
      </w:r>
      <w:r w:rsidRPr="002E337C">
        <w:rPr>
          <w:rFonts w:ascii="Times New Roman" w:eastAsia="Times New Roman" w:hAnsi="Times New Roman" w:cs="Times New Roman"/>
          <w:sz w:val="28"/>
          <w:szCs w:val="28"/>
          <w:lang w:val="sv-SE"/>
        </w:rPr>
        <w:t xml:space="preserve"> </w:t>
      </w:r>
      <w:r w:rsidR="0053189F" w:rsidRPr="002E337C">
        <w:rPr>
          <w:rFonts w:ascii="Times New Roman" w:eastAsia="Times New Roman" w:hAnsi="Times New Roman" w:cs="Times New Roman"/>
          <w:sz w:val="28"/>
          <w:szCs w:val="28"/>
          <w:lang w:val="sv-SE"/>
        </w:rPr>
        <w:t>K</w:t>
      </w:r>
      <w:r w:rsidRPr="002E337C">
        <w:rPr>
          <w:rFonts w:ascii="Times New Roman" w:eastAsia="Times New Roman" w:hAnsi="Times New Roman" w:cs="Times New Roman"/>
          <w:sz w:val="28"/>
          <w:szCs w:val="28"/>
          <w:lang w:val="sv-SE"/>
        </w:rPr>
        <w:t>ết quả phân loại là căn cứ để xác định mức độ quản lý, giám sát và biện pháp kiểm soát rủi ro tương ứng.</w:t>
      </w:r>
    </w:p>
    <w:p w14:paraId="6BB0F13A" w14:textId="5CBE35AA" w:rsidR="00A0230E" w:rsidRPr="002E337C" w:rsidRDefault="00A0230E" w:rsidP="00A0230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3. Đơn vị phải lập danh mục và cập nhật kết quả phân loại rủi ro định kỳ</w:t>
      </w:r>
      <w:r w:rsidR="00225C52" w:rsidRPr="002E337C">
        <w:rPr>
          <w:rFonts w:ascii="Times New Roman" w:eastAsia="Times New Roman" w:hAnsi="Times New Roman" w:cs="Times New Roman"/>
          <w:sz w:val="28"/>
          <w:szCs w:val="28"/>
          <w:lang w:val="sv-SE"/>
        </w:rPr>
        <w:t xml:space="preserve"> h</w:t>
      </w:r>
      <w:r w:rsidR="002158EB" w:rsidRPr="002E337C">
        <w:rPr>
          <w:rFonts w:ascii="Times New Roman" w:eastAsia="Times New Roman" w:hAnsi="Times New Roman" w:cs="Times New Roman"/>
          <w:sz w:val="28"/>
          <w:szCs w:val="28"/>
          <w:lang w:val="sv-SE"/>
        </w:rPr>
        <w:t>ằ</w:t>
      </w:r>
      <w:r w:rsidR="00225C52" w:rsidRPr="002E337C">
        <w:rPr>
          <w:rFonts w:ascii="Times New Roman" w:eastAsia="Times New Roman" w:hAnsi="Times New Roman" w:cs="Times New Roman"/>
          <w:sz w:val="28"/>
          <w:szCs w:val="28"/>
          <w:lang w:val="sv-SE"/>
        </w:rPr>
        <w:t>ng năm</w:t>
      </w:r>
      <w:r w:rsidRPr="002E337C">
        <w:rPr>
          <w:rFonts w:ascii="Times New Roman" w:eastAsia="Times New Roman" w:hAnsi="Times New Roman" w:cs="Times New Roman"/>
          <w:sz w:val="28"/>
          <w:szCs w:val="28"/>
          <w:lang w:val="sv-SE"/>
        </w:rPr>
        <w:t>.</w:t>
      </w:r>
    </w:p>
    <w:p w14:paraId="7A196141" w14:textId="77777777" w:rsidR="00170726" w:rsidRPr="002E337C" w:rsidRDefault="00170726" w:rsidP="00170726">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Kiểm soát của con người đối với hệ thống trí tuệ nhân tạo</w:t>
      </w:r>
    </w:p>
    <w:p w14:paraId="3AB4FC64" w14:textId="6F0433B4"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1. Đơn vị phải thiết lập cơ chế giám sát và can thiệp của con người phù hợp với mức độ rủi ro </w:t>
      </w:r>
      <w:r w:rsidR="00321E94" w:rsidRPr="002E337C">
        <w:rPr>
          <w:rFonts w:ascii="Times New Roman" w:eastAsia="Times New Roman" w:hAnsi="Times New Roman" w:cs="Times New Roman"/>
          <w:sz w:val="28"/>
          <w:szCs w:val="28"/>
          <w:lang w:val="sv-SE"/>
        </w:rPr>
        <w:t xml:space="preserve">của </w:t>
      </w:r>
      <w:r w:rsidRPr="002E337C">
        <w:rPr>
          <w:rFonts w:ascii="Times New Roman" w:eastAsia="Times New Roman" w:hAnsi="Times New Roman" w:cs="Times New Roman"/>
          <w:sz w:val="28"/>
          <w:szCs w:val="28"/>
          <w:lang w:val="sv-SE"/>
        </w:rPr>
        <w:t>hệ thống trí tuệ nhân tạo, bảo đảm:</w:t>
      </w:r>
    </w:p>
    <w:p w14:paraId="4C4352E2" w14:textId="715C6006"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 Đối với hệ thống trí tuệ nhân tạo rủi ro cao (ngoại trừ quyết định trong các nghiệp vụ ngăn chặn và phát hiện gian lận,</w:t>
      </w:r>
      <w:r w:rsidR="001D2515" w:rsidRPr="002E337C">
        <w:rPr>
          <w:rFonts w:ascii="Times New Roman" w:eastAsia="Times New Roman" w:hAnsi="Times New Roman" w:cs="Times New Roman"/>
          <w:sz w:val="28"/>
          <w:szCs w:val="28"/>
          <w:lang w:val="sv-SE"/>
        </w:rPr>
        <w:t xml:space="preserve"> rửa tiền, tài trợ khủng bố; </w:t>
      </w:r>
      <w:r w:rsidRPr="002E337C">
        <w:rPr>
          <w:rFonts w:ascii="Times New Roman" w:eastAsia="Times New Roman" w:hAnsi="Times New Roman" w:cs="Times New Roman"/>
          <w:sz w:val="28"/>
          <w:szCs w:val="28"/>
          <w:lang w:val="sv-SE"/>
        </w:rPr>
        <w:t xml:space="preserve">phát hiện và ngăn chặn tấn công mạng): </w:t>
      </w:r>
      <w:r w:rsidR="001C76D5" w:rsidRPr="002E337C">
        <w:rPr>
          <w:rFonts w:ascii="Times New Roman" w:eastAsia="Times New Roman" w:hAnsi="Times New Roman" w:cs="Times New Roman"/>
          <w:sz w:val="28"/>
          <w:szCs w:val="28"/>
          <w:lang w:val="sv-SE"/>
        </w:rPr>
        <w:t>việc thực hiện quyết định</w:t>
      </w:r>
      <w:r w:rsidR="00595E24" w:rsidRPr="002E337C">
        <w:rPr>
          <w:rFonts w:ascii="Times New Roman" w:eastAsia="Times New Roman" w:hAnsi="Times New Roman" w:cs="Times New Roman"/>
          <w:sz w:val="28"/>
          <w:szCs w:val="28"/>
          <w:lang w:val="sv-SE"/>
        </w:rPr>
        <w:t xml:space="preserve"> do hệ thống trí tuệ nhân tạo đề xuất</w:t>
      </w:r>
      <w:r w:rsidR="001C76D5" w:rsidRPr="002E337C">
        <w:rPr>
          <w:rFonts w:ascii="Times New Roman" w:eastAsia="Times New Roman" w:hAnsi="Times New Roman" w:cs="Times New Roman"/>
          <w:sz w:val="28"/>
          <w:szCs w:val="28"/>
          <w:lang w:val="sv-SE"/>
        </w:rPr>
        <w:t xml:space="preserve"> phải được xem xét và phê duyệt bởi cấp có thẩm quyền</w:t>
      </w:r>
      <w:r w:rsidR="00BD382C" w:rsidRPr="002E337C">
        <w:rPr>
          <w:rFonts w:ascii="Times New Roman" w:eastAsia="Times New Roman" w:hAnsi="Times New Roman" w:cs="Times New Roman"/>
          <w:sz w:val="28"/>
          <w:szCs w:val="28"/>
          <w:lang w:val="sv-SE"/>
        </w:rPr>
        <w:t>,</w:t>
      </w:r>
      <w:r w:rsidR="00D65B15" w:rsidRPr="002E337C">
        <w:rPr>
          <w:rFonts w:ascii="Times New Roman" w:eastAsia="Times New Roman" w:hAnsi="Times New Roman" w:cs="Times New Roman"/>
          <w:sz w:val="28"/>
          <w:szCs w:val="28"/>
          <w:lang w:val="sv-SE"/>
        </w:rPr>
        <w:t xml:space="preserve"> không cho phép tự động hóa </w:t>
      </w:r>
      <w:r w:rsidR="00BD382C" w:rsidRPr="002E337C">
        <w:rPr>
          <w:rFonts w:ascii="Times New Roman" w:eastAsia="Times New Roman" w:hAnsi="Times New Roman" w:cs="Times New Roman"/>
          <w:sz w:val="28"/>
          <w:szCs w:val="28"/>
          <w:lang w:val="sv-SE"/>
        </w:rPr>
        <w:t>đối với quyết định này</w:t>
      </w:r>
      <w:r w:rsidR="00D65B15" w:rsidRPr="002E337C">
        <w:rPr>
          <w:rFonts w:ascii="Times New Roman" w:eastAsia="Times New Roman" w:hAnsi="Times New Roman" w:cs="Times New Roman"/>
          <w:sz w:val="28"/>
          <w:szCs w:val="28"/>
          <w:lang w:val="sv-SE"/>
        </w:rPr>
        <w:t>;</w:t>
      </w:r>
    </w:p>
    <w:p w14:paraId="4DCF77AD" w14:textId="07C7E427"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(ii) Đối với hệ thống trí tuệ nhân tạo rủi ro trung bình</w:t>
      </w:r>
      <w:r w:rsidR="001F7BF3" w:rsidRPr="002E337C">
        <w:rPr>
          <w:rFonts w:ascii="Times New Roman" w:eastAsia="Times New Roman" w:hAnsi="Times New Roman" w:cs="Times New Roman"/>
          <w:sz w:val="28"/>
          <w:szCs w:val="28"/>
          <w:lang w:val="sv-SE"/>
        </w:rPr>
        <w:t>:</w:t>
      </w:r>
      <w:r w:rsidRPr="002E337C">
        <w:rPr>
          <w:rFonts w:ascii="Times New Roman" w:eastAsia="Times New Roman" w:hAnsi="Times New Roman" w:cs="Times New Roman"/>
          <w:sz w:val="28"/>
          <w:szCs w:val="28"/>
          <w:lang w:val="sv-SE"/>
        </w:rPr>
        <w:t xml:space="preserve"> việc tự động hóa </w:t>
      </w:r>
      <w:r w:rsidR="000C04E5" w:rsidRPr="002E337C">
        <w:rPr>
          <w:rFonts w:ascii="Times New Roman" w:eastAsia="Times New Roman" w:hAnsi="Times New Roman" w:cs="Times New Roman"/>
          <w:sz w:val="28"/>
          <w:szCs w:val="28"/>
          <w:lang w:val="sv-SE"/>
        </w:rPr>
        <w:t xml:space="preserve">thực hiện quyết định do hệ thống trí tuệ nhân tạo đề xuất </w:t>
      </w:r>
      <w:r w:rsidRPr="002E337C">
        <w:rPr>
          <w:rFonts w:ascii="Times New Roman" w:eastAsia="Times New Roman" w:hAnsi="Times New Roman" w:cs="Times New Roman"/>
          <w:sz w:val="28"/>
          <w:szCs w:val="28"/>
          <w:lang w:val="sv-SE"/>
        </w:rPr>
        <w:t xml:space="preserve">chỉ được thực hiện khi đơn vị đã xác định rõ ngưỡng rủi ro, tiêu chí cảnh báo và quy trình can thiệp của con người; kết quả vận hành của hệ thống phải được rà soát định kỳ bởi </w:t>
      </w:r>
      <w:r w:rsidR="00874095" w:rsidRPr="002E337C">
        <w:rPr>
          <w:rFonts w:ascii="Times New Roman" w:eastAsia="Times New Roman" w:hAnsi="Times New Roman" w:cs="Times New Roman"/>
          <w:sz w:val="28"/>
          <w:szCs w:val="28"/>
          <w:lang w:val="sv-SE"/>
        </w:rPr>
        <w:t>cấp</w:t>
      </w:r>
      <w:r w:rsidRPr="002E337C">
        <w:rPr>
          <w:rFonts w:ascii="Times New Roman" w:eastAsia="Times New Roman" w:hAnsi="Times New Roman" w:cs="Times New Roman"/>
          <w:sz w:val="28"/>
          <w:szCs w:val="28"/>
          <w:lang w:val="sv-SE"/>
        </w:rPr>
        <w:t xml:space="preserve"> có thẩm quyền;</w:t>
      </w:r>
    </w:p>
    <w:p w14:paraId="2B2EFDF1" w14:textId="7C5FB365"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(iii) Đối với hệ thống trí tuệ nhân tạo rủi ro thấp: có thể cho phép tự động hóa </w:t>
      </w:r>
      <w:r w:rsidR="000C04E5" w:rsidRPr="002E337C">
        <w:rPr>
          <w:rFonts w:ascii="Times New Roman" w:eastAsia="Times New Roman" w:hAnsi="Times New Roman" w:cs="Times New Roman"/>
          <w:sz w:val="28"/>
          <w:szCs w:val="28"/>
          <w:lang w:val="sv-SE"/>
        </w:rPr>
        <w:t xml:space="preserve">thực hiện quyết định do hệ thống trí tuệ nhân tạo đề xuất </w:t>
      </w:r>
      <w:r w:rsidRPr="002E337C">
        <w:rPr>
          <w:rFonts w:ascii="Times New Roman" w:eastAsia="Times New Roman" w:hAnsi="Times New Roman" w:cs="Times New Roman"/>
          <w:sz w:val="28"/>
          <w:szCs w:val="28"/>
          <w:lang w:val="sv-SE"/>
        </w:rPr>
        <w:t xml:space="preserve">nhưng phải có cơ chế giám sát mẫu, phát hiện bất thường và khả năng can thiệp kịp thời. </w:t>
      </w:r>
    </w:p>
    <w:p w14:paraId="44D0D513" w14:textId="605FD110"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(iv) Đối với các hệ thống trí tuệ nhân tạo được sử dụng cho các nghiệp vụ như phát hiện và phòng ngừa gian lận</w:t>
      </w:r>
      <w:r w:rsidR="001D2515" w:rsidRPr="002E337C">
        <w:rPr>
          <w:rFonts w:ascii="Times New Roman" w:eastAsia="Times New Roman" w:hAnsi="Times New Roman" w:cs="Times New Roman"/>
          <w:sz w:val="28"/>
          <w:szCs w:val="28"/>
          <w:lang w:val="sv-SE"/>
        </w:rPr>
        <w:t>, rửa tiền, tài trợ khủng bố;</w:t>
      </w:r>
      <w:r w:rsidRPr="002E337C">
        <w:rPr>
          <w:rFonts w:ascii="Times New Roman" w:eastAsia="Times New Roman" w:hAnsi="Times New Roman" w:cs="Times New Roman"/>
          <w:sz w:val="28"/>
          <w:szCs w:val="28"/>
          <w:lang w:val="sv-SE"/>
        </w:rPr>
        <w:t xml:space="preserve"> phát hiện và ngăn chặn tấn công mạng hoặc tương tự, các đơn vị được áp dụng nguyên tắc hậu kiểm.</w:t>
      </w:r>
    </w:p>
    <w:p w14:paraId="1A8B2188" w14:textId="77777777"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2. Quyền can thiệp và trách nhiệm của con người </w:t>
      </w:r>
    </w:p>
    <w:p w14:paraId="669219E6" w14:textId="523E11C6"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a) </w:t>
      </w:r>
      <w:r w:rsidR="00874095" w:rsidRPr="002E337C">
        <w:rPr>
          <w:rFonts w:ascii="Times New Roman" w:eastAsia="Times New Roman" w:hAnsi="Times New Roman" w:cs="Times New Roman"/>
          <w:sz w:val="28"/>
          <w:szCs w:val="28"/>
          <w:lang w:val="sv-SE"/>
        </w:rPr>
        <w:t>Bộ phận</w:t>
      </w:r>
      <w:r w:rsidRPr="002E337C">
        <w:rPr>
          <w:rFonts w:ascii="Times New Roman" w:eastAsia="Times New Roman" w:hAnsi="Times New Roman" w:cs="Times New Roman"/>
          <w:sz w:val="28"/>
          <w:szCs w:val="28"/>
          <w:lang w:val="sv-SE"/>
        </w:rPr>
        <w:t xml:space="preserve"> thực hiện giám sát hệ thống trí tuệ nhân tạo phải có đầy đủ quyền hạn và năng lực để:</w:t>
      </w:r>
    </w:p>
    <w:p w14:paraId="0DF86EF0" w14:textId="77777777"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 Ghi đè, điều chỉnh hoặc tạm dừng quyết định của hệ thống trí tuệ nhân tạo khi phát hiện bất thường;</w:t>
      </w:r>
    </w:p>
    <w:p w14:paraId="0EC4B3A0" w14:textId="77777777"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(ii) Can thiệp trong các tình huống cần thiết nhằm bảo đảm an toàn hoạt động nghiệp vụ, quyền lợi của khách hàng </w:t>
      </w:r>
      <w:r w:rsidRPr="002E337C">
        <w:rPr>
          <w:rFonts w:ascii="Times New Roman" w:eastAsia="Times New Roman" w:hAnsi="Times New Roman" w:cs="Times New Roman"/>
          <w:bCs/>
          <w:sz w:val="28"/>
          <w:szCs w:val="28"/>
          <w:lang w:val="sv-SE"/>
        </w:rPr>
        <w:t>và hoạt động của các hệ thống thông tin</w:t>
      </w:r>
      <w:r w:rsidRPr="002E337C">
        <w:rPr>
          <w:rFonts w:ascii="Times New Roman" w:eastAsia="Times New Roman" w:hAnsi="Times New Roman" w:cs="Times New Roman"/>
          <w:sz w:val="28"/>
          <w:szCs w:val="28"/>
          <w:lang w:val="sv-SE"/>
        </w:rPr>
        <w:t>.</w:t>
      </w:r>
    </w:p>
    <w:p w14:paraId="2B2BAAB6" w14:textId="77777777"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Mọi hoạt động can thiệp, điều chỉnh hoặc ghi đè quyết định của hệ thống trí tuệ nhân tạo phải được ghi nhận đầy đủ, bao gồm tối thiểu: thời gian thực hiện, người thực hiện, lý do can thiệp và trách nhiệm liên quan.</w:t>
      </w:r>
    </w:p>
    <w:p w14:paraId="4540DAB0" w14:textId="081D9B7E" w:rsidR="00170726" w:rsidRPr="002E337C" w:rsidRDefault="00170726" w:rsidP="00170726">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3. Nhân sự tham gia giám sát, kiểm soát và can thiệp đối với hệ thống trí tuệ nhân tạo phải được đào tạo và có năng lực phù hợp để </w:t>
      </w:r>
      <w:r w:rsidR="002158EB" w:rsidRPr="002E337C">
        <w:rPr>
          <w:rFonts w:ascii="Times New Roman" w:eastAsia="Times New Roman" w:hAnsi="Times New Roman" w:cs="Times New Roman"/>
          <w:sz w:val="28"/>
          <w:szCs w:val="28"/>
          <w:lang w:val="sv-SE"/>
        </w:rPr>
        <w:t xml:space="preserve">giám sát, phát hiện sai lệch, thực hiện hoặc kích hoạt các biện pháp can thiệp, xử lý kịp thời khi hệ thống trí </w:t>
      </w:r>
      <w:r w:rsidR="002158EB" w:rsidRPr="002E337C">
        <w:rPr>
          <w:rFonts w:ascii="Times New Roman" w:eastAsia="Times New Roman" w:hAnsi="Times New Roman" w:cs="Times New Roman"/>
          <w:sz w:val="28"/>
          <w:szCs w:val="28"/>
          <w:lang w:val="sv-SE"/>
        </w:rPr>
        <w:lastRenderedPageBreak/>
        <w:t>tuệ nhân tạo hoạt động sai lệch. Việc phân tích chuyên sâu và giải thích kết quả của hệ thống trí tuệ nhân tạo được thực hiện bởi bộ phận chức năng hoặc chuyên gia có năng lực phù hợp theo quy định nội bộ của đơn vị.</w:t>
      </w:r>
      <w:r w:rsidR="002158EB" w:rsidRPr="002E337C" w:rsidDel="002158EB">
        <w:rPr>
          <w:rFonts w:ascii="Times New Roman" w:eastAsia="Times New Roman" w:hAnsi="Times New Roman" w:cs="Times New Roman"/>
          <w:sz w:val="28"/>
          <w:szCs w:val="28"/>
          <w:lang w:val="sv-SE"/>
        </w:rPr>
        <w:t xml:space="preserve"> </w:t>
      </w:r>
      <w:r w:rsidRPr="002E337C">
        <w:rPr>
          <w:rFonts w:ascii="Times New Roman" w:eastAsia="Times New Roman" w:hAnsi="Times New Roman" w:cs="Times New Roman"/>
          <w:sz w:val="28"/>
          <w:szCs w:val="28"/>
          <w:lang w:val="sv-SE"/>
        </w:rPr>
        <w:t>.</w:t>
      </w:r>
    </w:p>
    <w:p w14:paraId="3BE97CBB" w14:textId="77777777" w:rsidR="00D30B2E" w:rsidRPr="002E337C" w:rsidRDefault="00D30B2E" w:rsidP="00D30B2E">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Đánh giá tác động đối với hệ thống trí tuệ nhân tạo rủi ro cao</w:t>
      </w:r>
    </w:p>
    <w:p w14:paraId="0762EF73" w14:textId="183FC2F4" w:rsidR="00D30B2E" w:rsidRPr="002E337C" w:rsidRDefault="00D30B2E" w:rsidP="00D30B2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1. </w:t>
      </w:r>
      <w:r w:rsidR="00F84747" w:rsidRPr="002E337C">
        <w:rPr>
          <w:rFonts w:ascii="Times New Roman" w:eastAsia="Times New Roman" w:hAnsi="Times New Roman" w:cs="Times New Roman"/>
          <w:sz w:val="28"/>
          <w:szCs w:val="28"/>
          <w:lang w:val="sv-SE"/>
        </w:rPr>
        <w:t xml:space="preserve">Đối với </w:t>
      </w:r>
      <w:r w:rsidRPr="002E337C">
        <w:rPr>
          <w:rFonts w:ascii="Times New Roman" w:eastAsia="Times New Roman" w:hAnsi="Times New Roman" w:cs="Times New Roman"/>
          <w:bCs/>
          <w:sz w:val="28"/>
          <w:szCs w:val="28"/>
          <w:lang w:val="sv-SE"/>
        </w:rPr>
        <w:t>hệ thống trí tuệ nhân tạo có mức độ rủi ro cao</w:t>
      </w:r>
      <w:r w:rsidRPr="002E337C">
        <w:rPr>
          <w:rFonts w:ascii="Times New Roman" w:eastAsia="Times New Roman" w:hAnsi="Times New Roman" w:cs="Times New Roman"/>
          <w:sz w:val="28"/>
          <w:szCs w:val="28"/>
          <w:lang w:val="sv-SE"/>
        </w:rPr>
        <w:t xml:space="preserve">, </w:t>
      </w:r>
      <w:r w:rsidR="00F84747" w:rsidRPr="002E337C">
        <w:rPr>
          <w:rFonts w:ascii="Times New Roman" w:eastAsia="Times New Roman" w:hAnsi="Times New Roman" w:cs="Times New Roman"/>
          <w:sz w:val="28"/>
          <w:szCs w:val="28"/>
          <w:lang w:val="sv-SE"/>
        </w:rPr>
        <w:t>đ</w:t>
      </w:r>
      <w:r w:rsidRPr="002E337C">
        <w:rPr>
          <w:rFonts w:ascii="Times New Roman" w:eastAsia="Times New Roman" w:hAnsi="Times New Roman" w:cs="Times New Roman"/>
          <w:sz w:val="28"/>
          <w:szCs w:val="28"/>
          <w:lang w:val="sv-SE"/>
        </w:rPr>
        <w:t xml:space="preserve">ơn vị phải thực hiện </w:t>
      </w:r>
      <w:r w:rsidRPr="002E337C">
        <w:rPr>
          <w:rFonts w:ascii="Times New Roman" w:eastAsia="Times New Roman" w:hAnsi="Times New Roman" w:cs="Times New Roman"/>
          <w:bCs/>
          <w:sz w:val="28"/>
          <w:szCs w:val="28"/>
          <w:lang w:val="sv-SE"/>
        </w:rPr>
        <w:t>đánh giá tác động của hệ thống trí tuệ nhân tạo</w:t>
      </w:r>
      <w:r w:rsidR="00F84747" w:rsidRPr="002E337C">
        <w:rPr>
          <w:rFonts w:ascii="Times New Roman" w:eastAsia="Times New Roman" w:hAnsi="Times New Roman" w:cs="Times New Roman"/>
          <w:bCs/>
          <w:sz w:val="28"/>
          <w:szCs w:val="28"/>
          <w:lang w:val="sv-SE"/>
        </w:rPr>
        <w:t xml:space="preserve"> </w:t>
      </w:r>
      <w:r w:rsidR="00170726" w:rsidRPr="002E337C">
        <w:rPr>
          <w:rFonts w:ascii="Times New Roman" w:eastAsia="Times New Roman" w:hAnsi="Times New Roman" w:cs="Times New Roman"/>
          <w:bCs/>
          <w:sz w:val="28"/>
          <w:szCs w:val="28"/>
          <w:lang w:val="sv-SE"/>
        </w:rPr>
        <w:t>trước khi triển khai</w:t>
      </w:r>
      <w:r w:rsidRPr="002E337C">
        <w:rPr>
          <w:rFonts w:ascii="Times New Roman" w:eastAsia="Times New Roman" w:hAnsi="Times New Roman" w:cs="Times New Roman"/>
          <w:sz w:val="28"/>
          <w:szCs w:val="28"/>
          <w:lang w:val="sv-SE"/>
        </w:rPr>
        <w:t>, bao gồm tối thiểu các nội dung sau:</w:t>
      </w:r>
    </w:p>
    <w:p w14:paraId="7988B643" w14:textId="77777777" w:rsidR="00D30B2E" w:rsidRPr="002E337C" w:rsidRDefault="00D30B2E" w:rsidP="00D30B2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Mô tả mục đích, phạm vi và nguyên lý hoạt động của hệ thống;</w:t>
      </w:r>
    </w:p>
    <w:p w14:paraId="0CC51DFB" w14:textId="77777777" w:rsidR="00D30B2E" w:rsidRPr="002E337C" w:rsidRDefault="00D30B2E" w:rsidP="00D30B2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Phân tích rủi ro tiềm ẩn đối với hoạt động nghiệp vụ, quyền lợi của khách hàng và các bên liên quan;</w:t>
      </w:r>
    </w:p>
    <w:p w14:paraId="011BE08F" w14:textId="77777777" w:rsidR="00D30B2E" w:rsidRPr="002E337C" w:rsidRDefault="00D30B2E" w:rsidP="00D30B2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 Đánh giá tác động đối với quyền riêng tư và việc bảo vệ dữ liệu cá nhân theo quy định của pháp luật;</w:t>
      </w:r>
    </w:p>
    <w:p w14:paraId="25826E2C" w14:textId="77777777" w:rsidR="00D30B2E" w:rsidRPr="002E337C" w:rsidRDefault="00D30B2E" w:rsidP="00D30B2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d) Xác định các biện pháp kiểm soát và giảm thiểu rủi ro;</w:t>
      </w:r>
    </w:p>
    <w:p w14:paraId="17C94583" w14:textId="77777777" w:rsidR="00D30B2E" w:rsidRPr="002E337C" w:rsidRDefault="00D30B2E" w:rsidP="00D30B2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đ) Xây dựng kế hoạch giám sát và phương án ứng phó sự cố trong quá trình vận hành.</w:t>
      </w:r>
    </w:p>
    <w:p w14:paraId="1F7C620F" w14:textId="3FCC2892" w:rsidR="00D30B2E" w:rsidRPr="002E337C" w:rsidRDefault="00D30B2E" w:rsidP="00D30B2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2. Kết quả đánh giá tác động phải được </w:t>
      </w:r>
      <w:r w:rsidRPr="002E337C">
        <w:rPr>
          <w:rFonts w:ascii="Times New Roman" w:eastAsia="Times New Roman" w:hAnsi="Times New Roman" w:cs="Times New Roman"/>
          <w:bCs/>
          <w:sz w:val="28"/>
          <w:szCs w:val="28"/>
          <w:lang w:val="sv-SE"/>
        </w:rPr>
        <w:t>lập thành hồ sơ, phê duyệt bởi cấp có thẩm quyền; được lưu trữ</w:t>
      </w:r>
      <w:r w:rsidR="00130FD7" w:rsidRPr="002E337C">
        <w:rPr>
          <w:rFonts w:ascii="Times New Roman" w:eastAsia="Times New Roman" w:hAnsi="Times New Roman" w:cs="Times New Roman"/>
          <w:bCs/>
          <w:sz w:val="28"/>
          <w:szCs w:val="28"/>
          <w:lang w:val="sv-SE"/>
        </w:rPr>
        <w:t>,</w:t>
      </w:r>
      <w:r w:rsidRPr="002E337C">
        <w:rPr>
          <w:rFonts w:ascii="Times New Roman" w:eastAsia="Times New Roman" w:hAnsi="Times New Roman" w:cs="Times New Roman"/>
          <w:bCs/>
          <w:sz w:val="28"/>
          <w:szCs w:val="28"/>
          <w:lang w:val="sv-SE"/>
        </w:rPr>
        <w:t xml:space="preserve"> rà soát</w:t>
      </w:r>
      <w:r w:rsidR="00130FD7" w:rsidRPr="002E337C">
        <w:rPr>
          <w:rFonts w:ascii="Times New Roman" w:eastAsia="Times New Roman" w:hAnsi="Times New Roman" w:cs="Times New Roman"/>
          <w:bCs/>
          <w:sz w:val="28"/>
          <w:szCs w:val="28"/>
          <w:lang w:val="sv-SE"/>
        </w:rPr>
        <w:t xml:space="preserve"> và</w:t>
      </w:r>
      <w:r w:rsidRPr="002E337C">
        <w:rPr>
          <w:rFonts w:ascii="Times New Roman" w:eastAsia="Times New Roman" w:hAnsi="Times New Roman" w:cs="Times New Roman"/>
          <w:bCs/>
          <w:sz w:val="28"/>
          <w:szCs w:val="28"/>
          <w:lang w:val="sv-SE"/>
        </w:rPr>
        <w:t xml:space="preserve"> cập nhật</w:t>
      </w:r>
      <w:r w:rsidRPr="002E337C">
        <w:rPr>
          <w:rFonts w:ascii="Times New Roman" w:eastAsia="Times New Roman" w:hAnsi="Times New Roman" w:cs="Times New Roman"/>
          <w:sz w:val="28"/>
          <w:szCs w:val="28"/>
          <w:lang w:val="sv-SE"/>
        </w:rPr>
        <w:t xml:space="preserve"> khi có sự thay đổi về chức năng, phạm vi xử lý dữ liệu hoặc điều kiện vận hành của hệ thống trí tuệ nhân tạo.</w:t>
      </w:r>
    </w:p>
    <w:p w14:paraId="050C63E7" w14:textId="5B2C848B" w:rsidR="005D30F5" w:rsidRPr="002E337C" w:rsidRDefault="00D44826"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 xml:space="preserve">Trách nhiệm quản </w:t>
      </w:r>
      <w:r w:rsidR="00B0357F" w:rsidRPr="002E337C">
        <w:rPr>
          <w:rFonts w:ascii="Times New Roman" w:eastAsia="Times New Roman" w:hAnsi="Times New Roman" w:cs="Times New Roman"/>
          <w:b/>
          <w:bCs/>
          <w:sz w:val="28"/>
          <w:szCs w:val="28"/>
          <w:lang w:val="sv-SE"/>
          <w14:ligatures w14:val="standardContextual"/>
        </w:rPr>
        <w:t>lý</w:t>
      </w:r>
      <w:r w:rsidRPr="002E337C">
        <w:rPr>
          <w:rFonts w:ascii="Times New Roman" w:eastAsia="Times New Roman" w:hAnsi="Times New Roman" w:cs="Times New Roman"/>
          <w:b/>
          <w:bCs/>
          <w:sz w:val="28"/>
          <w:szCs w:val="28"/>
          <w:lang w:val="sv-SE"/>
          <w14:ligatures w14:val="standardContextual"/>
        </w:rPr>
        <w:t xml:space="preserve"> rủi ro trong ứng dụng trí tuệ nhân tạo</w:t>
      </w:r>
    </w:p>
    <w:p w14:paraId="47614ACB" w14:textId="41E602F4" w:rsidR="005D30F5" w:rsidRPr="002E337C" w:rsidRDefault="005D30F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1. Hội đồng quản trị chịu trách nhiệm cao nhất về việc ứng dụng </w:t>
      </w:r>
      <w:r w:rsidR="0045750F" w:rsidRPr="002E337C">
        <w:rPr>
          <w:rFonts w:ascii="Times New Roman" w:eastAsia="Times New Roman" w:hAnsi="Times New Roman" w:cs="Times New Roman"/>
          <w:sz w:val="28"/>
          <w:szCs w:val="28"/>
          <w:lang w:val="sv-SE"/>
        </w:rPr>
        <w:t>trí tuệ nhân tạo</w:t>
      </w:r>
      <w:r w:rsidRPr="002E337C">
        <w:rPr>
          <w:rFonts w:ascii="Times New Roman" w:eastAsia="Times New Roman" w:hAnsi="Times New Roman" w:cs="Times New Roman"/>
          <w:sz w:val="28"/>
          <w:szCs w:val="28"/>
          <w:lang w:val="sv-SE"/>
        </w:rPr>
        <w:t xml:space="preserve"> tại </w:t>
      </w:r>
      <w:r w:rsidR="00F35844" w:rsidRPr="002E337C">
        <w:rPr>
          <w:rFonts w:ascii="Times New Roman" w:eastAsia="Times New Roman" w:hAnsi="Times New Roman" w:cs="Times New Roman"/>
          <w:sz w:val="28"/>
          <w:szCs w:val="28"/>
          <w:lang w:val="sv-SE"/>
        </w:rPr>
        <w:t>đ</w:t>
      </w:r>
      <w:r w:rsidRPr="002E337C">
        <w:rPr>
          <w:rFonts w:ascii="Times New Roman" w:eastAsia="Times New Roman" w:hAnsi="Times New Roman" w:cs="Times New Roman"/>
          <w:sz w:val="28"/>
          <w:szCs w:val="28"/>
          <w:lang w:val="sv-SE"/>
        </w:rPr>
        <w:t>ơn vị, bao gồm:</w:t>
      </w:r>
    </w:p>
    <w:p w14:paraId="7A7F1839" w14:textId="03AD0094" w:rsidR="005D30F5" w:rsidRPr="002E337C" w:rsidRDefault="005D30F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a) Phê duyệt chiến lược, định hướng ứng dụng </w:t>
      </w:r>
      <w:r w:rsidR="0045750F" w:rsidRPr="002E337C">
        <w:rPr>
          <w:rFonts w:ascii="Times New Roman" w:eastAsia="Times New Roman" w:hAnsi="Times New Roman" w:cs="Times New Roman"/>
          <w:sz w:val="28"/>
          <w:szCs w:val="28"/>
          <w:lang w:val="sv-SE"/>
        </w:rPr>
        <w:t>trí tuệ nhân tạo</w:t>
      </w:r>
      <w:r w:rsidRPr="002E337C">
        <w:rPr>
          <w:rFonts w:ascii="Times New Roman" w:eastAsia="Times New Roman" w:hAnsi="Times New Roman" w:cs="Times New Roman"/>
          <w:sz w:val="28"/>
          <w:szCs w:val="28"/>
          <w:lang w:val="sv-SE"/>
        </w:rPr>
        <w:t xml:space="preserve"> phù hợp với chiến lược kinh doanh và </w:t>
      </w:r>
      <w:r w:rsidR="00913A63" w:rsidRPr="002E337C">
        <w:rPr>
          <w:rFonts w:ascii="Times New Roman" w:eastAsia="Times New Roman" w:hAnsi="Times New Roman" w:cs="Times New Roman"/>
          <w:sz w:val="28"/>
          <w:szCs w:val="28"/>
          <w:lang w:val="sv-SE"/>
        </w:rPr>
        <w:t>chính sách quản lý</w:t>
      </w:r>
      <w:r w:rsidRPr="002E337C">
        <w:rPr>
          <w:rFonts w:ascii="Times New Roman" w:eastAsia="Times New Roman" w:hAnsi="Times New Roman" w:cs="Times New Roman"/>
          <w:sz w:val="28"/>
          <w:szCs w:val="28"/>
          <w:lang w:val="sv-SE"/>
        </w:rPr>
        <w:t xml:space="preserve"> rủi ro của </w:t>
      </w:r>
      <w:r w:rsidR="00F35844" w:rsidRPr="002E337C">
        <w:rPr>
          <w:rFonts w:ascii="Times New Roman" w:eastAsia="Times New Roman" w:hAnsi="Times New Roman" w:cs="Times New Roman"/>
          <w:sz w:val="28"/>
          <w:szCs w:val="28"/>
          <w:lang w:val="sv-SE"/>
        </w:rPr>
        <w:t xml:space="preserve">đơn </w:t>
      </w:r>
      <w:r w:rsidRPr="002E337C">
        <w:rPr>
          <w:rFonts w:ascii="Times New Roman" w:eastAsia="Times New Roman" w:hAnsi="Times New Roman" w:cs="Times New Roman"/>
          <w:sz w:val="28"/>
          <w:szCs w:val="28"/>
          <w:lang w:val="sv-SE"/>
        </w:rPr>
        <w:t>vị;</w:t>
      </w:r>
    </w:p>
    <w:p w14:paraId="78D131AC" w14:textId="77777777" w:rsidR="005D30F5" w:rsidRPr="002E337C" w:rsidRDefault="005D30F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b) Phê duyệt khung quản lý rủi ro </w:t>
      </w:r>
      <w:r w:rsidR="0045750F" w:rsidRPr="002E337C">
        <w:rPr>
          <w:rFonts w:ascii="Times New Roman" w:eastAsia="Times New Roman" w:hAnsi="Times New Roman" w:cs="Times New Roman"/>
          <w:sz w:val="28"/>
          <w:szCs w:val="28"/>
          <w:lang w:val="sv-SE"/>
        </w:rPr>
        <w:t>trí tuệ nhân tạo</w:t>
      </w:r>
      <w:r w:rsidRPr="002E337C">
        <w:rPr>
          <w:rFonts w:ascii="Times New Roman" w:eastAsia="Times New Roman" w:hAnsi="Times New Roman" w:cs="Times New Roman"/>
          <w:sz w:val="28"/>
          <w:szCs w:val="28"/>
          <w:lang w:val="sv-SE"/>
        </w:rPr>
        <w:t xml:space="preserve"> và các chính sách quan trọng liên quan;</w:t>
      </w:r>
    </w:p>
    <w:p w14:paraId="0C6B9424" w14:textId="0376D0DF" w:rsidR="005D30F5" w:rsidRPr="002E337C" w:rsidRDefault="005D30F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c) Xác định rõ vai trò, trách nhiệm của </w:t>
      </w:r>
      <w:r w:rsidR="00A0230E" w:rsidRPr="002E337C">
        <w:rPr>
          <w:rFonts w:ascii="Times New Roman" w:eastAsia="Times New Roman" w:hAnsi="Times New Roman" w:cs="Times New Roman"/>
          <w:sz w:val="28"/>
          <w:szCs w:val="28"/>
          <w:lang w:val="sv-SE"/>
        </w:rPr>
        <w:t>các cá nhân</w:t>
      </w:r>
      <w:r w:rsidRPr="002E337C">
        <w:rPr>
          <w:rFonts w:ascii="Times New Roman" w:eastAsia="Times New Roman" w:hAnsi="Times New Roman" w:cs="Times New Roman"/>
          <w:sz w:val="28"/>
          <w:szCs w:val="28"/>
          <w:lang w:val="sv-SE"/>
        </w:rPr>
        <w:t xml:space="preserve">, bộ phận chức năng trong quản lý </w:t>
      </w:r>
      <w:r w:rsidR="0045750F" w:rsidRPr="002E337C">
        <w:rPr>
          <w:rFonts w:ascii="Times New Roman" w:eastAsia="Times New Roman" w:hAnsi="Times New Roman" w:cs="Times New Roman"/>
          <w:sz w:val="28"/>
          <w:szCs w:val="28"/>
          <w:lang w:val="sv-SE"/>
        </w:rPr>
        <w:t>trí tuệ nhân tạo</w:t>
      </w:r>
      <w:r w:rsidRPr="002E337C">
        <w:rPr>
          <w:rFonts w:ascii="Times New Roman" w:eastAsia="Times New Roman" w:hAnsi="Times New Roman" w:cs="Times New Roman"/>
          <w:sz w:val="28"/>
          <w:szCs w:val="28"/>
          <w:lang w:val="sv-SE"/>
        </w:rPr>
        <w:t xml:space="preserve"> và </w:t>
      </w:r>
      <w:r w:rsidR="00585730" w:rsidRPr="002E337C">
        <w:rPr>
          <w:rFonts w:ascii="Times New Roman" w:eastAsia="Times New Roman" w:hAnsi="Times New Roman" w:cs="Times New Roman"/>
          <w:sz w:val="28"/>
          <w:szCs w:val="28"/>
          <w:lang w:val="sv-SE"/>
        </w:rPr>
        <w:t>t</w:t>
      </w:r>
      <w:r w:rsidRPr="002E337C">
        <w:rPr>
          <w:rFonts w:ascii="Times New Roman" w:eastAsia="Times New Roman" w:hAnsi="Times New Roman" w:cs="Times New Roman"/>
          <w:sz w:val="28"/>
          <w:szCs w:val="28"/>
          <w:lang w:val="sv-SE"/>
        </w:rPr>
        <w:t>hiết lập cơ chế phối hợp giữa các bộ phận liên quan;</w:t>
      </w:r>
    </w:p>
    <w:p w14:paraId="161ED7E9" w14:textId="70CF3E5E" w:rsidR="005D30F5" w:rsidRPr="002E337C" w:rsidRDefault="00A0230E"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d</w:t>
      </w:r>
      <w:r w:rsidR="005D30F5" w:rsidRPr="002E337C">
        <w:rPr>
          <w:rFonts w:ascii="Times New Roman" w:eastAsia="Times New Roman" w:hAnsi="Times New Roman" w:cs="Times New Roman"/>
          <w:sz w:val="28"/>
          <w:szCs w:val="28"/>
          <w:lang w:val="sv-SE"/>
        </w:rPr>
        <w:t xml:space="preserve">) Phân bổ nguồn lực đầy đủ cho việc triển khai, vận hành và quản lý rủi ro </w:t>
      </w:r>
      <w:r w:rsidR="0045750F" w:rsidRPr="002E337C">
        <w:rPr>
          <w:rFonts w:ascii="Times New Roman" w:eastAsia="Times New Roman" w:hAnsi="Times New Roman" w:cs="Times New Roman"/>
          <w:sz w:val="28"/>
          <w:szCs w:val="28"/>
          <w:lang w:val="sv-SE"/>
        </w:rPr>
        <w:t>trí tuệ nhân tạo</w:t>
      </w:r>
      <w:r w:rsidR="005D30F5" w:rsidRPr="002E337C">
        <w:rPr>
          <w:rFonts w:ascii="Times New Roman" w:eastAsia="Times New Roman" w:hAnsi="Times New Roman" w:cs="Times New Roman"/>
          <w:sz w:val="28"/>
          <w:szCs w:val="28"/>
          <w:lang w:val="sv-SE"/>
        </w:rPr>
        <w:t>;</w:t>
      </w:r>
    </w:p>
    <w:p w14:paraId="384DCD47" w14:textId="203C3159" w:rsidR="005D30F5" w:rsidRPr="002E337C" w:rsidRDefault="00A0230E"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đ</w:t>
      </w:r>
      <w:r w:rsidR="005D30F5" w:rsidRPr="002E337C">
        <w:rPr>
          <w:rFonts w:ascii="Times New Roman" w:eastAsia="Times New Roman" w:hAnsi="Times New Roman" w:cs="Times New Roman"/>
          <w:sz w:val="28"/>
          <w:szCs w:val="28"/>
          <w:lang w:val="sv-SE"/>
        </w:rPr>
        <w:t xml:space="preserve">) Giám sát việc thực hiện chiến lược và quản lý rủi ro </w:t>
      </w:r>
      <w:r w:rsidR="0045750F" w:rsidRPr="002E337C">
        <w:rPr>
          <w:rFonts w:ascii="Times New Roman" w:eastAsia="Times New Roman" w:hAnsi="Times New Roman" w:cs="Times New Roman"/>
          <w:sz w:val="28"/>
          <w:szCs w:val="28"/>
          <w:lang w:val="sv-SE"/>
        </w:rPr>
        <w:t>trí tuệ nhân tạo</w:t>
      </w:r>
      <w:r w:rsidR="005D30F5" w:rsidRPr="002E337C">
        <w:rPr>
          <w:rFonts w:ascii="Times New Roman" w:eastAsia="Times New Roman" w:hAnsi="Times New Roman" w:cs="Times New Roman"/>
          <w:sz w:val="28"/>
          <w:szCs w:val="28"/>
          <w:lang w:val="sv-SE"/>
        </w:rPr>
        <w:t xml:space="preserve"> của </w:t>
      </w:r>
      <w:r w:rsidR="00F35844" w:rsidRPr="002E337C">
        <w:rPr>
          <w:rFonts w:ascii="Times New Roman" w:eastAsia="Times New Roman" w:hAnsi="Times New Roman" w:cs="Times New Roman"/>
          <w:sz w:val="28"/>
          <w:szCs w:val="28"/>
          <w:lang w:val="sv-SE"/>
        </w:rPr>
        <w:t>đ</w:t>
      </w:r>
      <w:r w:rsidR="005D30F5" w:rsidRPr="002E337C">
        <w:rPr>
          <w:rFonts w:ascii="Times New Roman" w:eastAsia="Times New Roman" w:hAnsi="Times New Roman" w:cs="Times New Roman"/>
          <w:sz w:val="28"/>
          <w:szCs w:val="28"/>
          <w:lang w:val="sv-SE"/>
        </w:rPr>
        <w:t>ơn vị.</w:t>
      </w:r>
    </w:p>
    <w:p w14:paraId="006A1B34" w14:textId="2546FBBA" w:rsidR="002158EB" w:rsidRPr="002E337C" w:rsidRDefault="00F35844" w:rsidP="00A0230E">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2</w:t>
      </w:r>
      <w:r w:rsidR="005D30F5" w:rsidRPr="002E337C">
        <w:rPr>
          <w:rFonts w:ascii="Times New Roman" w:eastAsia="Times New Roman" w:hAnsi="Times New Roman" w:cs="Times New Roman"/>
          <w:sz w:val="28"/>
          <w:szCs w:val="28"/>
          <w:lang w:val="sv-SE"/>
        </w:rPr>
        <w:t xml:space="preserve">. Đối với hệ thống </w:t>
      </w:r>
      <w:r w:rsidR="0045750F" w:rsidRPr="002E337C">
        <w:rPr>
          <w:rFonts w:ascii="Times New Roman" w:eastAsia="Times New Roman" w:hAnsi="Times New Roman" w:cs="Times New Roman"/>
          <w:sz w:val="28"/>
          <w:szCs w:val="28"/>
          <w:lang w:val="sv-SE"/>
        </w:rPr>
        <w:t>trí tuệ nhân tạo</w:t>
      </w:r>
      <w:r w:rsidR="005D30F5" w:rsidRPr="002E337C">
        <w:rPr>
          <w:rFonts w:ascii="Times New Roman" w:eastAsia="Times New Roman" w:hAnsi="Times New Roman" w:cs="Times New Roman"/>
          <w:sz w:val="28"/>
          <w:szCs w:val="28"/>
          <w:lang w:val="sv-SE"/>
        </w:rPr>
        <w:t xml:space="preserve"> rủi ro cao, Hội đồng quản trị phải phê duyệt </w:t>
      </w:r>
      <w:r w:rsidR="002158EB" w:rsidRPr="002E337C">
        <w:rPr>
          <w:rFonts w:ascii="Times New Roman" w:eastAsia="Times New Roman" w:hAnsi="Times New Roman" w:cs="Times New Roman"/>
          <w:sz w:val="28"/>
          <w:szCs w:val="28"/>
          <w:lang w:val="sv-SE"/>
        </w:rPr>
        <w:t xml:space="preserve">chủ trương triển khai và việc áp dụng khung quản lý rủi ro đối với </w:t>
      </w:r>
      <w:r w:rsidR="00913A63" w:rsidRPr="002E337C">
        <w:rPr>
          <w:rFonts w:ascii="Times New Roman" w:eastAsia="Times New Roman" w:hAnsi="Times New Roman" w:cs="Times New Roman"/>
          <w:sz w:val="28"/>
          <w:szCs w:val="28"/>
          <w:lang w:val="sv-SE"/>
        </w:rPr>
        <w:t>ứng dụng trí tuệ nhân tạo</w:t>
      </w:r>
      <w:r w:rsidR="002158EB" w:rsidRPr="002E337C">
        <w:rPr>
          <w:rFonts w:ascii="Times New Roman" w:eastAsia="Times New Roman" w:hAnsi="Times New Roman" w:cs="Times New Roman"/>
          <w:sz w:val="28"/>
          <w:szCs w:val="28"/>
          <w:lang w:val="sv-SE"/>
        </w:rPr>
        <w:t xml:space="preserve">, bảo đảm phù hợp với chiến lược, định hướng ứng dụng trí tuệ nhân tạo và </w:t>
      </w:r>
      <w:r w:rsidR="00913A63" w:rsidRPr="002E337C">
        <w:rPr>
          <w:rFonts w:ascii="Times New Roman" w:eastAsia="Times New Roman" w:hAnsi="Times New Roman" w:cs="Times New Roman"/>
          <w:sz w:val="28"/>
          <w:szCs w:val="28"/>
          <w:lang w:val="sv-SE"/>
        </w:rPr>
        <w:t>chính sách quản lý</w:t>
      </w:r>
      <w:r w:rsidR="00282E62" w:rsidRPr="002E337C">
        <w:rPr>
          <w:rFonts w:ascii="Times New Roman" w:eastAsia="Times New Roman" w:hAnsi="Times New Roman" w:cs="Times New Roman"/>
          <w:sz w:val="28"/>
          <w:szCs w:val="28"/>
          <w:lang w:val="sv-SE"/>
        </w:rPr>
        <w:t xml:space="preserve"> </w:t>
      </w:r>
      <w:r w:rsidR="002158EB" w:rsidRPr="002E337C">
        <w:rPr>
          <w:rFonts w:ascii="Times New Roman" w:eastAsia="Times New Roman" w:hAnsi="Times New Roman" w:cs="Times New Roman"/>
          <w:sz w:val="28"/>
          <w:szCs w:val="28"/>
          <w:lang w:val="sv-SE"/>
        </w:rPr>
        <w:t xml:space="preserve">rủi ro của đơn vị theo quy định tại khoản 1 Điều này. </w:t>
      </w:r>
    </w:p>
    <w:p w14:paraId="280F57C0" w14:textId="72E2F75A" w:rsidR="006F42D9" w:rsidRPr="002E337C" w:rsidRDefault="002158EB" w:rsidP="00733147">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Việc phê duyệt chi tiết về kỹ thuật, triển khai và vận hành hệ thống trí tuệ nhân tạo được thực hiện theo phân cấp, ủy quyền nội bộ của đơn vị. Định kỳ hoặc </w:t>
      </w:r>
      <w:r w:rsidRPr="002E337C">
        <w:rPr>
          <w:rFonts w:ascii="Times New Roman" w:eastAsia="Times New Roman" w:hAnsi="Times New Roman" w:cs="Times New Roman"/>
          <w:sz w:val="28"/>
          <w:szCs w:val="28"/>
          <w:lang w:val="sv-SE"/>
        </w:rPr>
        <w:lastRenderedPageBreak/>
        <w:t>khi có thay đổi trọng yếu, Hội đồng quản trị nhận báo cáo về tình hình vận hành, rủi ro của các hệ thống này</w:t>
      </w:r>
      <w:r w:rsidR="005D30F5" w:rsidRPr="002E337C">
        <w:rPr>
          <w:rFonts w:ascii="Times New Roman" w:eastAsia="Times New Roman" w:hAnsi="Times New Roman" w:cs="Times New Roman"/>
          <w:sz w:val="28"/>
          <w:szCs w:val="28"/>
          <w:lang w:val="sv-SE"/>
        </w:rPr>
        <w:t>.</w:t>
      </w:r>
    </w:p>
    <w:p w14:paraId="76070D93" w14:textId="2F0B3E4F" w:rsidR="00F46F96" w:rsidRPr="002E337C" w:rsidRDefault="00F46F96" w:rsidP="00733147">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3. Trách nhiệm quản lý rủi ro trong ứng dụng trí tuệ nhân tạo của chi nhánh ngân hàng nước ngoài thực hiện theo quy định của ngân hàng mẹ.</w:t>
      </w:r>
    </w:p>
    <w:p w14:paraId="6FA63843" w14:textId="73AF38C5" w:rsidR="006F42D9" w:rsidRPr="002E337C" w:rsidRDefault="006F42D9"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Khung quản lý rủi ro đối với ứng dụng trí tuệ nhân tạo</w:t>
      </w:r>
    </w:p>
    <w:p w14:paraId="56C96889" w14:textId="7EE6AC80" w:rsidR="006F42D9" w:rsidRPr="002E337C" w:rsidRDefault="006F42D9"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1.  Đơn vị phải xây dựng, ban hành và tổ chức thực hiện </w:t>
      </w:r>
      <w:r w:rsidRPr="002E337C">
        <w:rPr>
          <w:rFonts w:ascii="Times New Roman" w:eastAsia="Times New Roman" w:hAnsi="Times New Roman" w:cs="Times New Roman"/>
          <w:bCs/>
          <w:sz w:val="28"/>
          <w:szCs w:val="28"/>
          <w:lang w:val="sv-SE"/>
        </w:rPr>
        <w:t>khung quản lý rủi ro đối với ứng dụng trí tuệ nhân tạo</w:t>
      </w:r>
      <w:r w:rsidRPr="002E337C">
        <w:rPr>
          <w:rFonts w:ascii="Times New Roman" w:eastAsia="Times New Roman" w:hAnsi="Times New Roman" w:cs="Times New Roman"/>
          <w:sz w:val="28"/>
          <w:szCs w:val="28"/>
          <w:lang w:val="sv-SE"/>
        </w:rPr>
        <w:t xml:space="preserve">, được </w:t>
      </w:r>
      <w:r w:rsidRPr="002E337C">
        <w:rPr>
          <w:rFonts w:ascii="Times New Roman" w:eastAsia="Times New Roman" w:hAnsi="Times New Roman" w:cs="Times New Roman"/>
          <w:bCs/>
          <w:sz w:val="28"/>
          <w:szCs w:val="28"/>
          <w:lang w:val="sv-SE"/>
        </w:rPr>
        <w:t xml:space="preserve">tích hợp vào </w:t>
      </w:r>
      <w:r w:rsidR="00F35844" w:rsidRPr="002E337C">
        <w:rPr>
          <w:rFonts w:ascii="Times New Roman" w:eastAsia="Times New Roman" w:hAnsi="Times New Roman" w:cs="Times New Roman"/>
          <w:bCs/>
          <w:sz w:val="28"/>
          <w:szCs w:val="28"/>
          <w:lang w:val="sv-SE"/>
        </w:rPr>
        <w:t>chính sách</w:t>
      </w:r>
      <w:r w:rsidRPr="002E337C">
        <w:rPr>
          <w:rFonts w:ascii="Times New Roman" w:eastAsia="Times New Roman" w:hAnsi="Times New Roman" w:cs="Times New Roman"/>
          <w:bCs/>
          <w:sz w:val="28"/>
          <w:szCs w:val="28"/>
          <w:lang w:val="sv-SE"/>
        </w:rPr>
        <w:t xml:space="preserve"> quản lý rủi ro tổng thể của </w:t>
      </w:r>
      <w:r w:rsidR="007F2DF3" w:rsidRPr="002E337C">
        <w:rPr>
          <w:rFonts w:ascii="Times New Roman" w:eastAsia="Times New Roman" w:hAnsi="Times New Roman" w:cs="Times New Roman"/>
          <w:bCs/>
          <w:sz w:val="28"/>
          <w:szCs w:val="28"/>
          <w:lang w:val="sv-SE"/>
        </w:rPr>
        <w:t>đ</w:t>
      </w:r>
      <w:r w:rsidRPr="002E337C">
        <w:rPr>
          <w:rFonts w:ascii="Times New Roman" w:eastAsia="Times New Roman" w:hAnsi="Times New Roman" w:cs="Times New Roman"/>
          <w:bCs/>
          <w:sz w:val="28"/>
          <w:szCs w:val="28"/>
          <w:lang w:val="sv-SE"/>
        </w:rPr>
        <w:t>ơn vị</w:t>
      </w:r>
      <w:r w:rsidRPr="002E337C">
        <w:rPr>
          <w:rFonts w:ascii="Times New Roman" w:eastAsia="Times New Roman" w:hAnsi="Times New Roman" w:cs="Times New Roman"/>
          <w:sz w:val="28"/>
          <w:szCs w:val="28"/>
          <w:lang w:val="sv-SE"/>
        </w:rPr>
        <w:t xml:space="preserve">, bảo đảm thống nhất, không tách rời khỏi hệ thống </w:t>
      </w:r>
      <w:r w:rsidR="00F35844" w:rsidRPr="002E337C">
        <w:rPr>
          <w:rFonts w:ascii="Times New Roman" w:eastAsia="Times New Roman" w:hAnsi="Times New Roman" w:cs="Times New Roman"/>
          <w:sz w:val="28"/>
          <w:szCs w:val="28"/>
          <w:lang w:val="sv-SE"/>
        </w:rPr>
        <w:t>kiểm soát nội bộ</w:t>
      </w:r>
      <w:r w:rsidRPr="002E337C">
        <w:rPr>
          <w:rFonts w:ascii="Times New Roman" w:eastAsia="Times New Roman" w:hAnsi="Times New Roman" w:cs="Times New Roman"/>
          <w:sz w:val="28"/>
          <w:szCs w:val="28"/>
          <w:lang w:val="sv-SE"/>
        </w:rPr>
        <w:t xml:space="preserve"> chung</w:t>
      </w:r>
      <w:r w:rsidR="00F35844" w:rsidRPr="002E337C">
        <w:rPr>
          <w:rFonts w:ascii="Times New Roman" w:eastAsia="Times New Roman" w:hAnsi="Times New Roman" w:cs="Times New Roman"/>
          <w:sz w:val="28"/>
          <w:szCs w:val="28"/>
          <w:lang w:val="sv-SE"/>
        </w:rPr>
        <w:t xml:space="preserve"> của đơn vị</w:t>
      </w:r>
      <w:r w:rsidRPr="002E337C">
        <w:rPr>
          <w:rFonts w:ascii="Times New Roman" w:eastAsia="Times New Roman" w:hAnsi="Times New Roman" w:cs="Times New Roman"/>
          <w:sz w:val="28"/>
          <w:szCs w:val="28"/>
          <w:lang w:val="sv-SE"/>
        </w:rPr>
        <w:t>.</w:t>
      </w:r>
    </w:p>
    <w:p w14:paraId="63F4C23A" w14:textId="155C5278" w:rsidR="00F35844" w:rsidRPr="002E337C" w:rsidRDefault="00F35844" w:rsidP="00F3584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2. Đơn vị phải áp dụng mô hình ba tuyến bảo vệ trong quản lý rủi ro trí tuệ nhân tạo theo quy định về hệ thống kiểm soát nội bộ do Thống đốc Ngân hàng Nhà nước ban hành. </w:t>
      </w:r>
    </w:p>
    <w:p w14:paraId="20D4722C" w14:textId="67A836DB" w:rsidR="0053189F" w:rsidRPr="002E337C" w:rsidRDefault="00B0357F"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3</w:t>
      </w:r>
      <w:r w:rsidR="006F42D9" w:rsidRPr="002E337C">
        <w:rPr>
          <w:rFonts w:ascii="Times New Roman" w:eastAsia="Times New Roman" w:hAnsi="Times New Roman" w:cs="Times New Roman"/>
          <w:sz w:val="28"/>
          <w:szCs w:val="28"/>
          <w:lang w:val="sv-SE"/>
        </w:rPr>
        <w:t>. Các loại rủi ro đối với ứng dụng trí tuệ nhân tạo phải được quản lý bao gồm tối thiểu:</w:t>
      </w:r>
    </w:p>
    <w:p w14:paraId="063A0394" w14:textId="18E9F521" w:rsidR="007E62B8" w:rsidRPr="002E337C" w:rsidRDefault="006F42D9"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Rủi ro mô hình</w:t>
      </w:r>
      <w:r w:rsidR="008D14B1" w:rsidRPr="002E337C">
        <w:rPr>
          <w:rFonts w:ascii="Times New Roman" w:eastAsia="Times New Roman" w:hAnsi="Times New Roman" w:cs="Times New Roman"/>
          <w:sz w:val="28"/>
          <w:szCs w:val="28"/>
          <w:lang w:val="sv-SE"/>
        </w:rPr>
        <w:t xml:space="preserve"> trí tuệ nhân tạo</w:t>
      </w:r>
      <w:r w:rsidRPr="002E337C">
        <w:rPr>
          <w:rFonts w:ascii="Times New Roman" w:eastAsia="Times New Roman" w:hAnsi="Times New Roman" w:cs="Times New Roman"/>
          <w:sz w:val="28"/>
          <w:szCs w:val="28"/>
          <w:lang w:val="sv-SE"/>
        </w:rPr>
        <w:t>;</w:t>
      </w:r>
    </w:p>
    <w:p w14:paraId="7AA7E714" w14:textId="141781F4" w:rsidR="007E62B8" w:rsidRPr="002E337C" w:rsidRDefault="006F42D9"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b) Rủi ro </w:t>
      </w:r>
      <w:r w:rsidR="009C58E3" w:rsidRPr="002E337C">
        <w:rPr>
          <w:rFonts w:ascii="Times New Roman" w:eastAsia="Times New Roman" w:hAnsi="Times New Roman" w:cs="Times New Roman"/>
          <w:sz w:val="28"/>
          <w:szCs w:val="28"/>
          <w:lang w:val="sv-SE"/>
        </w:rPr>
        <w:t xml:space="preserve">chất lượng </w:t>
      </w:r>
      <w:r w:rsidRPr="002E337C">
        <w:rPr>
          <w:rFonts w:ascii="Times New Roman" w:eastAsia="Times New Roman" w:hAnsi="Times New Roman" w:cs="Times New Roman"/>
          <w:sz w:val="28"/>
          <w:szCs w:val="28"/>
          <w:lang w:val="sv-SE"/>
        </w:rPr>
        <w:t>dữ liệu;</w:t>
      </w:r>
    </w:p>
    <w:p w14:paraId="1658F1D0" w14:textId="77777777" w:rsidR="007E62B8" w:rsidRPr="002E337C" w:rsidRDefault="006F42D9" w:rsidP="00DA09A4">
      <w:pPr>
        <w:spacing w:before="120" w:after="120" w:line="240" w:lineRule="auto"/>
        <w:ind w:firstLine="567"/>
        <w:jc w:val="both"/>
        <w:rPr>
          <w:rFonts w:ascii="Times New Roman" w:eastAsia="Times New Roman" w:hAnsi="Times New Roman" w:cs="Times New Roman"/>
          <w:sz w:val="28"/>
          <w:szCs w:val="28"/>
        </w:rPr>
      </w:pPr>
      <w:r w:rsidRPr="002E337C">
        <w:rPr>
          <w:rFonts w:ascii="Times New Roman" w:eastAsia="Times New Roman" w:hAnsi="Times New Roman" w:cs="Times New Roman"/>
          <w:sz w:val="28"/>
          <w:szCs w:val="28"/>
        </w:rPr>
        <w:t>c) Rủi ro an ninh mạng;</w:t>
      </w:r>
    </w:p>
    <w:p w14:paraId="6D4182AA" w14:textId="77777777" w:rsidR="007E62B8" w:rsidRPr="002E337C" w:rsidRDefault="006F42D9" w:rsidP="00DA09A4">
      <w:pPr>
        <w:spacing w:before="120" w:after="120" w:line="240" w:lineRule="auto"/>
        <w:ind w:firstLine="567"/>
        <w:jc w:val="both"/>
        <w:rPr>
          <w:rFonts w:ascii="Times New Roman" w:eastAsia="Times New Roman" w:hAnsi="Times New Roman" w:cs="Times New Roman"/>
          <w:sz w:val="28"/>
          <w:szCs w:val="28"/>
        </w:rPr>
      </w:pPr>
      <w:r w:rsidRPr="002E337C">
        <w:rPr>
          <w:rFonts w:ascii="Times New Roman" w:eastAsia="Times New Roman" w:hAnsi="Times New Roman" w:cs="Times New Roman"/>
          <w:sz w:val="28"/>
          <w:szCs w:val="28"/>
        </w:rPr>
        <w:t>d) Rủi ro tuân thủ pháp luật;</w:t>
      </w:r>
    </w:p>
    <w:p w14:paraId="053EA641" w14:textId="77777777" w:rsidR="007E62B8" w:rsidRPr="002E337C" w:rsidRDefault="006F42D9" w:rsidP="00DA09A4">
      <w:pPr>
        <w:spacing w:before="120" w:after="120" w:line="240" w:lineRule="auto"/>
        <w:ind w:firstLine="567"/>
        <w:jc w:val="both"/>
        <w:rPr>
          <w:rFonts w:ascii="Times New Roman" w:eastAsia="Times New Roman" w:hAnsi="Times New Roman" w:cs="Times New Roman"/>
          <w:sz w:val="28"/>
          <w:szCs w:val="28"/>
        </w:rPr>
      </w:pPr>
      <w:r w:rsidRPr="002E337C">
        <w:rPr>
          <w:rFonts w:ascii="Times New Roman" w:eastAsia="Times New Roman" w:hAnsi="Times New Roman" w:cs="Times New Roman"/>
          <w:sz w:val="28"/>
          <w:szCs w:val="28"/>
        </w:rPr>
        <w:t>đ) Rủi ro đạo đức và nguy cơ phân biệt đối xử;</w:t>
      </w:r>
    </w:p>
    <w:p w14:paraId="4F7CADB4" w14:textId="77777777" w:rsidR="007E62B8" w:rsidRPr="002E337C" w:rsidRDefault="006F42D9" w:rsidP="00DA09A4">
      <w:pPr>
        <w:spacing w:before="120" w:after="120" w:line="240" w:lineRule="auto"/>
        <w:ind w:firstLine="567"/>
        <w:jc w:val="both"/>
        <w:rPr>
          <w:rFonts w:ascii="Times New Roman" w:eastAsia="Times New Roman" w:hAnsi="Times New Roman" w:cs="Times New Roman"/>
          <w:sz w:val="28"/>
          <w:szCs w:val="28"/>
        </w:rPr>
      </w:pPr>
      <w:r w:rsidRPr="002E337C">
        <w:rPr>
          <w:rFonts w:ascii="Times New Roman" w:eastAsia="Times New Roman" w:hAnsi="Times New Roman" w:cs="Times New Roman"/>
          <w:sz w:val="28"/>
          <w:szCs w:val="28"/>
        </w:rPr>
        <w:t>e) Rủi ro từ bên thứ ba;</w:t>
      </w:r>
    </w:p>
    <w:p w14:paraId="2E4DD700" w14:textId="00E950DB" w:rsidR="00943BB7" w:rsidRPr="002E337C" w:rsidRDefault="00943BB7" w:rsidP="00DA09A4">
      <w:pPr>
        <w:spacing w:before="120" w:after="120" w:line="240" w:lineRule="auto"/>
        <w:ind w:firstLine="567"/>
        <w:jc w:val="both"/>
        <w:rPr>
          <w:rFonts w:ascii="Times New Roman" w:eastAsia="Times New Roman" w:hAnsi="Times New Roman" w:cs="Times New Roman"/>
          <w:sz w:val="28"/>
          <w:szCs w:val="28"/>
        </w:rPr>
      </w:pPr>
      <w:r w:rsidRPr="002E337C">
        <w:rPr>
          <w:rFonts w:ascii="Times New Roman" w:eastAsia="Times New Roman" w:hAnsi="Times New Roman" w:cs="Times New Roman"/>
          <w:sz w:val="28"/>
          <w:szCs w:val="28"/>
        </w:rPr>
        <w:t>g) Rủi ro chuỗi cung ứng;</w:t>
      </w:r>
    </w:p>
    <w:p w14:paraId="7D20C507" w14:textId="20B81311" w:rsidR="007E62B8" w:rsidRPr="002E337C" w:rsidRDefault="00943BB7" w:rsidP="00DA09A4">
      <w:pPr>
        <w:spacing w:before="120" w:after="120" w:line="240" w:lineRule="auto"/>
        <w:ind w:firstLine="567"/>
        <w:jc w:val="both"/>
        <w:rPr>
          <w:rFonts w:ascii="Times New Roman" w:eastAsia="Times New Roman" w:hAnsi="Times New Roman" w:cs="Times New Roman"/>
          <w:sz w:val="28"/>
          <w:szCs w:val="28"/>
        </w:rPr>
      </w:pPr>
      <w:r w:rsidRPr="002E337C">
        <w:rPr>
          <w:rFonts w:ascii="Times New Roman" w:eastAsia="Times New Roman" w:hAnsi="Times New Roman" w:cs="Times New Roman"/>
          <w:sz w:val="28"/>
          <w:szCs w:val="28"/>
        </w:rPr>
        <w:t>h</w:t>
      </w:r>
      <w:r w:rsidR="006C097D" w:rsidRPr="002E337C">
        <w:rPr>
          <w:rFonts w:ascii="Times New Roman" w:eastAsia="Times New Roman" w:hAnsi="Times New Roman" w:cs="Times New Roman"/>
          <w:sz w:val="28"/>
          <w:szCs w:val="28"/>
        </w:rPr>
        <w:t>) Rủi ro danh tiếng.</w:t>
      </w:r>
    </w:p>
    <w:p w14:paraId="17104D19" w14:textId="539EA0F0" w:rsidR="0053579A" w:rsidRPr="002E337C" w:rsidRDefault="0053579A"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Quản lý vòng đời hệ thống trí tuệ nhân tạo</w:t>
      </w:r>
    </w:p>
    <w:p w14:paraId="676A7D8A" w14:textId="08383BF3"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1. Đơn vị phải thiết lập, thực hiện và duy trì quản lý rủi ro đối với hệ thống trí tuệ nhân tạo dưới dạng một quy trình liên tục và lặp lại trong suốt vòng đời của hệ thống</w:t>
      </w:r>
      <w:r w:rsidR="00733147" w:rsidRPr="002E337C">
        <w:rPr>
          <w:rFonts w:ascii="Times New Roman" w:eastAsia="Times New Roman" w:hAnsi="Times New Roman" w:cs="Times New Roman"/>
          <w:sz w:val="28"/>
          <w:szCs w:val="28"/>
          <w:lang w:val="sv-SE"/>
        </w:rPr>
        <w:t xml:space="preserve"> trong phạm vi trách nhiệm và khả năng kiểm soát của đơn vị, bao gồm</w:t>
      </w:r>
      <w:r w:rsidRPr="002E337C">
        <w:rPr>
          <w:rFonts w:ascii="Times New Roman" w:eastAsia="Times New Roman" w:hAnsi="Times New Roman" w:cs="Times New Roman"/>
          <w:sz w:val="28"/>
          <w:szCs w:val="28"/>
          <w:lang w:val="sv-SE"/>
        </w:rPr>
        <w:t xml:space="preserve"> từ giai đoạn thiết kế, phát triển,</w:t>
      </w:r>
      <w:r w:rsidR="00D30B2E" w:rsidRPr="002E337C">
        <w:rPr>
          <w:rFonts w:ascii="Times New Roman" w:eastAsia="Times New Roman" w:hAnsi="Times New Roman" w:cs="Times New Roman"/>
          <w:sz w:val="28"/>
          <w:szCs w:val="28"/>
          <w:lang w:val="sv-SE"/>
        </w:rPr>
        <w:t xml:space="preserve"> kiểm thử,</w:t>
      </w:r>
      <w:r w:rsidRPr="002E337C">
        <w:rPr>
          <w:rFonts w:ascii="Times New Roman" w:eastAsia="Times New Roman" w:hAnsi="Times New Roman" w:cs="Times New Roman"/>
          <w:sz w:val="28"/>
          <w:szCs w:val="28"/>
          <w:lang w:val="sv-SE"/>
        </w:rPr>
        <w:t xml:space="preserve"> triển khai, vận hành đến khi ngừng sử dụng.</w:t>
      </w:r>
    </w:p>
    <w:p w14:paraId="7B5EFF94" w14:textId="62348E5E"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2. Trong giai đoạn thiết kế và phát triển hệ thống trí tuệ nhân tạo, đơn vị phải:</w:t>
      </w:r>
    </w:p>
    <w:p w14:paraId="067FD8EA" w14:textId="4DE5329F"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a) Nhận diện, phân tích các rủi ro đã biết và có thể lường trước đối với hoạt động nghiệp vụ, quyền lợi của khách hàng, an </w:t>
      </w:r>
      <w:r w:rsidR="00283EA6" w:rsidRPr="002E337C">
        <w:rPr>
          <w:rFonts w:ascii="Times New Roman" w:eastAsia="Times New Roman" w:hAnsi="Times New Roman" w:cs="Times New Roman"/>
          <w:sz w:val="28"/>
          <w:szCs w:val="28"/>
          <w:lang w:val="sv-SE"/>
        </w:rPr>
        <w:t>toàn</w:t>
      </w:r>
      <w:r w:rsidRPr="002E337C">
        <w:rPr>
          <w:rFonts w:ascii="Times New Roman" w:eastAsia="Times New Roman" w:hAnsi="Times New Roman" w:cs="Times New Roman"/>
          <w:sz w:val="28"/>
          <w:szCs w:val="28"/>
          <w:lang w:val="sv-SE"/>
        </w:rPr>
        <w:t xml:space="preserve"> thông tin và an ninh mạng trước khi phát triển;</w:t>
      </w:r>
    </w:p>
    <w:p w14:paraId="71B13E21" w14:textId="77777777"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Thực hiện quản trị dữ liệu huấn luyện, bảo đảm chất lượng, tính đại diện, tính toàn vẹn và kiểm soát nguy cơ sai lệch;</w:t>
      </w:r>
    </w:p>
    <w:p w14:paraId="37A96FE0" w14:textId="7F7EF7F3"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 Tích hợp các yêu cầu về an toàn</w:t>
      </w:r>
      <w:r w:rsidR="00283EA6" w:rsidRPr="002E337C">
        <w:rPr>
          <w:rFonts w:ascii="Times New Roman" w:eastAsia="Times New Roman" w:hAnsi="Times New Roman" w:cs="Times New Roman"/>
          <w:sz w:val="28"/>
          <w:szCs w:val="28"/>
          <w:lang w:val="sv-SE"/>
        </w:rPr>
        <w:t xml:space="preserve"> thông tin</w:t>
      </w:r>
      <w:r w:rsidRPr="002E337C">
        <w:rPr>
          <w:rFonts w:ascii="Times New Roman" w:eastAsia="Times New Roman" w:hAnsi="Times New Roman" w:cs="Times New Roman"/>
          <w:sz w:val="28"/>
          <w:szCs w:val="28"/>
          <w:lang w:val="sv-SE"/>
        </w:rPr>
        <w:t xml:space="preserve">, an ninh </w:t>
      </w:r>
      <w:r w:rsidR="00283EA6" w:rsidRPr="002E337C">
        <w:rPr>
          <w:rFonts w:ascii="Times New Roman" w:eastAsia="Times New Roman" w:hAnsi="Times New Roman" w:cs="Times New Roman"/>
          <w:sz w:val="28"/>
          <w:szCs w:val="28"/>
          <w:lang w:val="sv-SE"/>
        </w:rPr>
        <w:t xml:space="preserve">mạng </w:t>
      </w:r>
      <w:r w:rsidRPr="002E337C">
        <w:rPr>
          <w:rFonts w:ascii="Times New Roman" w:eastAsia="Times New Roman" w:hAnsi="Times New Roman" w:cs="Times New Roman"/>
          <w:sz w:val="28"/>
          <w:szCs w:val="28"/>
          <w:lang w:val="sv-SE"/>
        </w:rPr>
        <w:t>và cơ chế giám sát của con người ngay từ khâu thiết kế hệ thống.</w:t>
      </w:r>
    </w:p>
    <w:p w14:paraId="7A35AFD3" w14:textId="77777777"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lastRenderedPageBreak/>
        <w:t>3. Giai đoạn kiểm thử:</w:t>
      </w:r>
    </w:p>
    <w:p w14:paraId="78A72E7B" w14:textId="77777777"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Trước khi triển khai, hệ thống trí tuệ nhân tạo phải trải qua quá trình kiểm thử nghiêm ngặt trước khi đưa vào sử dụng. Việc kiểm thử phải bao gồm cả các kịch bản sử dụng sai mục đích có thể lường trước.</w:t>
      </w:r>
    </w:p>
    <w:p w14:paraId="40AF1633" w14:textId="44FB2C73"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Thực hiện kiểm thử đối kháng đối với hệ thống trí tuệ nhân tạo rủi ro cao để đánh giá khả năng chống chịu của mô hình trước các nỗ lực tấn công hoặc thao túng dữ liệu đầu vào.</w:t>
      </w:r>
    </w:p>
    <w:p w14:paraId="17F38390" w14:textId="77777777"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4. Giai đoạn triển khai và vận hành:</w:t>
      </w:r>
    </w:p>
    <w:p w14:paraId="740AE767" w14:textId="7CBC85A8"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Thiết lập hệ thống giám sát chủ động để thu thập và phân tích dữ liệu về hiệu suất thực tế của hệ thống trí tuệ nhân tạo. Phải phát hiện kịp thời các hiện tượng trôi mô hình (model drift)</w:t>
      </w:r>
      <w:r w:rsidR="00870924" w:rsidRPr="002E337C">
        <w:rPr>
          <w:rFonts w:ascii="Times New Roman" w:eastAsia="Times New Roman" w:hAnsi="Times New Roman" w:cs="Times New Roman"/>
          <w:sz w:val="28"/>
          <w:szCs w:val="28"/>
          <w:lang w:val="sv-SE"/>
        </w:rPr>
        <w:t xml:space="preserve"> hoặc </w:t>
      </w:r>
      <w:r w:rsidR="008C2A9B" w:rsidRPr="002E337C">
        <w:rPr>
          <w:rFonts w:ascii="Times New Roman" w:eastAsia="Times New Roman" w:hAnsi="Times New Roman" w:cs="Times New Roman"/>
          <w:sz w:val="28"/>
          <w:szCs w:val="28"/>
          <w:lang w:val="sv-SE"/>
        </w:rPr>
        <w:t>hiện tượng</w:t>
      </w:r>
      <w:r w:rsidR="009B0439" w:rsidRPr="002E337C">
        <w:rPr>
          <w:rFonts w:ascii="Times New Roman" w:eastAsia="Times New Roman" w:hAnsi="Times New Roman" w:cs="Times New Roman"/>
          <w:sz w:val="28"/>
          <w:szCs w:val="28"/>
          <w:lang w:val="sv-SE"/>
        </w:rPr>
        <w:t xml:space="preserve"> trôi</w:t>
      </w:r>
      <w:r w:rsidR="00870924" w:rsidRPr="002E337C">
        <w:rPr>
          <w:rFonts w:ascii="Times New Roman" w:eastAsia="Times New Roman" w:hAnsi="Times New Roman" w:cs="Times New Roman"/>
          <w:sz w:val="28"/>
          <w:szCs w:val="28"/>
          <w:lang w:val="sv-SE"/>
        </w:rPr>
        <w:t xml:space="preserve"> dữ liệu (data drift)</w:t>
      </w:r>
      <w:r w:rsidRPr="002E337C">
        <w:rPr>
          <w:rFonts w:ascii="Times New Roman" w:eastAsia="Times New Roman" w:hAnsi="Times New Roman" w:cs="Times New Roman"/>
          <w:sz w:val="28"/>
          <w:szCs w:val="28"/>
          <w:lang w:val="sv-SE"/>
        </w:rPr>
        <w:t xml:space="preserve"> hoặc các hành vi bất thường cho thấy hệ thống đang hoạt động sai lệch so với thiết kế ban đầu;</w:t>
      </w:r>
    </w:p>
    <w:p w14:paraId="615C4E2E" w14:textId="71C2400E"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b) </w:t>
      </w:r>
      <w:r w:rsidR="0002659B" w:rsidRPr="002E337C">
        <w:rPr>
          <w:rFonts w:ascii="Times New Roman" w:eastAsia="Times New Roman" w:hAnsi="Times New Roman" w:cs="Times New Roman"/>
          <w:sz w:val="28"/>
          <w:szCs w:val="28"/>
          <w:lang w:val="sv-SE"/>
        </w:rPr>
        <w:t>Xây dựng</w:t>
      </w:r>
      <w:r w:rsidRPr="002E337C">
        <w:rPr>
          <w:rFonts w:ascii="Times New Roman" w:eastAsia="Times New Roman" w:hAnsi="Times New Roman" w:cs="Times New Roman"/>
          <w:sz w:val="28"/>
          <w:szCs w:val="28"/>
          <w:lang w:val="sv-SE"/>
        </w:rPr>
        <w:t xml:space="preserve"> quy trình báo cáo và xử lý ngay các sự cố nghiêm trọng (như vi phạm an ninh mạng, sai sót trong quyết định hàng loạt). Các sự cố nghiêm trọng phải được báo cáo cho cơ quan quản lý trong thời hạn quy định.</w:t>
      </w:r>
    </w:p>
    <w:p w14:paraId="35386641" w14:textId="70607D51" w:rsidR="00A87E6B" w:rsidRPr="002E337C" w:rsidRDefault="00870924" w:rsidP="0087092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w:t>
      </w:r>
      <w:r w:rsidR="00A87E6B" w:rsidRPr="002E337C">
        <w:rPr>
          <w:rFonts w:ascii="Times New Roman" w:eastAsia="Times New Roman" w:hAnsi="Times New Roman" w:cs="Times New Roman"/>
          <w:sz w:val="28"/>
          <w:szCs w:val="28"/>
          <w:lang w:val="sv-SE"/>
        </w:rPr>
        <w:t xml:space="preserve"> </w:t>
      </w:r>
      <w:r w:rsidRPr="002E337C">
        <w:rPr>
          <w:rFonts w:ascii="Times New Roman" w:eastAsia="Times New Roman" w:hAnsi="Times New Roman" w:cs="Times New Roman"/>
          <w:sz w:val="28"/>
          <w:szCs w:val="28"/>
          <w:lang w:val="sv-SE"/>
        </w:rPr>
        <w:t>Xây dựng</w:t>
      </w:r>
      <w:r w:rsidR="00A87E6B" w:rsidRPr="002E337C">
        <w:rPr>
          <w:rFonts w:ascii="Times New Roman" w:eastAsia="Times New Roman" w:hAnsi="Times New Roman" w:cs="Times New Roman"/>
          <w:sz w:val="28"/>
          <w:szCs w:val="28"/>
          <w:lang w:val="sv-SE"/>
        </w:rPr>
        <w:t xml:space="preserve"> quy trình bảo trì và cập nhật hệ thống. </w:t>
      </w:r>
      <w:r w:rsidR="003E3102" w:rsidRPr="002E337C">
        <w:rPr>
          <w:rFonts w:ascii="Times New Roman" w:eastAsia="Times New Roman" w:hAnsi="Times New Roman" w:cs="Times New Roman"/>
          <w:sz w:val="28"/>
          <w:szCs w:val="28"/>
          <w:lang w:val="sv-SE"/>
        </w:rPr>
        <w:t>Tr</w:t>
      </w:r>
      <w:r w:rsidR="00E9104A" w:rsidRPr="002E337C">
        <w:rPr>
          <w:rFonts w:ascii="Times New Roman" w:eastAsia="Times New Roman" w:hAnsi="Times New Roman" w:cs="Times New Roman"/>
          <w:sz w:val="28"/>
          <w:szCs w:val="28"/>
          <w:lang w:val="sv-SE"/>
        </w:rPr>
        <w:t>ong quá trình bảo trì, cập nhật hệ thống (bao gồm</w:t>
      </w:r>
      <w:r w:rsidR="003E3102" w:rsidRPr="002E337C">
        <w:rPr>
          <w:rFonts w:ascii="Times New Roman" w:eastAsia="Times New Roman" w:hAnsi="Times New Roman" w:cs="Times New Roman"/>
          <w:sz w:val="28"/>
          <w:szCs w:val="28"/>
          <w:lang w:val="sv-SE"/>
        </w:rPr>
        <w:t xml:space="preserve"> việc huấn luyện lại mô hình trí tuệ nhân tạo</w:t>
      </w:r>
      <w:r w:rsidR="00E9104A" w:rsidRPr="002E337C">
        <w:rPr>
          <w:rFonts w:ascii="Times New Roman" w:eastAsia="Times New Roman" w:hAnsi="Times New Roman" w:cs="Times New Roman"/>
          <w:sz w:val="28"/>
          <w:szCs w:val="28"/>
          <w:lang w:val="sv-SE"/>
        </w:rPr>
        <w:t>)</w:t>
      </w:r>
      <w:r w:rsidR="003E3102" w:rsidRPr="002E337C">
        <w:rPr>
          <w:rFonts w:ascii="Times New Roman" w:eastAsia="Times New Roman" w:hAnsi="Times New Roman" w:cs="Times New Roman"/>
          <w:sz w:val="28"/>
          <w:szCs w:val="28"/>
          <w:lang w:val="sv-SE"/>
        </w:rPr>
        <w:t xml:space="preserve"> làm thay đổi mục đích sử dụng, cấu trúc mô hình hoặc thuật toán cốt lõi</w:t>
      </w:r>
      <w:r w:rsidR="00A87E6B" w:rsidRPr="002E337C">
        <w:rPr>
          <w:rFonts w:ascii="Times New Roman" w:eastAsia="Times New Roman" w:hAnsi="Times New Roman" w:cs="Times New Roman"/>
          <w:sz w:val="28"/>
          <w:szCs w:val="28"/>
          <w:lang w:val="sv-SE"/>
        </w:rPr>
        <w:t>, đơn vị phải thực hiện lại quy trình đánh giá rủi ro; kiểm tra, đánh giá mô hình trí tuệ nhân tạo và kiểm tra đánh giá an toàn thông tin tương tự như triển khai mới để bảo đảm bản cập nhật không gây ra các tác động tiêu cực.</w:t>
      </w:r>
    </w:p>
    <w:p w14:paraId="2D302CFA" w14:textId="77777777" w:rsidR="0053579A" w:rsidRPr="002E337C" w:rsidRDefault="0053579A" w:rsidP="0053579A">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5. Giai đoạn ngừng hoạt động:</w:t>
      </w:r>
    </w:p>
    <w:p w14:paraId="6D0BFD90" w14:textId="2CFDDB61" w:rsidR="000F234F" w:rsidRPr="002E337C" w:rsidRDefault="000F234F" w:rsidP="000F234F">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Khi hệ thống trí tuệ nhân tạo không còn sử dụng hoặc rủi ro vượt quá mức chấp nhận, đơn vị phải </w:t>
      </w:r>
      <w:r w:rsidR="00E9104A" w:rsidRPr="002E337C">
        <w:rPr>
          <w:rFonts w:ascii="Times New Roman" w:eastAsia="Times New Roman" w:hAnsi="Times New Roman" w:cs="Times New Roman"/>
          <w:sz w:val="28"/>
          <w:szCs w:val="28"/>
          <w:lang w:val="sv-SE"/>
        </w:rPr>
        <w:t xml:space="preserve">xây dựng kế hoạch và </w:t>
      </w:r>
      <w:r w:rsidRPr="002E337C">
        <w:rPr>
          <w:rFonts w:ascii="Times New Roman" w:eastAsia="Times New Roman" w:hAnsi="Times New Roman" w:cs="Times New Roman"/>
          <w:sz w:val="28"/>
          <w:szCs w:val="28"/>
          <w:lang w:val="sv-SE"/>
        </w:rPr>
        <w:t>thực hiện quy trình ngừng hoạt động an toàn, bao gồm việc xóa hoặc vô hiệu hóa an toàn dữ liệu, mô hình, cấu hình và các thành phần liên quan thuộc phạm vi quản lý, kiểm soát của đơn vị nhằm ngăn chặn rò rỉ dữ liệu hoặc khôi phục trái phép; đồng thời lưu trữ hồ sơ cần thiết phục vụ công tác kiểm toán</w:t>
      </w:r>
      <w:r w:rsidR="00D01D03" w:rsidRPr="002E337C">
        <w:rPr>
          <w:rFonts w:ascii="Times New Roman" w:eastAsia="Times New Roman" w:hAnsi="Times New Roman" w:cs="Times New Roman"/>
          <w:sz w:val="28"/>
          <w:szCs w:val="28"/>
          <w:lang w:val="sv-SE"/>
        </w:rPr>
        <w:t xml:space="preserve"> theo quy định của pháp luật</w:t>
      </w:r>
      <w:r w:rsidRPr="002E337C">
        <w:rPr>
          <w:rFonts w:ascii="Times New Roman" w:eastAsia="Times New Roman" w:hAnsi="Times New Roman" w:cs="Times New Roman"/>
          <w:sz w:val="28"/>
          <w:szCs w:val="28"/>
          <w:lang w:val="sv-SE"/>
        </w:rPr>
        <w:t>. Đối với dữ liệu huấn luyện và tham số mô hình do bên thứ ba quản lý, đơn vị phải có cơ chế phối hợp, yêu cầu và lưu giữ bằng chứng về việc xử lý phù hợp theo thỏa thuận hợp đồng.</w:t>
      </w:r>
    </w:p>
    <w:p w14:paraId="4CE37F82" w14:textId="0CEDB1E9" w:rsidR="00FE0755" w:rsidRPr="002E337C" w:rsidRDefault="00FE0755"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Quản lý rủi ro mô hình trí tuệ nhân tạo</w:t>
      </w:r>
    </w:p>
    <w:p w14:paraId="7BB50C95" w14:textId="4C6B0835" w:rsidR="0053189F" w:rsidRPr="002E337C" w:rsidRDefault="00FE075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1. </w:t>
      </w:r>
      <w:r w:rsidR="00435318" w:rsidRPr="002E337C">
        <w:rPr>
          <w:rFonts w:ascii="Times New Roman" w:eastAsia="Times New Roman" w:hAnsi="Times New Roman" w:cs="Times New Roman"/>
          <w:sz w:val="28"/>
          <w:szCs w:val="28"/>
          <w:lang w:val="sv-SE"/>
        </w:rPr>
        <w:t>T</w:t>
      </w:r>
      <w:r w:rsidRPr="002E337C">
        <w:rPr>
          <w:rFonts w:ascii="Times New Roman" w:eastAsia="Times New Roman" w:hAnsi="Times New Roman" w:cs="Times New Roman"/>
          <w:sz w:val="28"/>
          <w:szCs w:val="28"/>
          <w:lang w:val="sv-SE"/>
        </w:rPr>
        <w:t xml:space="preserve">hực hiện </w:t>
      </w:r>
      <w:r w:rsidR="008D14B1" w:rsidRPr="002E337C">
        <w:rPr>
          <w:rFonts w:ascii="Times New Roman" w:eastAsia="Times New Roman" w:hAnsi="Times New Roman" w:cs="Times New Roman"/>
          <w:sz w:val="28"/>
          <w:szCs w:val="28"/>
          <w:lang w:val="sv-SE"/>
        </w:rPr>
        <w:t xml:space="preserve">kiểm tra, đánh giá </w:t>
      </w:r>
      <w:r w:rsidRPr="002E337C">
        <w:rPr>
          <w:rFonts w:ascii="Times New Roman" w:eastAsia="Times New Roman" w:hAnsi="Times New Roman" w:cs="Times New Roman"/>
          <w:sz w:val="28"/>
          <w:szCs w:val="28"/>
          <w:lang w:val="sv-SE"/>
        </w:rPr>
        <w:t>mô hình trí tuệ nhân tạo trong các trường hợp sau:</w:t>
      </w:r>
    </w:p>
    <w:p w14:paraId="4E9F80FB" w14:textId="7976EC34" w:rsidR="00FE0755" w:rsidRPr="002E337C" w:rsidRDefault="00FE075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a) Trước khi </w:t>
      </w:r>
      <w:r w:rsidR="001F64D0" w:rsidRPr="002E337C">
        <w:rPr>
          <w:rFonts w:ascii="Times New Roman" w:eastAsia="Times New Roman" w:hAnsi="Times New Roman" w:cs="Times New Roman"/>
          <w:sz w:val="28"/>
          <w:szCs w:val="28"/>
          <w:lang w:val="sv-SE"/>
        </w:rPr>
        <w:t>đưa vào vận hành</w:t>
      </w:r>
      <w:r w:rsidRPr="002E337C">
        <w:rPr>
          <w:rFonts w:ascii="Times New Roman" w:eastAsia="Times New Roman" w:hAnsi="Times New Roman" w:cs="Times New Roman"/>
          <w:sz w:val="28"/>
          <w:szCs w:val="28"/>
          <w:lang w:val="sv-SE"/>
        </w:rPr>
        <w:t xml:space="preserve"> lần đầu;</w:t>
      </w:r>
    </w:p>
    <w:p w14:paraId="58240675" w14:textId="54967EC4" w:rsidR="00FE0755" w:rsidRPr="002E337C" w:rsidRDefault="00FE075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Định kỳ</w:t>
      </w:r>
      <w:r w:rsidR="0053189F" w:rsidRPr="002E337C">
        <w:rPr>
          <w:rFonts w:ascii="Times New Roman" w:eastAsia="Times New Roman" w:hAnsi="Times New Roman" w:cs="Times New Roman"/>
          <w:sz w:val="28"/>
          <w:szCs w:val="28"/>
          <w:lang w:val="sv-SE"/>
        </w:rPr>
        <w:t xml:space="preserve"> tối thiểu hằng năm</w:t>
      </w:r>
      <w:r w:rsidRPr="002E337C">
        <w:rPr>
          <w:rFonts w:ascii="Times New Roman" w:eastAsia="Times New Roman" w:hAnsi="Times New Roman" w:cs="Times New Roman"/>
          <w:sz w:val="28"/>
          <w:szCs w:val="28"/>
          <w:lang w:val="sv-SE"/>
        </w:rPr>
        <w:t xml:space="preserve"> trong quá trình vận hành;</w:t>
      </w:r>
    </w:p>
    <w:p w14:paraId="79189835" w14:textId="77777777" w:rsidR="00FE0755" w:rsidRPr="002E337C" w:rsidRDefault="00FE075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 Đột xuất khi có thay đổi đáng kể về mô hình, dữ liệu hoặc điều kiện vận hành.</w:t>
      </w:r>
    </w:p>
    <w:p w14:paraId="45941476" w14:textId="6A78C41B" w:rsidR="0053189F" w:rsidRPr="002E337C" w:rsidRDefault="00FE075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lastRenderedPageBreak/>
        <w:t xml:space="preserve">2. Việc </w:t>
      </w:r>
      <w:r w:rsidR="008D14B1" w:rsidRPr="002E337C">
        <w:rPr>
          <w:rFonts w:ascii="Times New Roman" w:eastAsia="Times New Roman" w:hAnsi="Times New Roman" w:cs="Times New Roman"/>
          <w:sz w:val="28"/>
          <w:szCs w:val="28"/>
          <w:lang w:val="sv-SE"/>
        </w:rPr>
        <w:t xml:space="preserve">kiểm tra, đánh giá </w:t>
      </w:r>
      <w:r w:rsidRPr="002E337C">
        <w:rPr>
          <w:rFonts w:ascii="Times New Roman" w:eastAsia="Times New Roman" w:hAnsi="Times New Roman" w:cs="Times New Roman"/>
          <w:sz w:val="28"/>
          <w:szCs w:val="28"/>
          <w:lang w:val="sv-SE"/>
        </w:rPr>
        <w:t>mô hình trí tuệ nhân tạo phải bao gồm tối thiểu các nội dung sau:</w:t>
      </w:r>
    </w:p>
    <w:p w14:paraId="4DFFF9B2" w14:textId="74CA3E0D" w:rsidR="000F234F" w:rsidRPr="002E337C" w:rsidRDefault="000F234F"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Đối với mô hình trí tuệ nhân tạo do đơn vị trực tiếp quản lý:</w:t>
      </w:r>
    </w:p>
    <w:p w14:paraId="3F942410" w14:textId="72FB9140" w:rsidR="00FE0755" w:rsidRPr="002E337C" w:rsidRDefault="000F234F"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w:t>
      </w:r>
      <w:r w:rsidR="00FE0755" w:rsidRPr="002E337C">
        <w:rPr>
          <w:rFonts w:ascii="Times New Roman" w:eastAsia="Times New Roman" w:hAnsi="Times New Roman" w:cs="Times New Roman"/>
          <w:sz w:val="28"/>
          <w:szCs w:val="28"/>
          <w:lang w:val="sv-SE"/>
        </w:rPr>
        <w:t>) Sự phù hợp của dữ liệu huấn luyện và dữ liệu kiểm thử;</w:t>
      </w:r>
    </w:p>
    <w:p w14:paraId="31384890" w14:textId="380028F4" w:rsidR="00FE0755" w:rsidRPr="002E337C" w:rsidRDefault="000F234F"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(ii</w:t>
      </w:r>
      <w:r w:rsidR="00FE0755" w:rsidRPr="002E337C">
        <w:rPr>
          <w:rFonts w:ascii="Times New Roman" w:eastAsia="Times New Roman" w:hAnsi="Times New Roman" w:cs="Times New Roman"/>
          <w:sz w:val="28"/>
          <w:szCs w:val="28"/>
          <w:lang w:val="sv-SE"/>
        </w:rPr>
        <w:t>) Tính hợp lý của thuật toán và kiến trúc mô hình;</w:t>
      </w:r>
    </w:p>
    <w:p w14:paraId="5744927B" w14:textId="792FF746" w:rsidR="00FE0755" w:rsidRPr="002E337C" w:rsidRDefault="000F234F"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(iii</w:t>
      </w:r>
      <w:r w:rsidR="00FE0755" w:rsidRPr="002E337C">
        <w:rPr>
          <w:rFonts w:ascii="Times New Roman" w:eastAsia="Times New Roman" w:hAnsi="Times New Roman" w:cs="Times New Roman"/>
          <w:sz w:val="28"/>
          <w:szCs w:val="28"/>
          <w:lang w:val="sv-SE"/>
        </w:rPr>
        <w:t>) Hiệu năng và độ chính xác của mô hình;</w:t>
      </w:r>
    </w:p>
    <w:p w14:paraId="7CB44E2C" w14:textId="402E2214" w:rsidR="00FE0755" w:rsidRPr="002E337C" w:rsidRDefault="000F234F"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(iv</w:t>
      </w:r>
      <w:r w:rsidR="00FE0755" w:rsidRPr="002E337C">
        <w:rPr>
          <w:rFonts w:ascii="Times New Roman" w:eastAsia="Times New Roman" w:hAnsi="Times New Roman" w:cs="Times New Roman"/>
          <w:sz w:val="28"/>
          <w:szCs w:val="28"/>
          <w:lang w:val="sv-SE"/>
        </w:rPr>
        <w:t xml:space="preserve">) Khả năng giải thích </w:t>
      </w:r>
      <w:r w:rsidR="00E9104A" w:rsidRPr="002E337C">
        <w:rPr>
          <w:rFonts w:ascii="Times New Roman" w:eastAsia="Times New Roman" w:hAnsi="Times New Roman" w:cs="Times New Roman"/>
          <w:sz w:val="28"/>
          <w:szCs w:val="28"/>
          <w:lang w:val="sv-SE"/>
        </w:rPr>
        <w:t xml:space="preserve">về logic vận hành, cơ chế ra quyết định và mức độ ảnh hưởng của các yếu tố đầu vào chính đối với </w:t>
      </w:r>
      <w:r w:rsidR="00FE0755" w:rsidRPr="002E337C">
        <w:rPr>
          <w:rFonts w:ascii="Times New Roman" w:eastAsia="Times New Roman" w:hAnsi="Times New Roman" w:cs="Times New Roman"/>
          <w:sz w:val="28"/>
          <w:szCs w:val="28"/>
          <w:lang w:val="sv-SE"/>
        </w:rPr>
        <w:t>kết quả của mô hình;</w:t>
      </w:r>
    </w:p>
    <w:p w14:paraId="2C27F7DB" w14:textId="44DE379A" w:rsidR="00FE0755" w:rsidRPr="002E337C" w:rsidRDefault="000F234F"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(v</w:t>
      </w:r>
      <w:r w:rsidR="00FE0755" w:rsidRPr="002E337C">
        <w:rPr>
          <w:rFonts w:ascii="Times New Roman" w:eastAsia="Times New Roman" w:hAnsi="Times New Roman" w:cs="Times New Roman"/>
          <w:sz w:val="28"/>
          <w:szCs w:val="28"/>
          <w:lang w:val="sv-SE"/>
        </w:rPr>
        <w:t>) Tính công bằng và kiểm soát nguy cơ thiên lệch;</w:t>
      </w:r>
    </w:p>
    <w:p w14:paraId="145C486E" w14:textId="1C07DCB9" w:rsidR="00FE0755" w:rsidRPr="002E337C" w:rsidRDefault="001119B2"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(vi</w:t>
      </w:r>
      <w:r w:rsidR="00FE0755" w:rsidRPr="002E337C">
        <w:rPr>
          <w:rFonts w:ascii="Times New Roman" w:eastAsia="Times New Roman" w:hAnsi="Times New Roman" w:cs="Times New Roman"/>
          <w:sz w:val="28"/>
          <w:szCs w:val="28"/>
          <w:lang w:val="sv-SE"/>
        </w:rPr>
        <w:t>) Độ ổn định và khả năng chống chịu của mô hình trong các điều kiện vận hành.</w:t>
      </w:r>
    </w:p>
    <w:p w14:paraId="67D00FF3" w14:textId="5238ED92" w:rsidR="001119B2" w:rsidRPr="002E337C" w:rsidRDefault="001119B2" w:rsidP="001119B2">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Đối với mô hình trí tuệ nhân tạo do bên thứ ba cung cấp dưới dạng dịch vụ thông qua nền tảng hoặc giao diện lập trình ứng dụng:</w:t>
      </w:r>
    </w:p>
    <w:p w14:paraId="3400DBFB" w14:textId="4953E342" w:rsidR="001119B2" w:rsidRPr="002E337C" w:rsidRDefault="001119B2" w:rsidP="001119B2">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 Mục đích sử dụng, phạm vi triển khai và mức độ rủi ro của hệ thống;</w:t>
      </w:r>
    </w:p>
    <w:p w14:paraId="20040BF2" w14:textId="28402861" w:rsidR="001119B2" w:rsidRPr="002E337C" w:rsidRDefault="001119B2" w:rsidP="001119B2">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(ii) Kết quả kiểm thử hộp đen (Black-box testing) thực tế trên tập dữ liệu của đơn vị;</w:t>
      </w:r>
    </w:p>
    <w:p w14:paraId="564AFBA2" w14:textId="4D7749C7" w:rsidR="001119B2" w:rsidRPr="002E337C" w:rsidRDefault="001119B2" w:rsidP="001119B2">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(iii) Kết quả đầu ra của mô hình trong điều kiện vận hành thực tế;</w:t>
      </w:r>
    </w:p>
    <w:p w14:paraId="15A462F3" w14:textId="4D8C4E74" w:rsidR="001119B2" w:rsidRPr="002E337C" w:rsidRDefault="001119B2" w:rsidP="001119B2">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(iv) Tài liệu, thông tin, báo cáo hoặc cam kết do nhà cung cấp công bố;</w:t>
      </w:r>
    </w:p>
    <w:p w14:paraId="2156EC43" w14:textId="43F8FBB6" w:rsidR="001119B2" w:rsidRPr="002E337C" w:rsidRDefault="001119B2" w:rsidP="001119B2">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(v) Các biện pháp kiểm soát, giám sát và can thiệp của con người trong quá trình sử dụng.</w:t>
      </w:r>
    </w:p>
    <w:p w14:paraId="7D20E7BB" w14:textId="1826D0D7" w:rsidR="0053189F" w:rsidRPr="002E337C" w:rsidRDefault="00FE075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3.</w:t>
      </w:r>
      <w:r w:rsidR="0017598B" w:rsidRPr="002E337C">
        <w:rPr>
          <w:rFonts w:ascii="Times New Roman" w:eastAsia="Times New Roman" w:hAnsi="Times New Roman" w:cs="Times New Roman"/>
          <w:sz w:val="28"/>
          <w:szCs w:val="28"/>
          <w:lang w:val="sv-SE"/>
        </w:rPr>
        <w:t xml:space="preserve"> </w:t>
      </w:r>
      <w:r w:rsidR="00F35AE6" w:rsidRPr="002E337C">
        <w:rPr>
          <w:rFonts w:ascii="Times New Roman" w:eastAsia="Times New Roman" w:hAnsi="Times New Roman" w:cs="Times New Roman"/>
          <w:sz w:val="28"/>
          <w:szCs w:val="28"/>
          <w:lang w:val="sv-SE"/>
        </w:rPr>
        <w:t>T</w:t>
      </w:r>
      <w:r w:rsidRPr="002E337C">
        <w:rPr>
          <w:rFonts w:ascii="Times New Roman" w:eastAsia="Times New Roman" w:hAnsi="Times New Roman" w:cs="Times New Roman"/>
          <w:sz w:val="28"/>
          <w:szCs w:val="28"/>
          <w:lang w:val="sv-SE"/>
        </w:rPr>
        <w:t>hiết lập cơ chế giám sát liên tục hiệu năng của mô hình trí tuệ nhân tạo, bao gồm:</w:t>
      </w:r>
    </w:p>
    <w:p w14:paraId="200ECCB2" w14:textId="7266EA9D" w:rsidR="00FE0755" w:rsidRPr="002E337C" w:rsidRDefault="00FE075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Phát hiện kịp thời các dấu hiệu suy giảm chất lượng mô hình;</w:t>
      </w:r>
    </w:p>
    <w:p w14:paraId="72CF9A7C" w14:textId="77777777" w:rsidR="00FE0755" w:rsidRPr="002E337C" w:rsidRDefault="00FE0755"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So sánh định kỳ giữa kết quả dự đoán của mô hình và kết quả thực tế;</w:t>
      </w:r>
    </w:p>
    <w:p w14:paraId="21666E60" w14:textId="77777777" w:rsidR="00FE0755" w:rsidRPr="002E337C" w:rsidRDefault="00FE0755"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sz w:val="28"/>
          <w:szCs w:val="28"/>
          <w:lang w:val="sv-SE"/>
        </w:rPr>
        <w:t xml:space="preserve">c) Thiết </w:t>
      </w:r>
      <w:r w:rsidRPr="002E337C">
        <w:rPr>
          <w:rFonts w:ascii="Times New Roman" w:eastAsia="Times New Roman" w:hAnsi="Times New Roman" w:cs="Times New Roman"/>
          <w:bCs/>
          <w:sz w:val="28"/>
          <w:szCs w:val="28"/>
          <w:lang w:val="sv-SE"/>
        </w:rPr>
        <w:t>lập ngưỡng cảnh báo và biện pháp can thiệp khi phát hiện bất thường.</w:t>
      </w:r>
    </w:p>
    <w:p w14:paraId="5B0F8FFB" w14:textId="70D45EF9" w:rsidR="0017598B" w:rsidRPr="002E337C" w:rsidRDefault="0017598B"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4. Kết quả kiểm tra, đánh giá và giám sát phải được báo cáo đến cấp có thẩm quyền của đơn vị.</w:t>
      </w:r>
    </w:p>
    <w:p w14:paraId="6B8A20E7" w14:textId="5D205334" w:rsidR="00DE0B76" w:rsidRPr="002E337C" w:rsidRDefault="00DE0B76"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Quản lý rủi ro đối với việc thuê ngoài phát triển, triển khai và vận hành hệ thống trí tuệ nhân tạo</w:t>
      </w:r>
    </w:p>
    <w:p w14:paraId="2D1D20E6" w14:textId="77777777" w:rsidR="00DE0B76"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1</w:t>
      </w:r>
      <w:r w:rsidR="00DE0B76" w:rsidRPr="002E337C">
        <w:rPr>
          <w:rFonts w:ascii="Times New Roman" w:eastAsia="Times New Roman" w:hAnsi="Times New Roman" w:cs="Times New Roman"/>
          <w:bCs/>
          <w:sz w:val="28"/>
          <w:szCs w:val="28"/>
          <w:lang w:val="sv-SE"/>
        </w:rPr>
        <w:t xml:space="preserve">. </w:t>
      </w:r>
      <w:r w:rsidR="00410244" w:rsidRPr="002E337C">
        <w:rPr>
          <w:rFonts w:ascii="Times New Roman" w:eastAsia="Times New Roman" w:hAnsi="Times New Roman" w:cs="Times New Roman"/>
          <w:bCs/>
          <w:sz w:val="28"/>
          <w:szCs w:val="28"/>
          <w:lang w:val="sv-SE"/>
        </w:rPr>
        <w:t xml:space="preserve">Phạm vi và nguyên tắc chung </w:t>
      </w:r>
      <w:r w:rsidR="00DE0B76" w:rsidRPr="002E337C">
        <w:rPr>
          <w:rFonts w:ascii="Times New Roman" w:eastAsia="Times New Roman" w:hAnsi="Times New Roman" w:cs="Times New Roman"/>
          <w:bCs/>
          <w:sz w:val="28"/>
          <w:szCs w:val="28"/>
          <w:lang w:val="sv-SE"/>
        </w:rPr>
        <w:t>về thuê ngoài hệ thống trí tuệ nhân tạo</w:t>
      </w:r>
    </w:p>
    <w:p w14:paraId="5183EF72" w14:textId="1C848207" w:rsidR="00DE0B76"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a)</w:t>
      </w:r>
      <w:r w:rsidR="00DE0B76" w:rsidRPr="002E337C">
        <w:rPr>
          <w:rFonts w:ascii="Times New Roman" w:eastAsia="Times New Roman" w:hAnsi="Times New Roman" w:cs="Times New Roman"/>
          <w:bCs/>
          <w:sz w:val="28"/>
          <w:szCs w:val="28"/>
          <w:lang w:val="sv-SE"/>
        </w:rPr>
        <w:t xml:space="preserve"> Đơn vị được phép thuê ngoài việc phát triển, triển khai hoặc vận hành hệ thống trí tuệ nhân tạo cho tổ chức bên ngoài theo quy định của pháp luật và quy định tại Thông tư này</w:t>
      </w:r>
      <w:r w:rsidR="003A71C7" w:rsidRPr="002E337C">
        <w:rPr>
          <w:rFonts w:ascii="Times New Roman" w:eastAsia="Times New Roman" w:hAnsi="Times New Roman" w:cs="Times New Roman"/>
          <w:bCs/>
          <w:sz w:val="28"/>
          <w:szCs w:val="28"/>
          <w:lang w:val="sv-SE"/>
        </w:rPr>
        <w:t>;</w:t>
      </w:r>
    </w:p>
    <w:p w14:paraId="4D85C4BA" w14:textId="3997890D" w:rsidR="00DE0B76"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b)</w:t>
      </w:r>
      <w:r w:rsidR="00DE0B76" w:rsidRPr="002E337C">
        <w:rPr>
          <w:rFonts w:ascii="Times New Roman" w:eastAsia="Times New Roman" w:hAnsi="Times New Roman" w:cs="Times New Roman"/>
          <w:bCs/>
          <w:sz w:val="28"/>
          <w:szCs w:val="28"/>
          <w:lang w:val="sv-SE"/>
        </w:rPr>
        <w:t xml:space="preserve"> Việc thuê ngoài không làm thay đổi trách nhiệm của </w:t>
      </w:r>
      <w:r w:rsidR="00291342" w:rsidRPr="002E337C">
        <w:rPr>
          <w:rFonts w:ascii="Times New Roman" w:eastAsia="Times New Roman" w:hAnsi="Times New Roman" w:cs="Times New Roman"/>
          <w:bCs/>
          <w:sz w:val="28"/>
          <w:szCs w:val="28"/>
          <w:lang w:val="sv-SE"/>
        </w:rPr>
        <w:t>đ</w:t>
      </w:r>
      <w:r w:rsidR="00DE0B76" w:rsidRPr="002E337C">
        <w:rPr>
          <w:rFonts w:ascii="Times New Roman" w:eastAsia="Times New Roman" w:hAnsi="Times New Roman" w:cs="Times New Roman"/>
          <w:bCs/>
          <w:sz w:val="28"/>
          <w:szCs w:val="28"/>
          <w:lang w:val="sv-SE"/>
        </w:rPr>
        <w:t xml:space="preserve">ơn vị đối với việc bảo đảm an toàn hoạt động </w:t>
      </w:r>
      <w:r w:rsidR="003F791B" w:rsidRPr="002E337C">
        <w:rPr>
          <w:rFonts w:ascii="Times New Roman" w:eastAsia="Times New Roman" w:hAnsi="Times New Roman" w:cs="Times New Roman"/>
          <w:bCs/>
          <w:sz w:val="28"/>
          <w:szCs w:val="28"/>
          <w:lang w:val="sv-SE"/>
        </w:rPr>
        <w:t>nghiệp vụ</w:t>
      </w:r>
      <w:r w:rsidR="00DE0B76" w:rsidRPr="002E337C">
        <w:rPr>
          <w:rFonts w:ascii="Times New Roman" w:eastAsia="Times New Roman" w:hAnsi="Times New Roman" w:cs="Times New Roman"/>
          <w:bCs/>
          <w:sz w:val="28"/>
          <w:szCs w:val="28"/>
          <w:lang w:val="sv-SE"/>
        </w:rPr>
        <w:t xml:space="preserve">, bảo vệ quyền lợi của khách hàng, </w:t>
      </w:r>
      <w:r w:rsidR="003A71C7" w:rsidRPr="002E337C">
        <w:rPr>
          <w:rFonts w:ascii="Times New Roman" w:eastAsia="Times New Roman" w:hAnsi="Times New Roman" w:cs="Times New Roman"/>
          <w:bCs/>
          <w:sz w:val="28"/>
          <w:szCs w:val="28"/>
          <w:lang w:val="sv-SE"/>
        </w:rPr>
        <w:t>việc</w:t>
      </w:r>
      <w:r w:rsidR="00DE0B76" w:rsidRPr="002E337C">
        <w:rPr>
          <w:rFonts w:ascii="Times New Roman" w:eastAsia="Times New Roman" w:hAnsi="Times New Roman" w:cs="Times New Roman"/>
          <w:bCs/>
          <w:sz w:val="28"/>
          <w:szCs w:val="28"/>
          <w:lang w:val="sv-SE"/>
        </w:rPr>
        <w:t xml:space="preserve"> tuân </w:t>
      </w:r>
      <w:r w:rsidR="00DE0B76" w:rsidRPr="002E337C">
        <w:rPr>
          <w:rFonts w:ascii="Times New Roman" w:eastAsia="Times New Roman" w:hAnsi="Times New Roman" w:cs="Times New Roman"/>
          <w:bCs/>
          <w:sz w:val="28"/>
          <w:szCs w:val="28"/>
          <w:lang w:val="sv-SE"/>
        </w:rPr>
        <w:lastRenderedPageBreak/>
        <w:t>thủ pháp luật về an toàn thông tin,</w:t>
      </w:r>
      <w:r w:rsidR="00291342" w:rsidRPr="002E337C">
        <w:rPr>
          <w:rFonts w:ascii="Times New Roman" w:eastAsia="Times New Roman" w:hAnsi="Times New Roman" w:cs="Times New Roman"/>
          <w:bCs/>
          <w:sz w:val="28"/>
          <w:szCs w:val="28"/>
          <w:lang w:val="sv-SE"/>
        </w:rPr>
        <w:t xml:space="preserve"> an ninh mạng,</w:t>
      </w:r>
      <w:r w:rsidR="00DE0B76" w:rsidRPr="002E337C">
        <w:rPr>
          <w:rFonts w:ascii="Times New Roman" w:eastAsia="Times New Roman" w:hAnsi="Times New Roman" w:cs="Times New Roman"/>
          <w:bCs/>
          <w:sz w:val="28"/>
          <w:szCs w:val="28"/>
          <w:lang w:val="sv-SE"/>
        </w:rPr>
        <w:t xml:space="preserve"> bảo vệ dữ liệu cá nhân và quản lý rủi ro.</w:t>
      </w:r>
    </w:p>
    <w:p w14:paraId="5ED6B54D" w14:textId="49975257" w:rsidR="00AA5384"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 xml:space="preserve">2. </w:t>
      </w:r>
      <w:r w:rsidR="00291342" w:rsidRPr="002E337C">
        <w:rPr>
          <w:rFonts w:ascii="Times New Roman" w:eastAsia="Times New Roman" w:hAnsi="Times New Roman" w:cs="Times New Roman"/>
          <w:bCs/>
          <w:sz w:val="28"/>
          <w:szCs w:val="28"/>
          <w:lang w:val="sv-SE"/>
        </w:rPr>
        <w:t>Y</w:t>
      </w:r>
      <w:r w:rsidR="00410244" w:rsidRPr="002E337C">
        <w:rPr>
          <w:rFonts w:ascii="Times New Roman" w:eastAsia="Times New Roman" w:hAnsi="Times New Roman" w:cs="Times New Roman"/>
          <w:bCs/>
          <w:sz w:val="28"/>
          <w:szCs w:val="28"/>
          <w:lang w:val="sv-SE"/>
        </w:rPr>
        <w:t>êu cầu đối với việc thuê ngoài hệ thống trí tuệ nhân tạo</w:t>
      </w:r>
      <w:r w:rsidR="003F791B" w:rsidRPr="002E337C">
        <w:rPr>
          <w:rFonts w:ascii="Times New Roman" w:eastAsia="Times New Roman" w:hAnsi="Times New Roman" w:cs="Times New Roman"/>
          <w:bCs/>
          <w:sz w:val="28"/>
          <w:szCs w:val="28"/>
          <w:lang w:val="sv-SE"/>
        </w:rPr>
        <w:t>:</w:t>
      </w:r>
    </w:p>
    <w:p w14:paraId="6DF6258F" w14:textId="205FEC35" w:rsidR="00FE0755" w:rsidRPr="002E337C" w:rsidRDefault="00FE0755" w:rsidP="00DA09A4">
      <w:pPr>
        <w:spacing w:before="120" w:after="120"/>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 xml:space="preserve">a) Khi sử dụng giải pháp </w:t>
      </w:r>
      <w:r w:rsidR="0045750F" w:rsidRPr="002E337C">
        <w:rPr>
          <w:rFonts w:ascii="Times New Roman" w:eastAsia="Times New Roman" w:hAnsi="Times New Roman" w:cs="Times New Roman"/>
          <w:sz w:val="28"/>
          <w:szCs w:val="28"/>
          <w:lang w:val="sv-SE"/>
        </w:rPr>
        <w:t>trí tuệ nhân tạo</w:t>
      </w:r>
      <w:r w:rsidRPr="002E337C">
        <w:rPr>
          <w:rFonts w:ascii="Times New Roman" w:eastAsia="Times New Roman" w:hAnsi="Times New Roman" w:cs="Times New Roman"/>
          <w:bCs/>
          <w:sz w:val="28"/>
          <w:szCs w:val="28"/>
          <w:lang w:val="sv-SE"/>
        </w:rPr>
        <w:t xml:space="preserve"> do bên thứ ba cung cấp, </w:t>
      </w:r>
      <w:r w:rsidR="00291342" w:rsidRPr="002E337C">
        <w:rPr>
          <w:rFonts w:ascii="Times New Roman" w:eastAsia="Times New Roman" w:hAnsi="Times New Roman" w:cs="Times New Roman"/>
          <w:bCs/>
          <w:sz w:val="28"/>
          <w:szCs w:val="28"/>
          <w:lang w:val="sv-SE"/>
        </w:rPr>
        <w:t>đ</w:t>
      </w:r>
      <w:r w:rsidRPr="002E337C">
        <w:rPr>
          <w:rFonts w:ascii="Times New Roman" w:eastAsia="Times New Roman" w:hAnsi="Times New Roman" w:cs="Times New Roman"/>
          <w:bCs/>
          <w:sz w:val="28"/>
          <w:szCs w:val="28"/>
          <w:lang w:val="sv-SE"/>
        </w:rPr>
        <w:t xml:space="preserve">ơn vị phải thực hiện đánh giá rủi ro khi sử dụng dịch vụ bên thứ </w:t>
      </w:r>
      <w:r w:rsidR="00EA12EF" w:rsidRPr="002E337C">
        <w:rPr>
          <w:rFonts w:ascii="Times New Roman" w:eastAsia="Times New Roman" w:hAnsi="Times New Roman" w:cs="Times New Roman"/>
          <w:bCs/>
          <w:sz w:val="28"/>
          <w:szCs w:val="28"/>
          <w:lang w:val="sv-SE"/>
        </w:rPr>
        <w:t>ba</w:t>
      </w:r>
      <w:r w:rsidRPr="002E337C">
        <w:rPr>
          <w:rFonts w:ascii="Times New Roman" w:eastAsia="Times New Roman" w:hAnsi="Times New Roman" w:cs="Times New Roman"/>
          <w:bCs/>
          <w:sz w:val="28"/>
          <w:szCs w:val="28"/>
          <w:lang w:val="sv-SE"/>
        </w:rPr>
        <w:t xml:space="preserve"> theo quy định của pháp luật và </w:t>
      </w:r>
      <w:r w:rsidR="00291342" w:rsidRPr="002E337C">
        <w:rPr>
          <w:rFonts w:ascii="Times New Roman" w:eastAsia="Times New Roman" w:hAnsi="Times New Roman" w:cs="Times New Roman"/>
          <w:bCs/>
          <w:sz w:val="28"/>
          <w:szCs w:val="28"/>
          <w:lang w:val="sv-SE"/>
        </w:rPr>
        <w:t>xác định các tiêu chí lựa chọn bên thứ ba</w:t>
      </w:r>
      <w:r w:rsidRPr="002E337C">
        <w:rPr>
          <w:rFonts w:ascii="Times New Roman" w:eastAsia="Times New Roman" w:hAnsi="Times New Roman" w:cs="Times New Roman"/>
          <w:bCs/>
          <w:sz w:val="28"/>
          <w:szCs w:val="28"/>
          <w:lang w:val="sv-SE"/>
        </w:rPr>
        <w:t xml:space="preserve"> tối thiểu bao gồm:</w:t>
      </w:r>
    </w:p>
    <w:p w14:paraId="170BCFF2" w14:textId="5064AFAF" w:rsidR="00AA5384"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w:t>
      </w:r>
      <w:r w:rsidR="00AA5384" w:rsidRPr="002E337C">
        <w:rPr>
          <w:rFonts w:ascii="Times New Roman" w:eastAsia="Times New Roman" w:hAnsi="Times New Roman" w:cs="Times New Roman"/>
          <w:bCs/>
          <w:sz w:val="28"/>
          <w:szCs w:val="28"/>
          <w:lang w:val="sv-SE"/>
        </w:rPr>
        <w:t>) Năng lực kỹ thuật, kinh nghiệm và uy tín của bên thứ ba;</w:t>
      </w:r>
    </w:p>
    <w:p w14:paraId="012995B2" w14:textId="4B38D3F5" w:rsidR="00AA5384"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ii</w:t>
      </w:r>
      <w:r w:rsidR="00AA5384" w:rsidRPr="002E337C">
        <w:rPr>
          <w:rFonts w:ascii="Times New Roman" w:eastAsia="Times New Roman" w:hAnsi="Times New Roman" w:cs="Times New Roman"/>
          <w:bCs/>
          <w:sz w:val="28"/>
          <w:szCs w:val="28"/>
          <w:lang w:val="sv-SE"/>
        </w:rPr>
        <w:t xml:space="preserve">) Khả năng tuân thủ các quy định pháp luật Việt Nam về </w:t>
      </w:r>
      <w:r w:rsidR="00291342" w:rsidRPr="002E337C">
        <w:rPr>
          <w:rFonts w:ascii="Times New Roman" w:eastAsia="Times New Roman" w:hAnsi="Times New Roman" w:cs="Times New Roman"/>
          <w:bCs/>
          <w:sz w:val="28"/>
          <w:szCs w:val="28"/>
          <w:lang w:val="sv-SE"/>
        </w:rPr>
        <w:t>an toàn thông tin,</w:t>
      </w:r>
      <w:r w:rsidR="00AA5384" w:rsidRPr="002E337C">
        <w:rPr>
          <w:rFonts w:ascii="Times New Roman" w:eastAsia="Times New Roman" w:hAnsi="Times New Roman" w:cs="Times New Roman"/>
          <w:bCs/>
          <w:sz w:val="28"/>
          <w:szCs w:val="28"/>
          <w:lang w:val="sv-SE"/>
        </w:rPr>
        <w:t xml:space="preserve"> an ninh mạng</w:t>
      </w:r>
      <w:r w:rsidR="00291342" w:rsidRPr="002E337C">
        <w:rPr>
          <w:rFonts w:ascii="Times New Roman" w:eastAsia="Times New Roman" w:hAnsi="Times New Roman" w:cs="Times New Roman"/>
          <w:bCs/>
          <w:sz w:val="28"/>
          <w:szCs w:val="28"/>
          <w:lang w:val="sv-SE"/>
        </w:rPr>
        <w:t xml:space="preserve"> và bảo vệ dữ liệu cá nhân</w:t>
      </w:r>
      <w:r w:rsidR="00AA5384" w:rsidRPr="002E337C">
        <w:rPr>
          <w:rFonts w:ascii="Times New Roman" w:eastAsia="Times New Roman" w:hAnsi="Times New Roman" w:cs="Times New Roman"/>
          <w:bCs/>
          <w:sz w:val="28"/>
          <w:szCs w:val="28"/>
          <w:lang w:val="sv-SE"/>
        </w:rPr>
        <w:t>;</w:t>
      </w:r>
    </w:p>
    <w:p w14:paraId="33607634" w14:textId="0307B1A1" w:rsidR="00AA5384"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w:t>
      </w:r>
      <w:r w:rsidR="00D06B8B" w:rsidRPr="002E337C">
        <w:rPr>
          <w:rFonts w:ascii="Times New Roman" w:eastAsia="Times New Roman" w:hAnsi="Times New Roman" w:cs="Times New Roman"/>
          <w:bCs/>
          <w:sz w:val="28"/>
          <w:szCs w:val="28"/>
          <w:lang w:val="sv-SE"/>
        </w:rPr>
        <w:t>ii</w:t>
      </w:r>
      <w:r w:rsidR="00AA5384" w:rsidRPr="002E337C">
        <w:rPr>
          <w:rFonts w:ascii="Times New Roman" w:eastAsia="Times New Roman" w:hAnsi="Times New Roman" w:cs="Times New Roman"/>
          <w:bCs/>
          <w:sz w:val="28"/>
          <w:szCs w:val="28"/>
          <w:lang w:val="sv-SE"/>
        </w:rPr>
        <w:t>) Phương án dự phòng và năng lực hỗ trợ khi có sự cố</w:t>
      </w:r>
      <w:r w:rsidR="00D06B8B" w:rsidRPr="002E337C">
        <w:rPr>
          <w:rFonts w:ascii="Times New Roman" w:eastAsia="Times New Roman" w:hAnsi="Times New Roman" w:cs="Times New Roman"/>
          <w:bCs/>
          <w:sz w:val="28"/>
          <w:szCs w:val="28"/>
          <w:lang w:val="sv-SE"/>
        </w:rPr>
        <w:t>;</w:t>
      </w:r>
    </w:p>
    <w:p w14:paraId="0BE93D6D" w14:textId="3DE73D4C" w:rsidR="00D06B8B" w:rsidRPr="002E337C" w:rsidRDefault="00D06B8B" w:rsidP="00D06B8B">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(iv) Các chứng nhận về an toàn thông tin, an ninh mạng và bảo vệ dữ liệu cá nhân trong trường hợp triển khai hệ thống trí tuệ nhân tạo rủi ro cao.</w:t>
      </w:r>
    </w:p>
    <w:p w14:paraId="16A366A3" w14:textId="3946ECA9" w:rsidR="001903A4"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b</w:t>
      </w:r>
      <w:r w:rsidR="003A71C7" w:rsidRPr="002E337C">
        <w:rPr>
          <w:rFonts w:ascii="Times New Roman" w:eastAsia="Times New Roman" w:hAnsi="Times New Roman" w:cs="Times New Roman"/>
          <w:bCs/>
          <w:sz w:val="28"/>
          <w:szCs w:val="28"/>
          <w:lang w:val="sv-SE"/>
        </w:rPr>
        <w:t>)</w:t>
      </w:r>
      <w:r w:rsidR="001903A4" w:rsidRPr="002E337C">
        <w:rPr>
          <w:rFonts w:ascii="Times New Roman" w:eastAsia="Times New Roman" w:hAnsi="Times New Roman" w:cs="Times New Roman"/>
          <w:bCs/>
          <w:sz w:val="28"/>
          <w:szCs w:val="28"/>
          <w:lang w:val="sv-SE"/>
        </w:rPr>
        <w:t xml:space="preserve"> Đơn vị phải xây dựng và ban hành hướng dẫn </w:t>
      </w:r>
      <w:r w:rsidR="00291342" w:rsidRPr="002E337C">
        <w:rPr>
          <w:rFonts w:ascii="Times New Roman" w:eastAsia="Times New Roman" w:hAnsi="Times New Roman" w:cs="Times New Roman"/>
          <w:bCs/>
          <w:sz w:val="28"/>
          <w:szCs w:val="28"/>
          <w:lang w:val="sv-SE"/>
        </w:rPr>
        <w:t xml:space="preserve">thực hiện </w:t>
      </w:r>
      <w:r w:rsidR="001903A4" w:rsidRPr="002E337C">
        <w:rPr>
          <w:rFonts w:ascii="Times New Roman" w:eastAsia="Times New Roman" w:hAnsi="Times New Roman" w:cs="Times New Roman"/>
          <w:bCs/>
          <w:sz w:val="28"/>
          <w:szCs w:val="28"/>
          <w:lang w:val="sv-SE"/>
        </w:rPr>
        <w:t>quản lý rủi ro đối với hoạt động thuê ngoài hệ thống trí tuệ nhân tạo, trong đó xác định rõ:</w:t>
      </w:r>
    </w:p>
    <w:p w14:paraId="15A52D9B" w14:textId="4C970E41" w:rsidR="001903A4"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w:t>
      </w:r>
      <w:r w:rsidR="001903A4" w:rsidRPr="002E337C">
        <w:rPr>
          <w:rFonts w:ascii="Times New Roman" w:eastAsia="Times New Roman" w:hAnsi="Times New Roman" w:cs="Times New Roman"/>
          <w:bCs/>
          <w:sz w:val="28"/>
          <w:szCs w:val="28"/>
          <w:lang w:val="sv-SE"/>
        </w:rPr>
        <w:t>) Phạm vi công việc được thuê ngoài;</w:t>
      </w:r>
    </w:p>
    <w:p w14:paraId="7CD35FD8" w14:textId="5A0ABC36" w:rsidR="001903A4"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ii</w:t>
      </w:r>
      <w:r w:rsidR="001903A4" w:rsidRPr="002E337C">
        <w:rPr>
          <w:rFonts w:ascii="Times New Roman" w:eastAsia="Times New Roman" w:hAnsi="Times New Roman" w:cs="Times New Roman"/>
          <w:bCs/>
          <w:sz w:val="28"/>
          <w:szCs w:val="28"/>
          <w:lang w:val="sv-SE"/>
        </w:rPr>
        <w:t>) Yêu cầu về an toàn, bảo mật, chất lượng và kiểm soát rủi ro;</w:t>
      </w:r>
    </w:p>
    <w:p w14:paraId="5410E36E" w14:textId="68E35355" w:rsidR="001903A4"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iii</w:t>
      </w:r>
      <w:r w:rsidR="001903A4" w:rsidRPr="002E337C">
        <w:rPr>
          <w:rFonts w:ascii="Times New Roman" w:eastAsia="Times New Roman" w:hAnsi="Times New Roman" w:cs="Times New Roman"/>
          <w:bCs/>
          <w:sz w:val="28"/>
          <w:szCs w:val="28"/>
          <w:lang w:val="sv-SE"/>
        </w:rPr>
        <w:t>) Cơ chế phối hợp, giám sát và báo cáo.</w:t>
      </w:r>
    </w:p>
    <w:p w14:paraId="26F1E23B" w14:textId="1A402884" w:rsidR="00410244"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3</w:t>
      </w:r>
      <w:r w:rsidR="00410244" w:rsidRPr="002E337C">
        <w:rPr>
          <w:rFonts w:ascii="Times New Roman" w:eastAsia="Times New Roman" w:hAnsi="Times New Roman" w:cs="Times New Roman"/>
          <w:bCs/>
          <w:sz w:val="28"/>
          <w:szCs w:val="28"/>
          <w:lang w:val="sv-SE"/>
        </w:rPr>
        <w:t xml:space="preserve">. Yêu cầu về hợp đồng </w:t>
      </w:r>
      <w:r w:rsidR="009D1611" w:rsidRPr="002E337C">
        <w:rPr>
          <w:rFonts w:ascii="Times New Roman" w:eastAsia="Times New Roman" w:hAnsi="Times New Roman" w:cs="Times New Roman"/>
          <w:bCs/>
          <w:sz w:val="28"/>
          <w:szCs w:val="28"/>
          <w:lang w:val="sv-SE"/>
        </w:rPr>
        <w:t>thuê ngoài hệ thống trí tuệ nhân tạo</w:t>
      </w:r>
    </w:p>
    <w:p w14:paraId="54F398BE" w14:textId="07373C62" w:rsidR="00AA5384" w:rsidRPr="002E337C" w:rsidRDefault="003A71C7" w:rsidP="009D1611">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a</w:t>
      </w:r>
      <w:r w:rsidR="00AA5384" w:rsidRPr="002E337C">
        <w:rPr>
          <w:rFonts w:ascii="Times New Roman" w:eastAsia="Times New Roman" w:hAnsi="Times New Roman" w:cs="Times New Roman"/>
          <w:bCs/>
          <w:sz w:val="28"/>
          <w:szCs w:val="28"/>
          <w:lang w:val="sv-SE"/>
        </w:rPr>
        <w:t xml:space="preserve">) </w:t>
      </w:r>
      <w:r w:rsidR="009D1611" w:rsidRPr="002E337C">
        <w:rPr>
          <w:rFonts w:ascii="Times New Roman" w:eastAsia="Times New Roman" w:hAnsi="Times New Roman" w:cs="Times New Roman"/>
          <w:bCs/>
          <w:sz w:val="28"/>
          <w:szCs w:val="28"/>
          <w:lang w:val="sv-SE"/>
        </w:rPr>
        <w:t>Tuân thủ yêu cầu về Hợp đồng sử dụng dịch vụ công nghệ thông tin với bên thứ ba theo quy định của Thống đốc Ngân hàng Nhà nước</w:t>
      </w:r>
      <w:r w:rsidR="00AA5384" w:rsidRPr="002E337C">
        <w:rPr>
          <w:rFonts w:ascii="Times New Roman" w:eastAsia="Times New Roman" w:hAnsi="Times New Roman" w:cs="Times New Roman"/>
          <w:bCs/>
          <w:sz w:val="28"/>
          <w:szCs w:val="28"/>
          <w:lang w:val="sv-SE"/>
        </w:rPr>
        <w:t>;</w:t>
      </w:r>
    </w:p>
    <w:p w14:paraId="203799C7" w14:textId="5BEAC776" w:rsidR="00585730" w:rsidRPr="002E337C" w:rsidRDefault="009D1611" w:rsidP="00DA09A4">
      <w:pPr>
        <w:spacing w:before="120" w:after="120"/>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b</w:t>
      </w:r>
      <w:r w:rsidR="003B12A8" w:rsidRPr="002E337C">
        <w:rPr>
          <w:rFonts w:ascii="Times New Roman" w:eastAsia="Times New Roman" w:hAnsi="Times New Roman" w:cs="Times New Roman"/>
          <w:bCs/>
          <w:sz w:val="28"/>
          <w:szCs w:val="28"/>
          <w:lang w:val="sv-SE"/>
        </w:rPr>
        <w:t xml:space="preserve">) </w:t>
      </w:r>
      <w:r w:rsidRPr="002E337C">
        <w:rPr>
          <w:rFonts w:ascii="Times New Roman" w:eastAsia="Times New Roman" w:hAnsi="Times New Roman" w:cs="Times New Roman"/>
          <w:bCs/>
          <w:sz w:val="28"/>
          <w:szCs w:val="28"/>
          <w:lang w:val="sv-SE"/>
        </w:rPr>
        <w:t>Bên thứ ba phải cung cấp báo cáo kiểm toán tuân thủ công nghệ thông tin do tổ chức kiểm toán độc lập thực hiện h</w:t>
      </w:r>
      <w:r w:rsidR="00F35AE6" w:rsidRPr="002E337C">
        <w:rPr>
          <w:rFonts w:ascii="Times New Roman" w:eastAsia="Times New Roman" w:hAnsi="Times New Roman" w:cs="Times New Roman"/>
          <w:bCs/>
          <w:sz w:val="28"/>
          <w:szCs w:val="28"/>
          <w:lang w:val="sv-SE"/>
        </w:rPr>
        <w:t>ằ</w:t>
      </w:r>
      <w:r w:rsidRPr="002E337C">
        <w:rPr>
          <w:rFonts w:ascii="Times New Roman" w:eastAsia="Times New Roman" w:hAnsi="Times New Roman" w:cs="Times New Roman"/>
          <w:bCs/>
          <w:sz w:val="28"/>
          <w:szCs w:val="28"/>
          <w:lang w:val="sv-SE"/>
        </w:rPr>
        <w:t xml:space="preserve">ng năm trong thời gian thực hiện hợp đồng. </w:t>
      </w:r>
    </w:p>
    <w:p w14:paraId="45BF3226" w14:textId="1A848B23" w:rsidR="00435318" w:rsidRPr="002E337C" w:rsidRDefault="00435318" w:rsidP="00435318">
      <w:pPr>
        <w:spacing w:before="120" w:after="120"/>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c) Bên thứ ba phải cung cấp</w:t>
      </w:r>
      <w:r w:rsidR="002A61F4" w:rsidRPr="002E337C">
        <w:rPr>
          <w:rFonts w:ascii="Times New Roman" w:eastAsia="Times New Roman" w:hAnsi="Times New Roman" w:cs="Times New Roman"/>
          <w:bCs/>
          <w:sz w:val="28"/>
          <w:szCs w:val="28"/>
          <w:lang w:val="sv-SE"/>
        </w:rPr>
        <w:t xml:space="preserve"> thông tin hoặc</w:t>
      </w:r>
      <w:r w:rsidRPr="002E337C">
        <w:rPr>
          <w:rFonts w:ascii="Times New Roman" w:eastAsia="Times New Roman" w:hAnsi="Times New Roman" w:cs="Times New Roman"/>
          <w:bCs/>
          <w:sz w:val="28"/>
          <w:szCs w:val="28"/>
          <w:lang w:val="sv-SE"/>
        </w:rPr>
        <w:t xml:space="preserve"> báo cáo kết quả kiểm tra, đánh giá</w:t>
      </w:r>
      <w:r w:rsidR="002A61F4" w:rsidRPr="002E337C">
        <w:rPr>
          <w:rFonts w:ascii="Times New Roman" w:eastAsia="Times New Roman" w:hAnsi="Times New Roman" w:cs="Times New Roman"/>
          <w:bCs/>
          <w:sz w:val="28"/>
          <w:szCs w:val="28"/>
          <w:lang w:val="sv-SE"/>
        </w:rPr>
        <w:t xml:space="preserve"> chất lượng</w:t>
      </w:r>
      <w:r w:rsidRPr="002E337C">
        <w:rPr>
          <w:rFonts w:ascii="Times New Roman" w:eastAsia="Times New Roman" w:hAnsi="Times New Roman" w:cs="Times New Roman"/>
          <w:bCs/>
          <w:sz w:val="28"/>
          <w:szCs w:val="28"/>
          <w:lang w:val="sv-SE"/>
        </w:rPr>
        <w:t xml:space="preserve"> </w:t>
      </w:r>
      <w:r w:rsidR="00F35AE6" w:rsidRPr="002E337C">
        <w:rPr>
          <w:rFonts w:ascii="Times New Roman" w:eastAsia="Times New Roman" w:hAnsi="Times New Roman" w:cs="Times New Roman"/>
          <w:bCs/>
          <w:sz w:val="28"/>
          <w:szCs w:val="28"/>
          <w:lang w:val="sv-SE"/>
        </w:rPr>
        <w:t>mô hình trí tuệ nhân tạo hằng năm</w:t>
      </w:r>
      <w:r w:rsidRPr="002E337C">
        <w:rPr>
          <w:rFonts w:ascii="Times New Roman" w:eastAsia="Times New Roman" w:hAnsi="Times New Roman" w:cs="Times New Roman"/>
          <w:bCs/>
          <w:sz w:val="28"/>
          <w:szCs w:val="28"/>
          <w:lang w:val="sv-SE"/>
        </w:rPr>
        <w:t xml:space="preserve">. </w:t>
      </w:r>
    </w:p>
    <w:p w14:paraId="78C82B4A" w14:textId="4006371B" w:rsidR="00435318" w:rsidRPr="002E337C" w:rsidRDefault="00435318" w:rsidP="00DA09A4">
      <w:pPr>
        <w:spacing w:before="120" w:after="120"/>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d) Bên thứ ba phải cung cấp công cụ giám sát liên tục hiệu năng của mô hình trí tuệ nhân tạo.</w:t>
      </w:r>
    </w:p>
    <w:p w14:paraId="4236F2E9" w14:textId="77777777" w:rsidR="00260B2B" w:rsidRPr="002E337C" w:rsidRDefault="00260B2B" w:rsidP="00260B2B">
      <w:pPr>
        <w:spacing w:before="120" w:after="120"/>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đ) Bên thứ ba có trách nhiệm cung cấp thông tin về đặc tính kỹ thuật, giới hạn mô hình, cơ chế cập nhật và các biện pháp bảo mật liên quan để đơn vị thực hiện đánh giá rủi ro và quản trị vận hành;</w:t>
      </w:r>
    </w:p>
    <w:p w14:paraId="7D8B64CC" w14:textId="51119D40" w:rsidR="00260B2B" w:rsidRPr="002E337C" w:rsidRDefault="00260B2B" w:rsidP="00260B2B">
      <w:pPr>
        <w:spacing w:before="120" w:after="120"/>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e) Bên thứ ba cam kết bảo đảm tính liên tục trong hoạt động cung cấp dịch vụ, có phương án dự phòng và giai đoạn chuyển tiếp phù hợp khi ngừng hỗ trợ hoặc có thay đổi trọng yếu về mô hình;</w:t>
      </w:r>
    </w:p>
    <w:p w14:paraId="48BD38D5" w14:textId="58F2DF05" w:rsidR="00435318" w:rsidRPr="002E337C" w:rsidRDefault="00260B2B" w:rsidP="00DA09A4">
      <w:pPr>
        <w:spacing w:before="120" w:after="120"/>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g</w:t>
      </w:r>
      <w:r w:rsidR="00435318" w:rsidRPr="002E337C">
        <w:rPr>
          <w:rFonts w:ascii="Times New Roman" w:eastAsia="Times New Roman" w:hAnsi="Times New Roman" w:cs="Times New Roman"/>
          <w:bCs/>
          <w:sz w:val="28"/>
          <w:szCs w:val="28"/>
          <w:lang w:val="sv-SE"/>
        </w:rPr>
        <w:t>) Bên thứ ba phải hỗ trợ, hợp tác điều tra trong trường hợp có yêu cầu từ các cơ quan nhà nước có thẩm quyền của Việt Nam theo quy định của pháp luật.</w:t>
      </w:r>
    </w:p>
    <w:p w14:paraId="3C38F245" w14:textId="76A63013" w:rsidR="001903A4"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4</w:t>
      </w:r>
      <w:r w:rsidR="001903A4" w:rsidRPr="002E337C">
        <w:rPr>
          <w:rFonts w:ascii="Times New Roman" w:eastAsia="Times New Roman" w:hAnsi="Times New Roman" w:cs="Times New Roman"/>
          <w:bCs/>
          <w:sz w:val="28"/>
          <w:szCs w:val="28"/>
          <w:lang w:val="sv-SE"/>
        </w:rPr>
        <w:t xml:space="preserve">. </w:t>
      </w:r>
      <w:r w:rsidR="00410244" w:rsidRPr="002E337C">
        <w:rPr>
          <w:rFonts w:ascii="Times New Roman" w:eastAsia="Times New Roman" w:hAnsi="Times New Roman" w:cs="Times New Roman"/>
          <w:bCs/>
          <w:sz w:val="28"/>
          <w:szCs w:val="28"/>
          <w:lang w:val="sv-SE"/>
        </w:rPr>
        <w:t xml:space="preserve">Giám sát hoạt động thuê ngoài </w:t>
      </w:r>
    </w:p>
    <w:p w14:paraId="6FB3028D" w14:textId="77777777" w:rsidR="00410244"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lastRenderedPageBreak/>
        <w:t>a)</w:t>
      </w:r>
      <w:r w:rsidR="00410244" w:rsidRPr="002E337C">
        <w:rPr>
          <w:rFonts w:ascii="Times New Roman" w:eastAsia="Times New Roman" w:hAnsi="Times New Roman" w:cs="Times New Roman"/>
          <w:bCs/>
          <w:sz w:val="28"/>
          <w:szCs w:val="28"/>
          <w:lang w:val="sv-SE"/>
        </w:rPr>
        <w:t xml:space="preserve"> Đơn vị phải thiết lập và duy trì cơ chế giám sát thường xuyên đối với hoạt động của bên nhận thuê ngoài trong suốt thời gian hợp tác, bảo đảm việc phát triển, triển khai và vận hành hệ thống trí tuệ nhân tạo phù hợp với chính sách, quy trình và hợp đồng đã ký kết.</w:t>
      </w:r>
    </w:p>
    <w:p w14:paraId="4175D1FC" w14:textId="0DC0D1EA" w:rsidR="001903A4"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b)</w:t>
      </w:r>
      <w:r w:rsidR="00333700" w:rsidRPr="002E337C">
        <w:rPr>
          <w:rFonts w:ascii="Times New Roman" w:eastAsia="Times New Roman" w:hAnsi="Times New Roman" w:cs="Times New Roman"/>
          <w:bCs/>
          <w:sz w:val="28"/>
          <w:szCs w:val="28"/>
          <w:lang w:val="sv-SE"/>
        </w:rPr>
        <w:t xml:space="preserve"> </w:t>
      </w:r>
      <w:r w:rsidR="001903A4" w:rsidRPr="002E337C">
        <w:rPr>
          <w:rFonts w:ascii="Times New Roman" w:eastAsia="Times New Roman" w:hAnsi="Times New Roman" w:cs="Times New Roman"/>
          <w:bCs/>
          <w:sz w:val="28"/>
          <w:szCs w:val="28"/>
          <w:lang w:val="sv-SE"/>
        </w:rPr>
        <w:t xml:space="preserve">Đối với các hệ thống trí tuệ nhân tạo có mức độ rủi ro cao, </w:t>
      </w:r>
      <w:r w:rsidR="00F35AE6" w:rsidRPr="002E337C">
        <w:rPr>
          <w:rFonts w:ascii="Times New Roman" w:eastAsia="Times New Roman" w:hAnsi="Times New Roman" w:cs="Times New Roman"/>
          <w:bCs/>
          <w:sz w:val="28"/>
          <w:szCs w:val="28"/>
          <w:lang w:val="sv-SE"/>
        </w:rPr>
        <w:t>đ</w:t>
      </w:r>
      <w:r w:rsidR="001903A4" w:rsidRPr="002E337C">
        <w:rPr>
          <w:rFonts w:ascii="Times New Roman" w:eastAsia="Times New Roman" w:hAnsi="Times New Roman" w:cs="Times New Roman"/>
          <w:bCs/>
          <w:sz w:val="28"/>
          <w:szCs w:val="28"/>
          <w:lang w:val="sv-SE"/>
        </w:rPr>
        <w:t>ơn vị phải:</w:t>
      </w:r>
    </w:p>
    <w:p w14:paraId="600586A3" w14:textId="4BF0A5AA" w:rsidR="001903A4"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w:t>
      </w:r>
      <w:r w:rsidR="001E352F" w:rsidRPr="002E337C">
        <w:rPr>
          <w:rFonts w:ascii="Times New Roman" w:eastAsia="Times New Roman" w:hAnsi="Times New Roman" w:cs="Times New Roman"/>
          <w:bCs/>
          <w:sz w:val="28"/>
          <w:szCs w:val="28"/>
          <w:lang w:val="sv-SE"/>
        </w:rPr>
        <w:t>) X</w:t>
      </w:r>
      <w:r w:rsidR="001903A4" w:rsidRPr="002E337C">
        <w:rPr>
          <w:rFonts w:ascii="Times New Roman" w:eastAsia="Times New Roman" w:hAnsi="Times New Roman" w:cs="Times New Roman"/>
          <w:bCs/>
          <w:sz w:val="28"/>
          <w:szCs w:val="28"/>
          <w:lang w:val="sv-SE"/>
        </w:rPr>
        <w:t>em xét, phê duyệt kế hoạch phát triển, triển khai và vận hành hệ thống;</w:t>
      </w:r>
    </w:p>
    <w:p w14:paraId="4F0B101A" w14:textId="7A2FBE73" w:rsidR="001E352F"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ii</w:t>
      </w:r>
      <w:r w:rsidR="001E352F" w:rsidRPr="002E337C">
        <w:rPr>
          <w:rFonts w:ascii="Times New Roman" w:eastAsia="Times New Roman" w:hAnsi="Times New Roman" w:cs="Times New Roman"/>
          <w:bCs/>
          <w:sz w:val="28"/>
          <w:szCs w:val="28"/>
          <w:lang w:val="sv-SE"/>
        </w:rPr>
        <w:t>) Y</w:t>
      </w:r>
      <w:r w:rsidR="001903A4" w:rsidRPr="002E337C">
        <w:rPr>
          <w:rFonts w:ascii="Times New Roman" w:eastAsia="Times New Roman" w:hAnsi="Times New Roman" w:cs="Times New Roman"/>
          <w:bCs/>
          <w:sz w:val="28"/>
          <w:szCs w:val="28"/>
          <w:lang w:val="sv-SE"/>
        </w:rPr>
        <w:t xml:space="preserve">êu cầu bên nhận thuê ngoài cung cấp đầy đủ thông tin, tài liệu phục vụ công tác </w:t>
      </w:r>
      <w:r w:rsidR="00F35AE6" w:rsidRPr="002E337C">
        <w:rPr>
          <w:rFonts w:ascii="Times New Roman" w:eastAsia="Times New Roman" w:hAnsi="Times New Roman" w:cs="Times New Roman"/>
          <w:bCs/>
          <w:sz w:val="28"/>
          <w:szCs w:val="28"/>
          <w:lang w:val="sv-SE"/>
        </w:rPr>
        <w:t>kiểm tra, đánh giá</w:t>
      </w:r>
      <w:r w:rsidR="001903A4" w:rsidRPr="002E337C">
        <w:rPr>
          <w:rFonts w:ascii="Times New Roman" w:eastAsia="Times New Roman" w:hAnsi="Times New Roman" w:cs="Times New Roman"/>
          <w:bCs/>
          <w:sz w:val="28"/>
          <w:szCs w:val="28"/>
          <w:lang w:val="sv-SE"/>
        </w:rPr>
        <w:t>, giám sát và kiểm toán;</w:t>
      </w:r>
    </w:p>
    <w:p w14:paraId="76759D11" w14:textId="4AC60870" w:rsidR="001903A4" w:rsidRPr="002E337C" w:rsidRDefault="003A71C7"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iii</w:t>
      </w:r>
      <w:r w:rsidR="001E352F" w:rsidRPr="002E337C">
        <w:rPr>
          <w:rFonts w:ascii="Times New Roman" w:eastAsia="Times New Roman" w:hAnsi="Times New Roman" w:cs="Times New Roman"/>
          <w:bCs/>
          <w:sz w:val="28"/>
          <w:szCs w:val="28"/>
          <w:lang w:val="sv-SE"/>
        </w:rPr>
        <w:t>) T</w:t>
      </w:r>
      <w:r w:rsidR="001903A4" w:rsidRPr="002E337C">
        <w:rPr>
          <w:rFonts w:ascii="Times New Roman" w:eastAsia="Times New Roman" w:hAnsi="Times New Roman" w:cs="Times New Roman"/>
          <w:bCs/>
          <w:sz w:val="28"/>
          <w:szCs w:val="28"/>
          <w:lang w:val="sv-SE"/>
        </w:rPr>
        <w:t>hiết lập quy trình và biện pháp xử lý khi phát hiện sai sót, vi phạm hoặc sự cố.</w:t>
      </w:r>
    </w:p>
    <w:p w14:paraId="19179D66" w14:textId="77777777" w:rsidR="001903A4"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c)</w:t>
      </w:r>
      <w:r w:rsidR="001E352F" w:rsidRPr="002E337C">
        <w:rPr>
          <w:rFonts w:ascii="Times New Roman" w:eastAsia="Times New Roman" w:hAnsi="Times New Roman" w:cs="Times New Roman"/>
          <w:bCs/>
          <w:sz w:val="28"/>
          <w:szCs w:val="28"/>
          <w:lang w:val="sv-SE"/>
        </w:rPr>
        <w:t xml:space="preserve"> </w:t>
      </w:r>
      <w:r w:rsidR="001903A4" w:rsidRPr="002E337C">
        <w:rPr>
          <w:rFonts w:ascii="Times New Roman" w:eastAsia="Times New Roman" w:hAnsi="Times New Roman" w:cs="Times New Roman"/>
          <w:bCs/>
          <w:sz w:val="28"/>
          <w:szCs w:val="28"/>
          <w:lang w:val="sv-SE"/>
        </w:rPr>
        <w:t>Đơn vị phải thực hiện kiểm tra, đánh giá toàn diện hoạt động thuê ngoài hệ thống trí tuệ nhân tạo theo định kỳ hoặc khi có dấu hiệu rủi ro gia tăng.</w:t>
      </w:r>
    </w:p>
    <w:p w14:paraId="39FE0E39" w14:textId="4105F906" w:rsidR="001903A4" w:rsidRPr="002E337C" w:rsidRDefault="003D187D"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d)</w:t>
      </w:r>
      <w:r w:rsidR="001E352F" w:rsidRPr="002E337C">
        <w:rPr>
          <w:rFonts w:ascii="Times New Roman" w:eastAsia="Times New Roman" w:hAnsi="Times New Roman" w:cs="Times New Roman"/>
          <w:bCs/>
          <w:sz w:val="28"/>
          <w:szCs w:val="28"/>
          <w:lang w:val="sv-SE"/>
        </w:rPr>
        <w:t xml:space="preserve"> </w:t>
      </w:r>
      <w:r w:rsidR="001903A4" w:rsidRPr="002E337C">
        <w:rPr>
          <w:rFonts w:ascii="Times New Roman" w:eastAsia="Times New Roman" w:hAnsi="Times New Roman" w:cs="Times New Roman"/>
          <w:bCs/>
          <w:sz w:val="28"/>
          <w:szCs w:val="28"/>
          <w:lang w:val="sv-SE"/>
        </w:rPr>
        <w:t xml:space="preserve">Đơn vị và bên </w:t>
      </w:r>
      <w:r w:rsidR="003A71C7" w:rsidRPr="002E337C">
        <w:rPr>
          <w:rFonts w:ascii="Times New Roman" w:eastAsia="Times New Roman" w:hAnsi="Times New Roman" w:cs="Times New Roman"/>
          <w:bCs/>
          <w:sz w:val="28"/>
          <w:szCs w:val="28"/>
          <w:lang w:val="sv-SE"/>
        </w:rPr>
        <w:t>thứ ba</w:t>
      </w:r>
      <w:r w:rsidR="001903A4" w:rsidRPr="002E337C">
        <w:rPr>
          <w:rFonts w:ascii="Times New Roman" w:eastAsia="Times New Roman" w:hAnsi="Times New Roman" w:cs="Times New Roman"/>
          <w:bCs/>
          <w:sz w:val="28"/>
          <w:szCs w:val="28"/>
          <w:lang w:val="sv-SE"/>
        </w:rPr>
        <w:t xml:space="preserve"> phải phối hợp thiết lập các biện pháp phòng ngừa nhằm hạn chế rủi ro lan truyền, rủi ro hệ thống và các rủi ro phát sinh từ việc vận hành hệ thống trí tuệ nhân tạo.</w:t>
      </w:r>
    </w:p>
    <w:p w14:paraId="62747513" w14:textId="18C62780" w:rsidR="006C0D26" w:rsidRPr="002E337C" w:rsidRDefault="00D374CC"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đ</w:t>
      </w:r>
      <w:r w:rsidR="00DF76B6" w:rsidRPr="002E337C">
        <w:rPr>
          <w:rFonts w:ascii="Times New Roman" w:eastAsia="Times New Roman" w:hAnsi="Times New Roman" w:cs="Times New Roman"/>
          <w:bCs/>
          <w:sz w:val="28"/>
          <w:szCs w:val="28"/>
          <w:lang w:val="sv-SE"/>
        </w:rPr>
        <w:t>) Đơn vị phải đánh giá và quản lý rủi ro phát sinh từ việc phụ thuộc vào một nền tảng trí tuệ nhân tạo, bao gồm rủi ro gián đoạn dịch vụ, rủi ro lan truyền và rủi ro hệ thống khi nhà cung cấp gặp sự cố.</w:t>
      </w:r>
    </w:p>
    <w:p w14:paraId="28BC47F9" w14:textId="6C12BC94" w:rsidR="001903A4" w:rsidRPr="002E337C" w:rsidRDefault="00D374CC"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e</w:t>
      </w:r>
      <w:r w:rsidR="003D187D" w:rsidRPr="002E337C">
        <w:rPr>
          <w:rFonts w:ascii="Times New Roman" w:eastAsia="Times New Roman" w:hAnsi="Times New Roman" w:cs="Times New Roman"/>
          <w:bCs/>
          <w:sz w:val="28"/>
          <w:szCs w:val="28"/>
          <w:lang w:val="sv-SE"/>
        </w:rPr>
        <w:t>)</w:t>
      </w:r>
      <w:r w:rsidR="00333700" w:rsidRPr="002E337C">
        <w:rPr>
          <w:rFonts w:ascii="Times New Roman" w:eastAsia="Times New Roman" w:hAnsi="Times New Roman" w:cs="Times New Roman"/>
          <w:bCs/>
          <w:sz w:val="28"/>
          <w:szCs w:val="28"/>
          <w:lang w:val="sv-SE"/>
        </w:rPr>
        <w:t xml:space="preserve"> </w:t>
      </w:r>
      <w:r w:rsidR="001903A4" w:rsidRPr="002E337C">
        <w:rPr>
          <w:rFonts w:ascii="Times New Roman" w:eastAsia="Times New Roman" w:hAnsi="Times New Roman" w:cs="Times New Roman"/>
          <w:bCs/>
          <w:sz w:val="28"/>
          <w:szCs w:val="28"/>
          <w:lang w:val="sv-SE"/>
        </w:rPr>
        <w:t xml:space="preserve">Trường hợp hệ thống trí tuệ nhân tạo do thuê ngoài gây thiệt hại cho khách hàng hoặc bên liên quan, </w:t>
      </w:r>
      <w:r w:rsidR="00F35AE6" w:rsidRPr="002E337C">
        <w:rPr>
          <w:rFonts w:ascii="Times New Roman" w:eastAsia="Times New Roman" w:hAnsi="Times New Roman" w:cs="Times New Roman"/>
          <w:bCs/>
          <w:sz w:val="28"/>
          <w:szCs w:val="28"/>
          <w:lang w:val="sv-SE"/>
        </w:rPr>
        <w:t>đ</w:t>
      </w:r>
      <w:r w:rsidR="001903A4" w:rsidRPr="002E337C">
        <w:rPr>
          <w:rFonts w:ascii="Times New Roman" w:eastAsia="Times New Roman" w:hAnsi="Times New Roman" w:cs="Times New Roman"/>
          <w:bCs/>
          <w:sz w:val="28"/>
          <w:szCs w:val="28"/>
          <w:lang w:val="sv-SE"/>
        </w:rPr>
        <w:t>ơn vị phải:</w:t>
      </w:r>
    </w:p>
    <w:p w14:paraId="5A21EEC7" w14:textId="774A53BD" w:rsidR="001903A4" w:rsidRPr="002E337C" w:rsidRDefault="00D374CC" w:rsidP="00DA09A4">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i</w:t>
      </w:r>
      <w:r w:rsidR="001E352F" w:rsidRPr="002E337C">
        <w:rPr>
          <w:rFonts w:ascii="Times New Roman" w:eastAsia="Times New Roman" w:hAnsi="Times New Roman" w:cs="Times New Roman"/>
          <w:bCs/>
          <w:sz w:val="28"/>
          <w:szCs w:val="28"/>
          <w:lang w:val="sv-SE"/>
        </w:rPr>
        <w:t>) K</w:t>
      </w:r>
      <w:r w:rsidR="001903A4" w:rsidRPr="002E337C">
        <w:rPr>
          <w:rFonts w:ascii="Times New Roman" w:eastAsia="Times New Roman" w:hAnsi="Times New Roman" w:cs="Times New Roman"/>
          <w:bCs/>
          <w:sz w:val="28"/>
          <w:szCs w:val="28"/>
          <w:lang w:val="sv-SE"/>
        </w:rPr>
        <w:t xml:space="preserve">ịp thời thực hiện các biện pháp khắc phục, bảo vệ quyền </w:t>
      </w:r>
      <w:r w:rsidR="00F35AE6" w:rsidRPr="002E337C">
        <w:rPr>
          <w:rFonts w:ascii="Times New Roman" w:eastAsia="Times New Roman" w:hAnsi="Times New Roman" w:cs="Times New Roman"/>
          <w:bCs/>
          <w:sz w:val="28"/>
          <w:szCs w:val="28"/>
          <w:lang w:val="sv-SE"/>
        </w:rPr>
        <w:t>lợi</w:t>
      </w:r>
      <w:r w:rsidR="001903A4" w:rsidRPr="002E337C">
        <w:rPr>
          <w:rFonts w:ascii="Times New Roman" w:eastAsia="Times New Roman" w:hAnsi="Times New Roman" w:cs="Times New Roman"/>
          <w:bCs/>
          <w:sz w:val="28"/>
          <w:szCs w:val="28"/>
          <w:lang w:val="sv-SE"/>
        </w:rPr>
        <w:t xml:space="preserve"> của khách hàng;</w:t>
      </w:r>
    </w:p>
    <w:p w14:paraId="4CF116C3" w14:textId="774A6435" w:rsidR="00943BB7" w:rsidRPr="002E337C" w:rsidRDefault="00D374CC" w:rsidP="00D06B8B">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w:t>
      </w:r>
      <w:r w:rsidR="003D187D" w:rsidRPr="002E337C">
        <w:rPr>
          <w:rFonts w:ascii="Times New Roman" w:eastAsia="Times New Roman" w:hAnsi="Times New Roman" w:cs="Times New Roman"/>
          <w:bCs/>
          <w:sz w:val="28"/>
          <w:szCs w:val="28"/>
          <w:lang w:val="sv-SE"/>
        </w:rPr>
        <w:t xml:space="preserve">ii) </w:t>
      </w:r>
      <w:r w:rsidR="001E352F" w:rsidRPr="002E337C">
        <w:rPr>
          <w:rFonts w:ascii="Times New Roman" w:eastAsia="Times New Roman" w:hAnsi="Times New Roman" w:cs="Times New Roman"/>
          <w:bCs/>
          <w:sz w:val="28"/>
          <w:szCs w:val="28"/>
          <w:lang w:val="sv-SE"/>
        </w:rPr>
        <w:t>T</w:t>
      </w:r>
      <w:r w:rsidR="001903A4" w:rsidRPr="002E337C">
        <w:rPr>
          <w:rFonts w:ascii="Times New Roman" w:eastAsia="Times New Roman" w:hAnsi="Times New Roman" w:cs="Times New Roman"/>
          <w:bCs/>
          <w:sz w:val="28"/>
          <w:szCs w:val="28"/>
          <w:lang w:val="sv-SE"/>
        </w:rPr>
        <w:t>ổ chức tiếp nhận, xử lý khiếu nại và bồi thường thiệt hại theo quy định của pháp luật và thỏa thuận hợp đồng.</w:t>
      </w:r>
    </w:p>
    <w:p w14:paraId="2949FE61" w14:textId="77777777" w:rsidR="00943BB7" w:rsidRPr="002E337C" w:rsidRDefault="00943BB7" w:rsidP="00943BB7">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Quản lý rủi ro chuỗi cung ứng hệ thống trí tuệ nhân tạo</w:t>
      </w:r>
    </w:p>
    <w:p w14:paraId="6F81CEE6" w14:textId="257BDB91" w:rsidR="00943BB7" w:rsidRPr="002E337C" w:rsidRDefault="00943BB7" w:rsidP="00943BB7">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1. Đơn vị phải thiết lập quy trình kiểm tra an toàn thông tin đối với các thư viện phần mềm, bộ dữ liệu và các mô hình trí tuệ nhân tạo được huấn luyện sẵn (pre-trained models) có nguồn gốc từ bên thứ ba hoặc mã nguồn mở trước khi tích hợp và trong suốt vòng đời sử dụng hệ thống, bảo đảm các thành phần này không chứa mã độc hoặc lỗ hổng bảo mật.</w:t>
      </w:r>
    </w:p>
    <w:p w14:paraId="61EB4B35" w14:textId="77777777" w:rsidR="00943BB7" w:rsidRPr="002E337C" w:rsidRDefault="00943BB7" w:rsidP="00943BB7">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2. Đơn vị phải xây dựng và duy trì danh mục chi tiết các thành phần phần mềm của hệ thống trí tuệ nhân tạo, bao gồm các thư viện trí tuệ nhân tạo, phiên bản mô hình và các thành phần phụ thuộc đang sử dụng để phục vụ việc truy vết và ứng phó kịp thời đối với các rủi ro, sự cố an toàn thông tin.</w:t>
      </w:r>
    </w:p>
    <w:p w14:paraId="1AB1219F" w14:textId="725F8B30" w:rsidR="00943BB7" w:rsidRPr="002E337C" w:rsidRDefault="00943BB7" w:rsidP="00943BB7">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 xml:space="preserve">3. Đối với các mô hình trí tuệ nhân tạo được chuyển giao từ bên </w:t>
      </w:r>
      <w:r w:rsidR="00D06B8B" w:rsidRPr="002E337C">
        <w:rPr>
          <w:rFonts w:ascii="Times New Roman" w:eastAsia="Times New Roman" w:hAnsi="Times New Roman" w:cs="Times New Roman"/>
          <w:bCs/>
          <w:sz w:val="28"/>
          <w:szCs w:val="28"/>
          <w:lang w:val="sv-SE"/>
        </w:rPr>
        <w:t>thứ ba</w:t>
      </w:r>
      <w:r w:rsidRPr="002E337C">
        <w:rPr>
          <w:rFonts w:ascii="Times New Roman" w:eastAsia="Times New Roman" w:hAnsi="Times New Roman" w:cs="Times New Roman"/>
          <w:bCs/>
          <w:sz w:val="28"/>
          <w:szCs w:val="28"/>
          <w:lang w:val="sv-SE"/>
        </w:rPr>
        <w:t xml:space="preserve"> hoặc tải về từ các kho </w:t>
      </w:r>
      <w:r w:rsidR="00D06B8B" w:rsidRPr="002E337C">
        <w:rPr>
          <w:rFonts w:ascii="Times New Roman" w:eastAsia="Times New Roman" w:hAnsi="Times New Roman" w:cs="Times New Roman"/>
          <w:bCs/>
          <w:sz w:val="28"/>
          <w:szCs w:val="28"/>
          <w:lang w:val="sv-SE"/>
        </w:rPr>
        <w:t>mã nguồn mở</w:t>
      </w:r>
      <w:r w:rsidRPr="002E337C">
        <w:rPr>
          <w:rFonts w:ascii="Times New Roman" w:eastAsia="Times New Roman" w:hAnsi="Times New Roman" w:cs="Times New Roman"/>
          <w:bCs/>
          <w:sz w:val="28"/>
          <w:szCs w:val="28"/>
          <w:lang w:val="sv-SE"/>
        </w:rPr>
        <w:t>, đơn vị phải áp dụng các biện pháp kỹ thuật để xác minh tính toàn vẹn, nguồn gốc bảo đảm mô hình không bị can thiệp hoặc bị thay đổi trái phép trong quá trình chuyển giao.</w:t>
      </w:r>
    </w:p>
    <w:p w14:paraId="1863A3C9" w14:textId="0ABD0E4C" w:rsidR="00943BB7" w:rsidRPr="002E337C" w:rsidRDefault="00943BB7" w:rsidP="00943BB7">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lastRenderedPageBreak/>
        <w:t xml:space="preserve">4. Đơn vị phải cập nhật </w:t>
      </w:r>
      <w:r w:rsidR="00D06B8B" w:rsidRPr="002E337C">
        <w:rPr>
          <w:rFonts w:ascii="Times New Roman" w:eastAsia="Times New Roman" w:hAnsi="Times New Roman" w:cs="Times New Roman"/>
          <w:bCs/>
          <w:sz w:val="28"/>
          <w:szCs w:val="28"/>
          <w:lang w:val="sv-SE"/>
        </w:rPr>
        <w:t>thường xuyên</w:t>
      </w:r>
      <w:r w:rsidRPr="002E337C">
        <w:rPr>
          <w:rFonts w:ascii="Times New Roman" w:eastAsia="Times New Roman" w:hAnsi="Times New Roman" w:cs="Times New Roman"/>
          <w:bCs/>
          <w:sz w:val="28"/>
          <w:szCs w:val="28"/>
          <w:lang w:val="sv-SE"/>
        </w:rPr>
        <w:t xml:space="preserve"> thông tin về các lỗ hổng bảo mật, cảnh báo an ninh và khuyến nghị từ nhà cung cấp liên quan đến các nền tảng, thư viện trí tuệ nhân tạo đang sử dụng; thực hiện đánh giá rủi ro và áp dụng kịp thời các biện pháp khắc phục phù hợp</w:t>
      </w:r>
      <w:r w:rsidRPr="002E337C" w:rsidDel="00260B2B">
        <w:rPr>
          <w:rFonts w:ascii="Times New Roman" w:eastAsia="Times New Roman" w:hAnsi="Times New Roman" w:cs="Times New Roman"/>
          <w:bCs/>
          <w:sz w:val="28"/>
          <w:szCs w:val="28"/>
          <w:lang w:val="sv-SE"/>
        </w:rPr>
        <w:t xml:space="preserve"> </w:t>
      </w:r>
      <w:r w:rsidRPr="002E337C">
        <w:rPr>
          <w:rFonts w:ascii="Times New Roman" w:eastAsia="Times New Roman" w:hAnsi="Times New Roman" w:cs="Times New Roman"/>
          <w:bCs/>
          <w:sz w:val="28"/>
          <w:szCs w:val="28"/>
          <w:lang w:val="sv-SE"/>
        </w:rPr>
        <w:t>với mức độ rủi ro.</w:t>
      </w:r>
    </w:p>
    <w:p w14:paraId="00B4124D" w14:textId="704F84F9" w:rsidR="00A05BB9" w:rsidRPr="002E337C" w:rsidRDefault="00943BB7" w:rsidP="009813CA">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bCs/>
          <w:sz w:val="28"/>
          <w:szCs w:val="28"/>
          <w:lang w:val="sv-SE"/>
        </w:rPr>
        <w:t xml:space="preserve">5. Đơn vị phải thực hiện kiểm toán hoặc đánh giá định kỳ quản lý rủi ro chuỗi cung ứng </w:t>
      </w:r>
      <w:r w:rsidR="00130FD7" w:rsidRPr="002E337C">
        <w:rPr>
          <w:rFonts w:ascii="Times New Roman" w:eastAsia="Times New Roman" w:hAnsi="Times New Roman" w:cs="Times New Roman"/>
          <w:bCs/>
          <w:sz w:val="28"/>
          <w:szCs w:val="28"/>
          <w:lang w:val="sv-SE"/>
        </w:rPr>
        <w:t>hệ thống</w:t>
      </w:r>
      <w:r w:rsidRPr="002E337C">
        <w:rPr>
          <w:rFonts w:ascii="Times New Roman" w:eastAsia="Times New Roman" w:hAnsi="Times New Roman" w:cs="Times New Roman"/>
          <w:bCs/>
          <w:sz w:val="28"/>
          <w:szCs w:val="28"/>
          <w:lang w:val="sv-SE"/>
        </w:rPr>
        <w:t xml:space="preserve"> trí tuệ nhân tạo phù hợp với mức độ rủi ro của hệ thống, tối thiểu hằng năm với hệ thống trí tuệ nhân tạo rủi ro cao.</w:t>
      </w:r>
    </w:p>
    <w:p w14:paraId="629E6401" w14:textId="58C16C42" w:rsidR="009268AA" w:rsidRPr="002E337C" w:rsidRDefault="005D6669" w:rsidP="009268AA">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CHƯƠNG IV</w:t>
      </w:r>
    </w:p>
    <w:p w14:paraId="172ED28A" w14:textId="390DD482" w:rsidR="002F4F42" w:rsidRPr="002E337C" w:rsidRDefault="002F4F42" w:rsidP="009268AA">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ĐIỀU KIỆN TRIỂN KHAI ỨNG DỤNG TRÍ TUỆ NHÂN TẠO</w:t>
      </w:r>
    </w:p>
    <w:p w14:paraId="0D7CA885" w14:textId="77777777" w:rsidR="001D2515" w:rsidRPr="002E337C" w:rsidRDefault="001D2515" w:rsidP="001D2515">
      <w:pPr>
        <w:spacing w:before="120" w:after="120" w:line="240" w:lineRule="auto"/>
        <w:ind w:firstLine="567"/>
        <w:jc w:val="both"/>
        <w:rPr>
          <w:rFonts w:ascii="Times New Roman" w:eastAsia="Times New Roman" w:hAnsi="Times New Roman" w:cs="Times New Roman"/>
          <w:b/>
          <w:bCs/>
          <w:sz w:val="28"/>
          <w:szCs w:val="28"/>
          <w:lang w:val="sv-SE"/>
          <w14:ligatures w14:val="standardContextual"/>
        </w:rPr>
      </w:pPr>
    </w:p>
    <w:p w14:paraId="17AC5047" w14:textId="1F4D6D48" w:rsidR="00E602EB" w:rsidRPr="002E337C" w:rsidRDefault="007F2DF3"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Điều kiện trước khi đưa hệ thống trí tuệ nhân tạo vào vận hành</w:t>
      </w:r>
    </w:p>
    <w:p w14:paraId="7ABA1759" w14:textId="0356BD55"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1. </w:t>
      </w:r>
      <w:r w:rsidR="008C2AB0" w:rsidRPr="002E337C">
        <w:rPr>
          <w:rFonts w:ascii="Times New Roman" w:eastAsia="Times New Roman" w:hAnsi="Times New Roman" w:cs="Times New Roman"/>
          <w:sz w:val="28"/>
          <w:szCs w:val="28"/>
          <w:lang w:val="sv-SE"/>
        </w:rPr>
        <w:t xml:space="preserve">Trước khi đưa hệ thống trí tuệ nhân tạo vào vận hành chính thức, đơn vị phải tuân thủ các quy định của pháp luật về trí tuệ nhân tạo và hoàn </w:t>
      </w:r>
      <w:r w:rsidR="004757FE" w:rsidRPr="002E337C">
        <w:rPr>
          <w:rFonts w:ascii="Times New Roman" w:eastAsia="Times New Roman" w:hAnsi="Times New Roman" w:cs="Times New Roman"/>
          <w:sz w:val="28"/>
          <w:szCs w:val="28"/>
          <w:lang w:val="sv-SE"/>
        </w:rPr>
        <w:t>thành</w:t>
      </w:r>
      <w:r w:rsidR="008C2AB0" w:rsidRPr="002E337C">
        <w:rPr>
          <w:rFonts w:ascii="Times New Roman" w:eastAsia="Times New Roman" w:hAnsi="Times New Roman" w:cs="Times New Roman"/>
          <w:sz w:val="28"/>
          <w:szCs w:val="28"/>
          <w:lang w:val="sv-SE"/>
        </w:rPr>
        <w:t xml:space="preserve"> hồ sơ </w:t>
      </w:r>
      <w:r w:rsidR="004D306D" w:rsidRPr="002E337C">
        <w:rPr>
          <w:rFonts w:ascii="Times New Roman" w:eastAsia="Times New Roman" w:hAnsi="Times New Roman" w:cs="Times New Roman"/>
          <w:sz w:val="28"/>
          <w:szCs w:val="28"/>
          <w:lang w:val="sv-SE"/>
        </w:rPr>
        <w:t>liên quan đến hệ thống trí tuệ nhân tạo được phê duyệt bởi cấp có thẩm quyền</w:t>
      </w:r>
      <w:r w:rsidR="008C2AB0" w:rsidRPr="002E337C">
        <w:rPr>
          <w:rFonts w:ascii="Times New Roman" w:eastAsia="Times New Roman" w:hAnsi="Times New Roman" w:cs="Times New Roman"/>
          <w:sz w:val="28"/>
          <w:szCs w:val="28"/>
          <w:lang w:val="sv-SE"/>
        </w:rPr>
        <w:t>, bao gồm</w:t>
      </w:r>
      <w:r w:rsidRPr="002E337C">
        <w:rPr>
          <w:rFonts w:ascii="Times New Roman" w:eastAsia="Times New Roman" w:hAnsi="Times New Roman" w:cs="Times New Roman"/>
          <w:sz w:val="28"/>
          <w:szCs w:val="28"/>
          <w:lang w:val="sv-SE"/>
        </w:rPr>
        <w:t>:</w:t>
      </w:r>
    </w:p>
    <w:p w14:paraId="501EB881" w14:textId="7A28566B"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a) </w:t>
      </w:r>
      <w:r w:rsidR="004D306D" w:rsidRPr="002E337C">
        <w:rPr>
          <w:rFonts w:ascii="Times New Roman" w:eastAsia="Times New Roman" w:hAnsi="Times New Roman" w:cs="Times New Roman"/>
          <w:sz w:val="28"/>
          <w:szCs w:val="28"/>
          <w:lang w:val="sv-SE"/>
        </w:rPr>
        <w:t>Hồ sơ phân loại rủi ro theo quy định của pháp luật về trí tuệ nhân tạo</w:t>
      </w:r>
      <w:r w:rsidRPr="002E337C">
        <w:rPr>
          <w:rFonts w:ascii="Times New Roman" w:eastAsia="Times New Roman" w:hAnsi="Times New Roman" w:cs="Times New Roman"/>
          <w:sz w:val="28"/>
          <w:szCs w:val="28"/>
          <w:lang w:val="sv-SE"/>
        </w:rPr>
        <w:t>;</w:t>
      </w:r>
    </w:p>
    <w:p w14:paraId="1A493F31" w14:textId="1F1895DB" w:rsidR="007F2DF3" w:rsidRPr="002E337C" w:rsidRDefault="004D306D"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w:t>
      </w:r>
      <w:r w:rsidR="007F2DF3" w:rsidRPr="002E337C">
        <w:rPr>
          <w:rFonts w:ascii="Times New Roman" w:eastAsia="Times New Roman" w:hAnsi="Times New Roman" w:cs="Times New Roman"/>
          <w:sz w:val="28"/>
          <w:szCs w:val="28"/>
          <w:lang w:val="sv-SE"/>
        </w:rPr>
        <w:t>) Kết quả kiểm tra, đánh giá an toàn thông tin;</w:t>
      </w:r>
    </w:p>
    <w:p w14:paraId="2CB8DAF8" w14:textId="1612E58A" w:rsidR="006B6173" w:rsidRPr="002E337C" w:rsidRDefault="004D306D" w:rsidP="007F2DF3">
      <w:pPr>
        <w:spacing w:before="120" w:after="120" w:line="240" w:lineRule="auto"/>
        <w:ind w:firstLine="567"/>
        <w:jc w:val="both"/>
        <w:rPr>
          <w:rFonts w:ascii="Times New Roman" w:eastAsia="Times New Roman" w:hAnsi="Times New Roman" w:cs="Times New Roman"/>
          <w:bCs/>
          <w:sz w:val="28"/>
          <w:szCs w:val="28"/>
          <w:lang w:val="sv-SE"/>
        </w:rPr>
      </w:pPr>
      <w:r w:rsidRPr="002E337C">
        <w:rPr>
          <w:rFonts w:ascii="Times New Roman" w:eastAsia="Times New Roman" w:hAnsi="Times New Roman" w:cs="Times New Roman"/>
          <w:sz w:val="28"/>
          <w:szCs w:val="28"/>
          <w:lang w:val="sv-SE"/>
        </w:rPr>
        <w:t>c)</w:t>
      </w:r>
      <w:r w:rsidR="006B6173" w:rsidRPr="002E337C">
        <w:rPr>
          <w:rFonts w:ascii="Times New Roman" w:eastAsia="Times New Roman" w:hAnsi="Times New Roman" w:cs="Times New Roman"/>
          <w:sz w:val="28"/>
          <w:szCs w:val="28"/>
          <w:lang w:val="sv-SE"/>
        </w:rPr>
        <w:t xml:space="preserve"> Đánh giá tác động của </w:t>
      </w:r>
      <w:r w:rsidR="006B6173" w:rsidRPr="002E337C">
        <w:rPr>
          <w:rFonts w:ascii="Times New Roman" w:eastAsia="Times New Roman" w:hAnsi="Times New Roman" w:cs="Times New Roman"/>
          <w:bCs/>
          <w:sz w:val="28"/>
          <w:szCs w:val="28"/>
          <w:lang w:val="sv-SE"/>
        </w:rPr>
        <w:t>hệ thống trí tuệ nhân tạo có mức độ rủi ro cao</w:t>
      </w:r>
      <w:r w:rsidRPr="002E337C">
        <w:rPr>
          <w:rFonts w:ascii="Times New Roman" w:eastAsia="Times New Roman" w:hAnsi="Times New Roman" w:cs="Times New Roman"/>
          <w:bCs/>
          <w:sz w:val="28"/>
          <w:szCs w:val="28"/>
          <w:lang w:val="sv-SE"/>
        </w:rPr>
        <w:t xml:space="preserve"> theo quy định tại Điều 12 Thông tư này</w:t>
      </w:r>
      <w:r w:rsidR="006B6173" w:rsidRPr="002E337C">
        <w:rPr>
          <w:rFonts w:ascii="Times New Roman" w:eastAsia="Times New Roman" w:hAnsi="Times New Roman" w:cs="Times New Roman"/>
          <w:bCs/>
          <w:sz w:val="28"/>
          <w:szCs w:val="28"/>
          <w:lang w:val="sv-SE"/>
        </w:rPr>
        <w:t>;</w:t>
      </w:r>
    </w:p>
    <w:p w14:paraId="18DF9BDD" w14:textId="24F58B48" w:rsidR="007F2DF3" w:rsidRPr="002E337C" w:rsidRDefault="004D306D"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d</w:t>
      </w:r>
      <w:r w:rsidR="007F2DF3" w:rsidRPr="002E337C">
        <w:rPr>
          <w:rFonts w:ascii="Times New Roman" w:eastAsia="Times New Roman" w:hAnsi="Times New Roman" w:cs="Times New Roman"/>
          <w:sz w:val="28"/>
          <w:szCs w:val="28"/>
          <w:lang w:val="sv-SE"/>
        </w:rPr>
        <w:t>) Kế hoạch vận hành an toàn, bao gồm giám sát, bảo đảm hoạt động liên tục và ứng phó sự cố;</w:t>
      </w:r>
    </w:p>
    <w:p w14:paraId="3A405516" w14:textId="76E96EB5" w:rsidR="007F2DF3" w:rsidRPr="002E337C" w:rsidRDefault="004D306D"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đ</w:t>
      </w:r>
      <w:r w:rsidR="007F2DF3" w:rsidRPr="002E337C">
        <w:rPr>
          <w:rFonts w:ascii="Times New Roman" w:eastAsia="Times New Roman" w:hAnsi="Times New Roman" w:cs="Times New Roman"/>
          <w:sz w:val="28"/>
          <w:szCs w:val="28"/>
          <w:lang w:val="sv-SE"/>
        </w:rPr>
        <w:t>) Điều kiện dừng và khôi phục hệ thống.</w:t>
      </w:r>
    </w:p>
    <w:p w14:paraId="04AE39C2" w14:textId="1F631A03" w:rsidR="00E602EB" w:rsidRPr="002E337C" w:rsidRDefault="006361A4"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2. </w:t>
      </w:r>
      <w:r w:rsidR="00D978AD" w:rsidRPr="002E337C">
        <w:rPr>
          <w:rFonts w:ascii="Times New Roman" w:eastAsia="Times New Roman" w:hAnsi="Times New Roman" w:cs="Times New Roman"/>
          <w:sz w:val="28"/>
          <w:szCs w:val="28"/>
          <w:lang w:val="sv-SE"/>
        </w:rPr>
        <w:t>Đơn vị</w:t>
      </w:r>
      <w:r w:rsidR="00E602EB" w:rsidRPr="002E337C">
        <w:rPr>
          <w:rFonts w:ascii="Times New Roman" w:eastAsia="Times New Roman" w:hAnsi="Times New Roman" w:cs="Times New Roman"/>
          <w:sz w:val="28"/>
          <w:szCs w:val="28"/>
          <w:lang w:val="sv-SE"/>
        </w:rPr>
        <w:t xml:space="preserve"> phải thiết lập các tiêu chí cụ thể</w:t>
      </w:r>
      <w:r w:rsidR="000C2BDD" w:rsidRPr="002E337C">
        <w:rPr>
          <w:rFonts w:ascii="Times New Roman" w:eastAsia="Times New Roman" w:hAnsi="Times New Roman" w:cs="Times New Roman"/>
          <w:sz w:val="28"/>
          <w:szCs w:val="28"/>
          <w:lang w:val="sv-SE"/>
        </w:rPr>
        <w:t xml:space="preserve"> cần đáp ứng để triển khai đưa hệ thống trí tuệ nhân tạo vào vận hành</w:t>
      </w:r>
      <w:r w:rsidR="004D306D" w:rsidRPr="002E337C">
        <w:rPr>
          <w:rFonts w:ascii="Times New Roman" w:eastAsia="Times New Roman" w:hAnsi="Times New Roman" w:cs="Times New Roman"/>
          <w:sz w:val="28"/>
          <w:szCs w:val="28"/>
          <w:lang w:val="sv-SE"/>
        </w:rPr>
        <w:t>, tối thiểu bao gồm: (i) Chỉ số về</w:t>
      </w:r>
      <w:r w:rsidR="00517D25" w:rsidRPr="002E337C">
        <w:rPr>
          <w:rFonts w:ascii="Times New Roman" w:eastAsia="Times New Roman" w:hAnsi="Times New Roman" w:cs="Times New Roman"/>
          <w:sz w:val="28"/>
          <w:szCs w:val="28"/>
          <w:lang w:val="sv-SE"/>
        </w:rPr>
        <w:t xml:space="preserve"> độ</w:t>
      </w:r>
      <w:r w:rsidR="004D306D" w:rsidRPr="002E337C">
        <w:rPr>
          <w:rFonts w:ascii="Times New Roman" w:eastAsia="Times New Roman" w:hAnsi="Times New Roman" w:cs="Times New Roman"/>
          <w:sz w:val="28"/>
          <w:szCs w:val="28"/>
          <w:lang w:val="sv-SE"/>
        </w:rPr>
        <w:t xml:space="preserve"> </w:t>
      </w:r>
      <w:r w:rsidR="004D306D" w:rsidRPr="002E337C">
        <w:rPr>
          <w:rFonts w:ascii="Times New Roman" w:hAnsi="Times New Roman" w:cs="Times New Roman"/>
          <w:sz w:val="28"/>
          <w:szCs w:val="28"/>
          <w:lang w:val="vi-VN"/>
        </w:rPr>
        <w:t>chính xác, độ tin cậy</w:t>
      </w:r>
      <w:r w:rsidR="004D306D" w:rsidRPr="002E337C">
        <w:rPr>
          <w:rFonts w:ascii="Times New Roman" w:hAnsi="Times New Roman" w:cs="Times New Roman"/>
          <w:sz w:val="28"/>
          <w:szCs w:val="28"/>
          <w:lang w:val="sv-SE"/>
        </w:rPr>
        <w:t xml:space="preserve"> của mô hình</w:t>
      </w:r>
      <w:r w:rsidR="00517D25" w:rsidRPr="002E337C">
        <w:rPr>
          <w:rFonts w:ascii="Times New Roman" w:hAnsi="Times New Roman" w:cs="Times New Roman"/>
          <w:sz w:val="28"/>
          <w:szCs w:val="28"/>
          <w:lang w:val="sv-SE"/>
        </w:rPr>
        <w:t xml:space="preserve"> trí tuệ nhân tạo</w:t>
      </w:r>
      <w:r w:rsidR="008E22FD" w:rsidRPr="002E337C">
        <w:rPr>
          <w:rFonts w:ascii="Times New Roman" w:hAnsi="Times New Roman" w:cs="Times New Roman"/>
          <w:sz w:val="28"/>
          <w:szCs w:val="28"/>
          <w:lang w:val="sv-SE"/>
        </w:rPr>
        <w:t xml:space="preserve">; (ii) </w:t>
      </w:r>
      <w:r w:rsidR="00517D25" w:rsidRPr="002E337C">
        <w:rPr>
          <w:rFonts w:ascii="Times New Roman" w:hAnsi="Times New Roman" w:cs="Times New Roman"/>
          <w:sz w:val="28"/>
          <w:szCs w:val="28"/>
          <w:lang w:val="sv-SE"/>
        </w:rPr>
        <w:t xml:space="preserve">Chỉ số về hiệu năng của hệ thống; (iii) Kết quả </w:t>
      </w:r>
      <w:r w:rsidR="00517D25" w:rsidRPr="002E337C">
        <w:rPr>
          <w:rFonts w:ascii="Times New Roman" w:eastAsia="Times New Roman" w:hAnsi="Times New Roman" w:cs="Times New Roman"/>
          <w:sz w:val="28"/>
          <w:szCs w:val="28"/>
          <w:lang w:val="sv-SE"/>
        </w:rPr>
        <w:t>kiểm tra, đánh giá an toàn thông tin</w:t>
      </w:r>
      <w:r w:rsidR="005D6669" w:rsidRPr="002E337C">
        <w:rPr>
          <w:rFonts w:ascii="Times New Roman" w:eastAsia="Times New Roman" w:hAnsi="Times New Roman" w:cs="Times New Roman"/>
          <w:sz w:val="28"/>
          <w:szCs w:val="28"/>
          <w:lang w:val="sv-SE"/>
        </w:rPr>
        <w:t>.</w:t>
      </w:r>
    </w:p>
    <w:p w14:paraId="2AEA7D34" w14:textId="3E743358" w:rsidR="00E602EB" w:rsidRPr="002E337C" w:rsidRDefault="006361A4" w:rsidP="00DA09A4">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3. </w:t>
      </w:r>
      <w:r w:rsidR="00D978AD" w:rsidRPr="002E337C">
        <w:rPr>
          <w:rFonts w:ascii="Times New Roman" w:eastAsia="Times New Roman" w:hAnsi="Times New Roman" w:cs="Times New Roman"/>
          <w:sz w:val="28"/>
          <w:szCs w:val="28"/>
          <w:lang w:val="sv-SE"/>
        </w:rPr>
        <w:t>Đơn vị</w:t>
      </w:r>
      <w:r w:rsidR="00E602EB" w:rsidRPr="002E337C">
        <w:rPr>
          <w:rFonts w:ascii="Times New Roman" w:eastAsia="Times New Roman" w:hAnsi="Times New Roman" w:cs="Times New Roman"/>
          <w:sz w:val="28"/>
          <w:szCs w:val="28"/>
          <w:lang w:val="sv-SE"/>
        </w:rPr>
        <w:t xml:space="preserve"> phải xây dựng kế hoạch triển khai chi tiết, bao gồm lộ trình, phương án chuyển đổi dữ liệu, phương án </w:t>
      </w:r>
      <w:r w:rsidR="008A752E" w:rsidRPr="002E337C">
        <w:rPr>
          <w:rFonts w:ascii="Times New Roman" w:eastAsia="Times New Roman" w:hAnsi="Times New Roman" w:cs="Times New Roman"/>
          <w:sz w:val="28"/>
          <w:szCs w:val="28"/>
          <w:lang w:val="sv-SE"/>
        </w:rPr>
        <w:t>phục hồi</w:t>
      </w:r>
      <w:r w:rsidR="00E602EB" w:rsidRPr="002E337C">
        <w:rPr>
          <w:rFonts w:ascii="Times New Roman" w:eastAsia="Times New Roman" w:hAnsi="Times New Roman" w:cs="Times New Roman"/>
          <w:sz w:val="28"/>
          <w:szCs w:val="28"/>
          <w:lang w:val="sv-SE"/>
        </w:rPr>
        <w:t xml:space="preserve"> (rollback) khi gặp sự cố và đánh giá tác động của việc triển khai đến các hệ thống hiện </w:t>
      </w:r>
      <w:r w:rsidR="008A752E" w:rsidRPr="002E337C">
        <w:rPr>
          <w:rFonts w:ascii="Times New Roman" w:eastAsia="Times New Roman" w:hAnsi="Times New Roman" w:cs="Times New Roman"/>
          <w:sz w:val="28"/>
          <w:szCs w:val="28"/>
          <w:lang w:val="sv-SE"/>
        </w:rPr>
        <w:t>có</w:t>
      </w:r>
      <w:r w:rsidR="00E602EB" w:rsidRPr="002E337C">
        <w:rPr>
          <w:rFonts w:ascii="Times New Roman" w:eastAsia="Times New Roman" w:hAnsi="Times New Roman" w:cs="Times New Roman"/>
          <w:sz w:val="28"/>
          <w:szCs w:val="28"/>
          <w:lang w:val="sv-SE"/>
        </w:rPr>
        <w:t>.</w:t>
      </w:r>
    </w:p>
    <w:p w14:paraId="1E056643" w14:textId="52F2307D" w:rsidR="007F2DF3" w:rsidRPr="002E337C" w:rsidRDefault="007F2DF3" w:rsidP="007F2DF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Yêu cầu về nguồn nhân lực</w:t>
      </w:r>
      <w:r w:rsidR="00862965" w:rsidRPr="002E337C">
        <w:rPr>
          <w:rFonts w:ascii="Times New Roman" w:eastAsia="Times New Roman" w:hAnsi="Times New Roman" w:cs="Times New Roman"/>
          <w:b/>
          <w:bCs/>
          <w:sz w:val="28"/>
          <w:szCs w:val="28"/>
          <w:lang w:val="sv-SE"/>
          <w14:ligatures w14:val="standardContextual"/>
        </w:rPr>
        <w:t xml:space="preserve"> </w:t>
      </w:r>
      <w:r w:rsidRPr="002E337C">
        <w:rPr>
          <w:rFonts w:ascii="Times New Roman" w:eastAsia="Times New Roman" w:hAnsi="Times New Roman" w:cs="Times New Roman"/>
          <w:b/>
          <w:bCs/>
          <w:sz w:val="28"/>
          <w:szCs w:val="28"/>
          <w:lang w:val="sv-SE"/>
          <w14:ligatures w14:val="standardContextual"/>
        </w:rPr>
        <w:t>triển khai và quản lý hệ thống trí tuệ nhân tạo</w:t>
      </w:r>
    </w:p>
    <w:p w14:paraId="5030E597" w14:textId="0259970E"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1. </w:t>
      </w:r>
      <w:r w:rsidR="00517D25" w:rsidRPr="002E337C">
        <w:rPr>
          <w:rFonts w:ascii="Times New Roman" w:eastAsia="Times New Roman" w:hAnsi="Times New Roman" w:cs="Times New Roman"/>
          <w:sz w:val="28"/>
          <w:szCs w:val="28"/>
          <w:lang w:val="sv-SE"/>
        </w:rPr>
        <w:t>Trường hợp hệ thống trí tuệ nhân tạo do đơn vị trực tiếp quản lý, đ</w:t>
      </w:r>
      <w:r w:rsidRPr="002E337C">
        <w:rPr>
          <w:rFonts w:ascii="Times New Roman" w:eastAsia="Times New Roman" w:hAnsi="Times New Roman" w:cs="Times New Roman"/>
          <w:sz w:val="28"/>
          <w:szCs w:val="28"/>
          <w:lang w:val="sv-SE"/>
        </w:rPr>
        <w:t>ơn vị phải bảo đảm có đội ngũ nhân sự với số lượng, trình độ chuyên môn và kinh nghiệm phù hợp để thực hiện các nhiệm vụ:</w:t>
      </w:r>
    </w:p>
    <w:p w14:paraId="7EE4B61B" w14:textId="77777777"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Phát triển, triển khai và bảo trì hệ thống trí tuệ nhân tạo;</w:t>
      </w:r>
    </w:p>
    <w:p w14:paraId="272B2B5D" w14:textId="77777777"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Vận hành, giám sát hệ thống trí tuệ nhân tạo;</w:t>
      </w:r>
    </w:p>
    <w:p w14:paraId="3E2B4482" w14:textId="35A3A2ED"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c) Quản lý rủi ro, </w:t>
      </w:r>
      <w:r w:rsidR="00D978AD" w:rsidRPr="002E337C">
        <w:rPr>
          <w:rFonts w:ascii="Times New Roman" w:eastAsia="Times New Roman" w:hAnsi="Times New Roman" w:cs="Times New Roman"/>
          <w:sz w:val="28"/>
          <w:szCs w:val="28"/>
          <w:lang w:val="sv-SE"/>
        </w:rPr>
        <w:t>kiểm tra, đánh giá</w:t>
      </w:r>
      <w:r w:rsidRPr="002E337C">
        <w:rPr>
          <w:rFonts w:ascii="Times New Roman" w:eastAsia="Times New Roman" w:hAnsi="Times New Roman" w:cs="Times New Roman"/>
          <w:sz w:val="28"/>
          <w:szCs w:val="28"/>
          <w:lang w:val="sv-SE"/>
        </w:rPr>
        <w:t xml:space="preserve"> mô hình trí tuệ nhân tạo;</w:t>
      </w:r>
    </w:p>
    <w:p w14:paraId="1CF01222" w14:textId="77777777"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lastRenderedPageBreak/>
        <w:t xml:space="preserve">d) Kiểm toán, kiểm tra hệ thống trí tuệ nhân tạo. </w:t>
      </w:r>
    </w:p>
    <w:p w14:paraId="4C775BF5" w14:textId="65FDC16C" w:rsidR="00517D25" w:rsidRPr="002E337C" w:rsidRDefault="00517D25" w:rsidP="00517D25">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2. Trường hợp đơn vị thuê ngoài phát triển, triển khai hoặc vận hành hệ thống trí tuệ nhân tạo, đơn vị có trách nhiệm quản lý, giám sát và đánh giá năng lực của bên cung cấp dịch vụ nhằm bảo đảm đáp ứng yêu cầu an toàn, quản lý rủi ro và vận hành hệ thống trí tuệ nhân tạo.</w:t>
      </w:r>
    </w:p>
    <w:p w14:paraId="40F47333" w14:textId="7B6185EC" w:rsidR="007F2DF3" w:rsidRPr="002E337C" w:rsidRDefault="001F7B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3</w:t>
      </w:r>
      <w:r w:rsidR="007F2DF3" w:rsidRPr="002E337C">
        <w:rPr>
          <w:rFonts w:ascii="Times New Roman" w:eastAsia="Times New Roman" w:hAnsi="Times New Roman" w:cs="Times New Roman"/>
          <w:sz w:val="28"/>
          <w:szCs w:val="28"/>
          <w:lang w:val="sv-SE"/>
        </w:rPr>
        <w:t>. Đơn vị phải xây dựng và triển khai chương trình đào tạo, nâng cao năng lực cho cán bộ, nhân viên liên quan về:</w:t>
      </w:r>
    </w:p>
    <w:p w14:paraId="7CF444FD" w14:textId="77777777"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a) Kiến thức cơ bản và ứng dụng của trí tuệ nhân tạo trong hoạt động ngân hàng;</w:t>
      </w:r>
    </w:p>
    <w:p w14:paraId="42079978" w14:textId="77777777"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b) Quản lý rủi ro trí tuệ nhân tạo và các phương pháp đánh giá, kiểm soát rủi ro;</w:t>
      </w:r>
    </w:p>
    <w:p w14:paraId="3897584D" w14:textId="77777777"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c) Đạo đức trí tuệ nhân tạo, bảo vệ dữ liệu cá nhân và quyền riêng tư;</w:t>
      </w:r>
    </w:p>
    <w:p w14:paraId="2123554C" w14:textId="77777777" w:rsidR="007F2DF3" w:rsidRPr="002E337C" w:rsidRDefault="007F2D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 xml:space="preserve">d) An toàn thông tin, an ninh mạng và các quy định pháp luật liên quan. </w:t>
      </w:r>
    </w:p>
    <w:p w14:paraId="638BF77C" w14:textId="478AFAD3" w:rsidR="007F2DF3" w:rsidRPr="002E337C" w:rsidRDefault="001F7BF3" w:rsidP="007F2DF3">
      <w:pPr>
        <w:spacing w:before="120" w:after="120" w:line="240" w:lineRule="auto"/>
        <w:ind w:firstLine="567"/>
        <w:jc w:val="both"/>
        <w:rPr>
          <w:rFonts w:ascii="Times New Roman" w:eastAsia="Times New Roman" w:hAnsi="Times New Roman" w:cs="Times New Roman"/>
          <w:sz w:val="28"/>
          <w:szCs w:val="28"/>
          <w:lang w:val="sv-SE"/>
        </w:rPr>
      </w:pPr>
      <w:r w:rsidRPr="002E337C">
        <w:rPr>
          <w:rFonts w:ascii="Times New Roman" w:eastAsia="Times New Roman" w:hAnsi="Times New Roman" w:cs="Times New Roman"/>
          <w:sz w:val="28"/>
          <w:szCs w:val="28"/>
          <w:lang w:val="sv-SE"/>
        </w:rPr>
        <w:t>4</w:t>
      </w:r>
      <w:r w:rsidR="007F2DF3" w:rsidRPr="002E337C">
        <w:rPr>
          <w:rFonts w:ascii="Times New Roman" w:eastAsia="Times New Roman" w:hAnsi="Times New Roman" w:cs="Times New Roman"/>
          <w:sz w:val="28"/>
          <w:szCs w:val="28"/>
          <w:lang w:val="sv-SE"/>
        </w:rPr>
        <w:t xml:space="preserve">. Đơn vị phải định kỳ </w:t>
      </w:r>
      <w:r w:rsidR="00874095" w:rsidRPr="002E337C">
        <w:rPr>
          <w:rFonts w:ascii="Times New Roman" w:eastAsia="Times New Roman" w:hAnsi="Times New Roman" w:cs="Times New Roman"/>
          <w:sz w:val="28"/>
          <w:szCs w:val="28"/>
          <w:lang w:val="sv-SE"/>
        </w:rPr>
        <w:t xml:space="preserve">tối thiểu hằng năm </w:t>
      </w:r>
      <w:r w:rsidR="007F2DF3" w:rsidRPr="002E337C">
        <w:rPr>
          <w:rFonts w:ascii="Times New Roman" w:eastAsia="Times New Roman" w:hAnsi="Times New Roman" w:cs="Times New Roman"/>
          <w:sz w:val="28"/>
          <w:szCs w:val="28"/>
          <w:lang w:val="sv-SE"/>
        </w:rPr>
        <w:t>đánh giá và cập nhật năng lực của đội ngũ nhân sự làm việc với trí tuệ nhân tạo, bảo đảm đáp ứng yêu cầu về quy mô và mức độ phức tạp của các hệ thống trí tuệ nhân tạo đang triển khai.</w:t>
      </w:r>
    </w:p>
    <w:p w14:paraId="3792EE39" w14:textId="77777777" w:rsidR="00517D25" w:rsidRPr="002E337C" w:rsidRDefault="00517D25" w:rsidP="007F2DF3">
      <w:pPr>
        <w:spacing w:before="120" w:after="120" w:line="240" w:lineRule="auto"/>
        <w:ind w:firstLine="567"/>
        <w:jc w:val="both"/>
        <w:rPr>
          <w:rFonts w:ascii="Times New Roman" w:eastAsia="Times New Roman" w:hAnsi="Times New Roman" w:cs="Times New Roman"/>
          <w:sz w:val="28"/>
          <w:szCs w:val="28"/>
          <w:lang w:val="sv-SE"/>
        </w:rPr>
      </w:pPr>
    </w:p>
    <w:p w14:paraId="15772946" w14:textId="4E6518E4" w:rsidR="006C676E" w:rsidRPr="002E337C" w:rsidRDefault="006C676E" w:rsidP="006C676E">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CHƯƠNG</w:t>
      </w:r>
      <w:r w:rsidR="005D6669" w:rsidRPr="002E337C">
        <w:rPr>
          <w:rFonts w:ascii="Times New Roman" w:eastAsia="Times New Roman" w:hAnsi="Times New Roman" w:cs="Times New Roman"/>
          <w:b/>
          <w:bCs/>
          <w:sz w:val="28"/>
          <w:szCs w:val="28"/>
          <w:lang w:val="sv-SE"/>
          <w14:ligatures w14:val="standardContextual"/>
        </w:rPr>
        <w:t xml:space="preserve"> V</w:t>
      </w:r>
    </w:p>
    <w:p w14:paraId="159D11F0" w14:textId="64A3816E" w:rsidR="00D16053" w:rsidRPr="002E337C" w:rsidRDefault="006C676E" w:rsidP="006C676E">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BẢO VỆ QUYỀN LỢI CỦA KHÁCH HÀNG</w:t>
      </w:r>
    </w:p>
    <w:p w14:paraId="3712E8EC" w14:textId="77777777" w:rsidR="001D2515" w:rsidRPr="002E337C" w:rsidRDefault="001D2515" w:rsidP="001D2515">
      <w:pPr>
        <w:spacing w:before="120" w:after="120" w:line="240" w:lineRule="auto"/>
        <w:ind w:firstLine="567"/>
        <w:jc w:val="both"/>
        <w:rPr>
          <w:rFonts w:ascii="Times New Roman" w:eastAsia="Times New Roman" w:hAnsi="Times New Roman" w:cs="Times New Roman"/>
          <w:b/>
          <w:bCs/>
          <w:sz w:val="28"/>
          <w:szCs w:val="28"/>
          <w:lang w:val="sv-SE"/>
          <w14:ligatures w14:val="standardContextual"/>
        </w:rPr>
      </w:pPr>
    </w:p>
    <w:p w14:paraId="45C5CEF9" w14:textId="7862A4E5" w:rsidR="00C9740C" w:rsidRPr="002E337C" w:rsidRDefault="006A249C"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Cung cấp</w:t>
      </w:r>
      <w:r w:rsidR="00C87198" w:rsidRPr="002E337C">
        <w:rPr>
          <w:rFonts w:ascii="Times New Roman" w:eastAsia="Times New Roman" w:hAnsi="Times New Roman" w:cs="Times New Roman"/>
          <w:b/>
          <w:bCs/>
          <w:sz w:val="28"/>
          <w:szCs w:val="28"/>
          <w:lang w:val="sv-SE"/>
          <w14:ligatures w14:val="standardContextual"/>
        </w:rPr>
        <w:t xml:space="preserve"> thông tin và hỗ trợ khách hàng</w:t>
      </w:r>
    </w:p>
    <w:p w14:paraId="50A1F56E" w14:textId="16A8EF58" w:rsidR="00C9740C" w:rsidRPr="002E337C" w:rsidRDefault="0078390F" w:rsidP="00DA09A4">
      <w:pPr>
        <w:pStyle w:val="NormalWeb"/>
        <w:spacing w:before="120" w:beforeAutospacing="0" w:after="120" w:afterAutospacing="0"/>
        <w:ind w:firstLine="567"/>
        <w:jc w:val="both"/>
        <w:rPr>
          <w:sz w:val="28"/>
          <w:szCs w:val="28"/>
          <w:lang w:val="sv-SE"/>
        </w:rPr>
      </w:pPr>
      <w:r w:rsidRPr="002E337C">
        <w:rPr>
          <w:bCs/>
          <w:sz w:val="28"/>
          <w:szCs w:val="28"/>
          <w:lang w:val="sv-SE"/>
        </w:rPr>
        <w:t xml:space="preserve">1. </w:t>
      </w:r>
      <w:r w:rsidR="00AC5EA1" w:rsidRPr="002E337C">
        <w:rPr>
          <w:bCs/>
          <w:sz w:val="28"/>
          <w:szCs w:val="28"/>
          <w:lang w:val="sv-SE"/>
        </w:rPr>
        <w:t>Khi triển khai các hệ thống trí tuệ nhân tạo tương tác trực tiếp với khách hàng (như chatbot, trợ lý ảo, tổng đài tự động), đơn vị phải thông báo cho khách hàng biết việc đang tương tác với hệ thống trí tuệ nhân tạo ngay từ khi bắt đầu phiên làm việc hoặc hội thoại. Trường hợp đơn vị sử dụng hệ thống trí tuệ nhân tạo để tạo ra hình ảnh, âm thanh, video hoặc nội dung khác có thể gây nhầm lẫn với nội dung do con người tạo ra, đơn vị phải công bố rõ ràng rằng nội dung đó được tạo ra bởi trí tuệ nhân tạo. Đơn vị có trách nhiệm cung cấp thông tin hướng dẫn sử dụng và nêu rõ các giới hạn của hệ thống trí tuệ nhân tạo để khách hàng sử dụng đúng mục đích và phù hợp</w:t>
      </w:r>
      <w:r w:rsidR="00C87198" w:rsidRPr="002E337C">
        <w:rPr>
          <w:sz w:val="28"/>
          <w:szCs w:val="28"/>
          <w:lang w:val="sv-SE"/>
        </w:rPr>
        <w:t>.</w:t>
      </w:r>
    </w:p>
    <w:p w14:paraId="2B4B5576" w14:textId="6D202560" w:rsidR="00C87198" w:rsidRPr="002E337C" w:rsidRDefault="00C87198" w:rsidP="00DA09A4">
      <w:pPr>
        <w:pStyle w:val="NormalWeb"/>
        <w:spacing w:before="120" w:beforeAutospacing="0" w:after="120" w:afterAutospacing="0"/>
        <w:ind w:firstLine="567"/>
        <w:jc w:val="both"/>
        <w:rPr>
          <w:sz w:val="28"/>
          <w:szCs w:val="28"/>
          <w:lang w:val="sv-SE"/>
        </w:rPr>
      </w:pPr>
      <w:r w:rsidRPr="002E337C">
        <w:rPr>
          <w:sz w:val="28"/>
          <w:szCs w:val="28"/>
          <w:lang w:val="sv-SE"/>
        </w:rPr>
        <w:t xml:space="preserve">2. Trường hợp đơn vị sử dụng hệ thống trí tuệ nhân tạo để nhận diện cảm xúc hoặc phân loại sinh trắc học, đơn vị </w:t>
      </w:r>
      <w:r w:rsidR="00AC5EA1" w:rsidRPr="002E337C">
        <w:rPr>
          <w:sz w:val="28"/>
          <w:szCs w:val="28"/>
          <w:lang w:val="sv-SE"/>
        </w:rPr>
        <w:t xml:space="preserve">chỉ được thực hiện khi có mục đích cụ thể, cơ sở pháp lý hợp lệ và </w:t>
      </w:r>
      <w:r w:rsidRPr="002E337C">
        <w:rPr>
          <w:sz w:val="28"/>
          <w:szCs w:val="28"/>
          <w:lang w:val="sv-SE"/>
        </w:rPr>
        <w:t>phải thông báo cho khách hàng biết về hoạt động của hệ thống đó trước khi xử lý dữ liệu.</w:t>
      </w:r>
      <w:r w:rsidR="00AC5EA1" w:rsidRPr="002E337C">
        <w:rPr>
          <w:sz w:val="28"/>
          <w:szCs w:val="28"/>
          <w:lang w:val="sv-SE"/>
        </w:rPr>
        <w:t xml:space="preserve"> Việc xử lý dữ liệu trong các trường hợp này phải xác định rõ phạm vi sử dụng, thời gian lưu trữ, biện pháp bảo vệ dữ liệu và tuân thủ đầy đủ các quy định của pháp luật về bảo vệ dữ liệu, bảo vệ dữ liệu cá nhân.</w:t>
      </w:r>
    </w:p>
    <w:p w14:paraId="70516808" w14:textId="15EAA59D" w:rsidR="00C9740C" w:rsidRPr="002E337C" w:rsidRDefault="00C87198" w:rsidP="00DA09A4">
      <w:pPr>
        <w:pStyle w:val="NormalWeb"/>
        <w:spacing w:before="120" w:beforeAutospacing="0" w:after="120" w:afterAutospacing="0"/>
        <w:ind w:firstLine="567"/>
        <w:jc w:val="both"/>
        <w:rPr>
          <w:sz w:val="28"/>
          <w:szCs w:val="28"/>
          <w:lang w:val="sv-SE"/>
        </w:rPr>
      </w:pPr>
      <w:r w:rsidRPr="002E337C">
        <w:rPr>
          <w:bCs/>
          <w:sz w:val="28"/>
          <w:szCs w:val="28"/>
          <w:lang w:val="sv-SE"/>
        </w:rPr>
        <w:lastRenderedPageBreak/>
        <w:t>3</w:t>
      </w:r>
      <w:r w:rsidR="0078390F" w:rsidRPr="002E337C">
        <w:rPr>
          <w:bCs/>
          <w:sz w:val="28"/>
          <w:szCs w:val="28"/>
          <w:lang w:val="sv-SE"/>
        </w:rPr>
        <w:t xml:space="preserve">. </w:t>
      </w:r>
      <w:r w:rsidR="00C9740C" w:rsidRPr="002E337C">
        <w:rPr>
          <w:bCs/>
          <w:sz w:val="28"/>
          <w:szCs w:val="28"/>
          <w:lang w:val="sv-SE"/>
        </w:rPr>
        <w:t>Đơn vị phải</w:t>
      </w:r>
      <w:r w:rsidR="00C9740C" w:rsidRPr="002E337C">
        <w:rPr>
          <w:sz w:val="28"/>
          <w:szCs w:val="28"/>
          <w:lang w:val="sv-SE"/>
        </w:rPr>
        <w:t xml:space="preserve"> bảo đảm khách hàng có quyền yêu cầu xem xét lại bởi con người đối với các quyết định được đưa ra hoàn toàn tự động bởi hệ thống trí tuệ nhân tạo theo quy định của pháp luật và quy định nội bộ của Đơn vị.</w:t>
      </w:r>
    </w:p>
    <w:p w14:paraId="7E10EA65" w14:textId="63D5538E" w:rsidR="0078390F" w:rsidRPr="002E337C" w:rsidRDefault="00C87198" w:rsidP="00DA09A4">
      <w:pPr>
        <w:pStyle w:val="NormalWeb"/>
        <w:spacing w:before="120" w:beforeAutospacing="0" w:after="120" w:afterAutospacing="0"/>
        <w:ind w:firstLine="567"/>
        <w:jc w:val="both"/>
        <w:rPr>
          <w:sz w:val="28"/>
          <w:szCs w:val="28"/>
          <w:lang w:val="sv-SE"/>
        </w:rPr>
      </w:pPr>
      <w:r w:rsidRPr="002E337C">
        <w:rPr>
          <w:bCs/>
          <w:sz w:val="28"/>
          <w:szCs w:val="28"/>
          <w:lang w:val="sv-SE"/>
        </w:rPr>
        <w:t>4</w:t>
      </w:r>
      <w:r w:rsidR="0078390F" w:rsidRPr="002E337C">
        <w:rPr>
          <w:bCs/>
          <w:sz w:val="28"/>
          <w:szCs w:val="28"/>
          <w:lang w:val="sv-SE"/>
        </w:rPr>
        <w:t>. Đơn vị phải</w:t>
      </w:r>
      <w:r w:rsidR="0078390F" w:rsidRPr="002E337C">
        <w:rPr>
          <w:sz w:val="28"/>
          <w:szCs w:val="28"/>
          <w:lang w:val="sv-SE"/>
        </w:rPr>
        <w:t xml:space="preserve"> thiết lập</w:t>
      </w:r>
      <w:r w:rsidR="00FE2C58" w:rsidRPr="002E337C">
        <w:rPr>
          <w:sz w:val="28"/>
          <w:szCs w:val="28"/>
          <w:lang w:val="sv-SE"/>
        </w:rPr>
        <w:t xml:space="preserve"> bộ phận</w:t>
      </w:r>
      <w:r w:rsidR="0078390F" w:rsidRPr="002E337C">
        <w:rPr>
          <w:sz w:val="28"/>
          <w:szCs w:val="28"/>
          <w:lang w:val="sv-SE"/>
        </w:rPr>
        <w:t xml:space="preserve"> và quy trình tiếp nhận, xử lý khiếu nại liên quan đến việc sử dụng hệ thống trí tuệ nhân tạo; trong đó bảo đảm việc rà soát, đánh giá lại bởi con người đối với các quyết định tự động bị khiếu nại và sử dụng kết quả rà soát của con người làm căn cứ cuối cùng để giải quyết khiếu nại.</w:t>
      </w:r>
    </w:p>
    <w:p w14:paraId="69FD2FAE" w14:textId="6175A733" w:rsidR="00C9740C" w:rsidRPr="002E337C" w:rsidRDefault="00C87198" w:rsidP="00DA09A4">
      <w:pPr>
        <w:pStyle w:val="NormalWeb"/>
        <w:spacing w:before="120" w:beforeAutospacing="0" w:after="120" w:afterAutospacing="0"/>
        <w:ind w:firstLine="567"/>
        <w:jc w:val="both"/>
        <w:rPr>
          <w:sz w:val="28"/>
          <w:szCs w:val="28"/>
          <w:lang w:val="sv-SE"/>
        </w:rPr>
      </w:pPr>
      <w:r w:rsidRPr="002E337C">
        <w:rPr>
          <w:bCs/>
          <w:sz w:val="28"/>
          <w:szCs w:val="28"/>
          <w:lang w:val="sv-SE"/>
        </w:rPr>
        <w:t>5</w:t>
      </w:r>
      <w:r w:rsidR="0078390F" w:rsidRPr="002E337C">
        <w:rPr>
          <w:bCs/>
          <w:sz w:val="28"/>
          <w:szCs w:val="28"/>
          <w:lang w:val="sv-SE"/>
        </w:rPr>
        <w:t>.</w:t>
      </w:r>
      <w:r w:rsidR="00AC5EA1" w:rsidRPr="002E337C">
        <w:rPr>
          <w:sz w:val="28"/>
          <w:szCs w:val="28"/>
          <w:lang w:val="sv-SE"/>
        </w:rPr>
        <w:t xml:space="preserve"> Đối với các quyết định của hệ thống trí tuệ nhân tạo ảnh hưởng trực tiếp đến quyền và lợi ích hợp pháp của khách hàng, đơn vị phải cung cấp cho khách hàng thông tin giải thích về các yếu tố chính dẫn đến quyết định đó, trong phạm vi phù hợp với mục đích sử dụng, mức độ rủi ro và đặc điểm của hệ thống. Việc cung cấp thông tin giải thích không được làm lộ mã nguồn, thuật toán chi tiết, bộ tham số hoặc thông tin thuộc bí mật kinh doanh, bí mật công nghệ.</w:t>
      </w:r>
    </w:p>
    <w:p w14:paraId="23DA7E54" w14:textId="2D694253" w:rsidR="00D50264" w:rsidRPr="002E337C" w:rsidRDefault="00D50264" w:rsidP="00D50264">
      <w:pPr>
        <w:pStyle w:val="NormalWeb"/>
        <w:spacing w:before="120" w:beforeAutospacing="0" w:after="120" w:afterAutospacing="0"/>
        <w:ind w:firstLine="567"/>
        <w:jc w:val="both"/>
        <w:rPr>
          <w:sz w:val="28"/>
          <w:szCs w:val="28"/>
          <w:lang w:val="sv-SE"/>
        </w:rPr>
      </w:pPr>
      <w:r w:rsidRPr="002E337C">
        <w:rPr>
          <w:bCs/>
          <w:sz w:val="28"/>
          <w:szCs w:val="28"/>
          <w:lang w:val="sv-SE"/>
        </w:rPr>
        <w:t>6. Đơn vị phải</w:t>
      </w:r>
      <w:r w:rsidRPr="002E337C">
        <w:rPr>
          <w:sz w:val="28"/>
          <w:szCs w:val="28"/>
          <w:lang w:val="sv-SE"/>
        </w:rPr>
        <w:t xml:space="preserve"> tuân thủ quy định pháp luật về bảo vệ dữ liệu cá nhân, bảo vệ quyền sở hữu trí tuệ khi sử dụng dữ liệu của khách hàng để huấn luyện, kiểm thử hoặc vận hành hệ thống trí tuệ nhân tạo. Không được sử dụng dữ liệu cá nhân của khách hàng để huấn luyện mô hình trí tuệ nhân tạo công cộng hoặc chia sẻ cho bên thứ ba khi chưa có sự đồng ý của khách hàng hoặc chưa được pháp luật cho phép.</w:t>
      </w:r>
    </w:p>
    <w:p w14:paraId="4BBA1EA1" w14:textId="0F1B7CEE" w:rsidR="00C87198" w:rsidRPr="002E337C" w:rsidRDefault="00C87198" w:rsidP="00C87198">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Không phân biệt đối xử và bảo vệ nhóm khách hàng yếu thế</w:t>
      </w:r>
    </w:p>
    <w:p w14:paraId="311B2451" w14:textId="54E4AB88" w:rsidR="00C9740C" w:rsidRPr="002E337C" w:rsidRDefault="00C87198" w:rsidP="00DA09A4">
      <w:pPr>
        <w:pStyle w:val="NormalWeb"/>
        <w:spacing w:before="120" w:beforeAutospacing="0" w:after="120" w:afterAutospacing="0"/>
        <w:ind w:firstLine="567"/>
        <w:jc w:val="both"/>
        <w:rPr>
          <w:sz w:val="28"/>
          <w:szCs w:val="28"/>
          <w:lang w:val="sv-SE"/>
        </w:rPr>
      </w:pPr>
      <w:r w:rsidRPr="002E337C">
        <w:rPr>
          <w:bCs/>
          <w:sz w:val="28"/>
          <w:szCs w:val="28"/>
          <w:lang w:val="sv-SE"/>
        </w:rPr>
        <w:t>1</w:t>
      </w:r>
      <w:r w:rsidR="0078390F" w:rsidRPr="002E337C">
        <w:rPr>
          <w:bCs/>
          <w:sz w:val="28"/>
          <w:szCs w:val="28"/>
          <w:lang w:val="sv-SE"/>
        </w:rPr>
        <w:t xml:space="preserve">. </w:t>
      </w:r>
      <w:r w:rsidR="00C9740C" w:rsidRPr="002E337C">
        <w:rPr>
          <w:bCs/>
          <w:sz w:val="28"/>
          <w:szCs w:val="28"/>
          <w:lang w:val="sv-SE"/>
        </w:rPr>
        <w:t>Đơn vị phải</w:t>
      </w:r>
      <w:r w:rsidR="00C9740C" w:rsidRPr="002E337C">
        <w:rPr>
          <w:sz w:val="28"/>
          <w:szCs w:val="28"/>
          <w:lang w:val="sv-SE"/>
        </w:rPr>
        <w:t xml:space="preserve"> áp dụng các biện pháp kiểm soát phù hợp nhằm phòng ngừa, phát hiện và xử lý việc hệ thống trí tuệ nhân tạo tạo ra kết quả thiên lệch, phân biệt đối xử</w:t>
      </w:r>
      <w:r w:rsidR="00FE2C58" w:rsidRPr="002E337C">
        <w:rPr>
          <w:sz w:val="28"/>
          <w:szCs w:val="28"/>
          <w:lang w:val="sv-SE"/>
        </w:rPr>
        <w:t xml:space="preserve"> (đặc biệt với nhóm khách hàng yếu thế và dễ bị tổn thương)</w:t>
      </w:r>
      <w:r w:rsidR="00C9740C" w:rsidRPr="002E337C">
        <w:rPr>
          <w:sz w:val="28"/>
          <w:szCs w:val="28"/>
          <w:lang w:val="sv-SE"/>
        </w:rPr>
        <w:t xml:space="preserve"> hoặc gây bất lợi không hợp lý cho khách hàng trong việc tiếp cận và sử dụng dịch vụ.</w:t>
      </w:r>
    </w:p>
    <w:p w14:paraId="4CD418C2" w14:textId="71714527" w:rsidR="00D50264" w:rsidRPr="002E337C" w:rsidRDefault="00D50264" w:rsidP="00DA09A4">
      <w:pPr>
        <w:pStyle w:val="NormalWeb"/>
        <w:spacing w:before="120" w:beforeAutospacing="0" w:after="120" w:afterAutospacing="0"/>
        <w:ind w:firstLine="567"/>
        <w:jc w:val="both"/>
        <w:rPr>
          <w:sz w:val="28"/>
          <w:szCs w:val="28"/>
          <w:lang w:val="sv-SE"/>
        </w:rPr>
      </w:pPr>
      <w:r w:rsidRPr="002E337C">
        <w:rPr>
          <w:sz w:val="28"/>
          <w:szCs w:val="28"/>
          <w:lang w:val="sv-SE"/>
        </w:rPr>
        <w:t xml:space="preserve">2. Đơn vị không được sử dụng hệ thống trí tuệ nhân tạo khai thác các điểm yếu của </w:t>
      </w:r>
      <w:r w:rsidR="002C6489" w:rsidRPr="002E337C">
        <w:rPr>
          <w:sz w:val="28"/>
          <w:szCs w:val="28"/>
          <w:lang w:val="sv-SE"/>
        </w:rPr>
        <w:t>con người</w:t>
      </w:r>
      <w:r w:rsidRPr="002E337C">
        <w:rPr>
          <w:sz w:val="28"/>
          <w:szCs w:val="28"/>
          <w:lang w:val="sv-SE"/>
        </w:rPr>
        <w:t xml:space="preserve"> hoặc nhóm người cụ thể </w:t>
      </w:r>
      <w:r w:rsidR="002C6489" w:rsidRPr="002E337C">
        <w:rPr>
          <w:sz w:val="28"/>
          <w:szCs w:val="28"/>
          <w:lang w:val="sv-SE"/>
        </w:rPr>
        <w:t xml:space="preserve">do vượt quá khả năng nhận thức của con người hoặc </w:t>
      </w:r>
      <w:r w:rsidRPr="002E337C">
        <w:rPr>
          <w:sz w:val="28"/>
          <w:szCs w:val="28"/>
          <w:lang w:val="sv-SE"/>
        </w:rPr>
        <w:t>do tuổi tác, khuyết tật hoặc tình trạng kinh tế - xã hội</w:t>
      </w:r>
      <w:r w:rsidR="001D2515" w:rsidRPr="002E337C">
        <w:rPr>
          <w:sz w:val="28"/>
          <w:szCs w:val="28"/>
          <w:lang w:val="sv-SE"/>
        </w:rPr>
        <w:t xml:space="preserve"> khó khăn</w:t>
      </w:r>
      <w:r w:rsidRPr="002E337C">
        <w:rPr>
          <w:sz w:val="28"/>
          <w:szCs w:val="28"/>
          <w:lang w:val="sv-SE"/>
        </w:rPr>
        <w:t xml:space="preserve"> để đề xuất họ đưa ra các quyết định </w:t>
      </w:r>
      <w:r w:rsidR="001D2515" w:rsidRPr="002E337C">
        <w:rPr>
          <w:sz w:val="28"/>
          <w:szCs w:val="28"/>
          <w:lang w:val="sv-SE"/>
        </w:rPr>
        <w:t xml:space="preserve">sử dụng sản phẩm hoặc dịch vụ tài chính có mức độ rủi ro cao hoặc không phù hợp, </w:t>
      </w:r>
      <w:r w:rsidRPr="002E337C">
        <w:rPr>
          <w:sz w:val="28"/>
          <w:szCs w:val="28"/>
          <w:lang w:val="sv-SE"/>
        </w:rPr>
        <w:t>gây thiệt hại về tài chính.</w:t>
      </w:r>
    </w:p>
    <w:p w14:paraId="653DE82B" w14:textId="6AD875F3" w:rsidR="00D50264" w:rsidRPr="002E337C" w:rsidRDefault="00D50264" w:rsidP="00DA09A4">
      <w:pPr>
        <w:pStyle w:val="NormalWeb"/>
        <w:spacing w:before="120" w:beforeAutospacing="0" w:after="120" w:afterAutospacing="0"/>
        <w:ind w:firstLine="567"/>
        <w:jc w:val="both"/>
        <w:rPr>
          <w:sz w:val="28"/>
          <w:szCs w:val="28"/>
          <w:lang w:val="sv-SE"/>
        </w:rPr>
      </w:pPr>
      <w:r w:rsidRPr="002E337C">
        <w:rPr>
          <w:sz w:val="28"/>
          <w:szCs w:val="28"/>
          <w:lang w:val="sv-SE"/>
        </w:rPr>
        <w:t xml:space="preserve">3. </w:t>
      </w:r>
      <w:r w:rsidR="00026DC2" w:rsidRPr="002E337C">
        <w:rPr>
          <w:sz w:val="28"/>
          <w:szCs w:val="28"/>
          <w:lang w:val="sv-SE"/>
        </w:rPr>
        <w:t xml:space="preserve">Đối với </w:t>
      </w:r>
      <w:r w:rsidRPr="002E337C">
        <w:rPr>
          <w:sz w:val="28"/>
          <w:szCs w:val="28"/>
          <w:lang w:val="sv-SE"/>
        </w:rPr>
        <w:t>hệ thống trí tuệ nhân tạo</w:t>
      </w:r>
      <w:r w:rsidR="00862965" w:rsidRPr="002E337C">
        <w:rPr>
          <w:sz w:val="28"/>
          <w:szCs w:val="28"/>
          <w:lang w:val="sv-SE"/>
        </w:rPr>
        <w:t xml:space="preserve"> mà kết quả đầu ra được sử dụng để quyết định hoặc ảnh hưởng trực tiếp đến quyền tiếp cận các sản phẩm, dịch vụ tài chính của khách hàng</w:t>
      </w:r>
      <w:r w:rsidRPr="002E337C">
        <w:rPr>
          <w:sz w:val="28"/>
          <w:szCs w:val="28"/>
          <w:lang w:val="sv-SE"/>
        </w:rPr>
        <w:t>, đơn vị phải thực hiện biện pháp kiểm tra</w:t>
      </w:r>
      <w:r w:rsidR="00AC5EA1" w:rsidRPr="002E337C">
        <w:rPr>
          <w:sz w:val="28"/>
          <w:szCs w:val="28"/>
          <w:lang w:val="sv-SE"/>
        </w:rPr>
        <w:t>, giám sát nhằm</w:t>
      </w:r>
      <w:r w:rsidRPr="002E337C">
        <w:rPr>
          <w:sz w:val="28"/>
          <w:szCs w:val="28"/>
          <w:lang w:val="sv-SE"/>
        </w:rPr>
        <w:t xml:space="preserve"> để phát hiện và ngăn chặn các định kiến trong dữ liệu</w:t>
      </w:r>
      <w:r w:rsidR="00AC5EA1" w:rsidRPr="002E337C">
        <w:rPr>
          <w:sz w:val="28"/>
          <w:szCs w:val="28"/>
          <w:lang w:val="sv-SE"/>
        </w:rPr>
        <w:t>, mô hình</w:t>
      </w:r>
      <w:r w:rsidRPr="002E337C">
        <w:rPr>
          <w:sz w:val="28"/>
          <w:szCs w:val="28"/>
          <w:lang w:val="sv-SE"/>
        </w:rPr>
        <w:t xml:space="preserve"> </w:t>
      </w:r>
      <w:r w:rsidR="00AC5EA1" w:rsidRPr="002E337C">
        <w:rPr>
          <w:sz w:val="28"/>
          <w:szCs w:val="28"/>
          <w:lang w:val="sv-SE"/>
        </w:rPr>
        <w:t>hoặc</w:t>
      </w:r>
      <w:r w:rsidRPr="002E337C">
        <w:rPr>
          <w:sz w:val="28"/>
          <w:szCs w:val="28"/>
          <w:lang w:val="sv-SE"/>
        </w:rPr>
        <w:t xml:space="preserve"> thuật toán có thể dẫn đến phân biệt đối xử đối với khách hàng dựa trên giới tính, dân tộc, tôn giáo</w:t>
      </w:r>
      <w:r w:rsidR="00AC5EA1" w:rsidRPr="002E337C">
        <w:rPr>
          <w:sz w:val="28"/>
          <w:szCs w:val="28"/>
          <w:lang w:val="sv-SE"/>
        </w:rPr>
        <w:t xml:space="preserve">, </w:t>
      </w:r>
      <w:r w:rsidR="00612DB5" w:rsidRPr="002E337C">
        <w:rPr>
          <w:sz w:val="28"/>
          <w:szCs w:val="28"/>
          <w:lang w:val="sv-SE"/>
        </w:rPr>
        <w:t xml:space="preserve">địa vị xã hội, </w:t>
      </w:r>
      <w:r w:rsidR="00AC5EA1" w:rsidRPr="002E337C">
        <w:rPr>
          <w:sz w:val="28"/>
          <w:szCs w:val="28"/>
          <w:lang w:val="sv-SE"/>
        </w:rPr>
        <w:t>tình trạng khuyết tật</w:t>
      </w:r>
      <w:r w:rsidRPr="002E337C">
        <w:rPr>
          <w:sz w:val="28"/>
          <w:szCs w:val="28"/>
          <w:lang w:val="sv-SE"/>
        </w:rPr>
        <w:t xml:space="preserve"> hoặc các đặc điểm khác được pháp luật bảo vệ.</w:t>
      </w:r>
    </w:p>
    <w:p w14:paraId="39F53266" w14:textId="77777777" w:rsidR="00D50264" w:rsidRDefault="00D50264" w:rsidP="00DA09A4">
      <w:pPr>
        <w:pStyle w:val="NormalWeb"/>
        <w:spacing w:before="120" w:beforeAutospacing="0" w:after="120" w:afterAutospacing="0"/>
        <w:ind w:firstLine="567"/>
        <w:jc w:val="both"/>
        <w:rPr>
          <w:sz w:val="28"/>
          <w:szCs w:val="28"/>
          <w:lang w:val="sv-SE"/>
        </w:rPr>
      </w:pPr>
    </w:p>
    <w:p w14:paraId="3B28771E" w14:textId="77777777" w:rsidR="00E1641D" w:rsidRDefault="00E1641D" w:rsidP="00DA09A4">
      <w:pPr>
        <w:pStyle w:val="NormalWeb"/>
        <w:spacing w:before="120" w:beforeAutospacing="0" w:after="120" w:afterAutospacing="0"/>
        <w:ind w:firstLine="567"/>
        <w:jc w:val="both"/>
        <w:rPr>
          <w:sz w:val="28"/>
          <w:szCs w:val="28"/>
          <w:lang w:val="sv-SE"/>
        </w:rPr>
      </w:pPr>
    </w:p>
    <w:p w14:paraId="1A6E9D55" w14:textId="77777777" w:rsidR="00E1641D" w:rsidRDefault="00E1641D" w:rsidP="00DA09A4">
      <w:pPr>
        <w:pStyle w:val="NormalWeb"/>
        <w:spacing w:before="120" w:beforeAutospacing="0" w:after="120" w:afterAutospacing="0"/>
        <w:ind w:firstLine="567"/>
        <w:jc w:val="both"/>
        <w:rPr>
          <w:sz w:val="28"/>
          <w:szCs w:val="28"/>
          <w:lang w:val="sv-SE"/>
        </w:rPr>
      </w:pPr>
    </w:p>
    <w:p w14:paraId="20967AC8" w14:textId="77777777" w:rsidR="00E1641D" w:rsidRDefault="00E1641D" w:rsidP="00DA09A4">
      <w:pPr>
        <w:pStyle w:val="NormalWeb"/>
        <w:spacing w:before="120" w:beforeAutospacing="0" w:after="120" w:afterAutospacing="0"/>
        <w:ind w:firstLine="567"/>
        <w:jc w:val="both"/>
        <w:rPr>
          <w:sz w:val="28"/>
          <w:szCs w:val="28"/>
          <w:lang w:val="sv-SE"/>
        </w:rPr>
      </w:pPr>
    </w:p>
    <w:p w14:paraId="47F10746" w14:textId="77777777" w:rsidR="00E1641D" w:rsidRPr="002E337C" w:rsidRDefault="00E1641D" w:rsidP="00DA09A4">
      <w:pPr>
        <w:pStyle w:val="NormalWeb"/>
        <w:spacing w:before="120" w:beforeAutospacing="0" w:after="120" w:afterAutospacing="0"/>
        <w:ind w:firstLine="567"/>
        <w:jc w:val="both"/>
        <w:rPr>
          <w:sz w:val="28"/>
          <w:szCs w:val="28"/>
          <w:lang w:val="sv-SE"/>
        </w:rPr>
      </w:pPr>
    </w:p>
    <w:p w14:paraId="46067FC7" w14:textId="05837E12" w:rsidR="006C676E" w:rsidRPr="002E337C" w:rsidRDefault="006C676E" w:rsidP="006C676E">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lastRenderedPageBreak/>
        <w:t>CHƯƠNG VI</w:t>
      </w:r>
    </w:p>
    <w:p w14:paraId="0260CEC3" w14:textId="77777777" w:rsidR="006C676E" w:rsidRPr="002E337C" w:rsidRDefault="006C676E" w:rsidP="006C676E">
      <w:pPr>
        <w:widowControl w:val="0"/>
        <w:shd w:val="clear" w:color="auto" w:fill="FFFFFF"/>
        <w:spacing w:before="120" w:after="120" w:line="360" w:lineRule="exact"/>
        <w:jc w:val="center"/>
        <w:outlineLvl w:val="0"/>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ĐIỀU KHOẢN THI HÀNH</w:t>
      </w:r>
    </w:p>
    <w:p w14:paraId="34CC27F8" w14:textId="77777777" w:rsidR="001D2515" w:rsidRPr="002E337C" w:rsidRDefault="001D2515" w:rsidP="001D2515">
      <w:pPr>
        <w:spacing w:before="120" w:after="120" w:line="240" w:lineRule="auto"/>
        <w:ind w:firstLine="567"/>
        <w:jc w:val="both"/>
        <w:rPr>
          <w:rFonts w:ascii="Times New Roman" w:eastAsia="Times New Roman" w:hAnsi="Times New Roman" w:cs="Times New Roman"/>
          <w:b/>
          <w:bCs/>
          <w:sz w:val="28"/>
          <w:szCs w:val="28"/>
          <w:lang w:val="sv-SE"/>
          <w14:ligatures w14:val="standardContextual"/>
        </w:rPr>
      </w:pPr>
    </w:p>
    <w:p w14:paraId="463FA22E" w14:textId="4F441A2D" w:rsidR="00FE2C58" w:rsidRPr="002E337C" w:rsidRDefault="00FE2C58"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bookmarkStart w:id="4" w:name="bookmark42"/>
      <w:r w:rsidRPr="002E337C">
        <w:rPr>
          <w:rFonts w:ascii="Times New Roman" w:eastAsia="Times New Roman" w:hAnsi="Times New Roman" w:cs="Times New Roman"/>
          <w:b/>
          <w:bCs/>
          <w:sz w:val="28"/>
          <w:szCs w:val="28"/>
          <w:lang w:val="sv-SE"/>
          <w14:ligatures w14:val="standardContextual"/>
        </w:rPr>
        <w:t>Chế độ báo cáo</w:t>
      </w:r>
      <w:bookmarkEnd w:id="4"/>
    </w:p>
    <w:p w14:paraId="123DA571" w14:textId="77777777" w:rsidR="00FE2C58" w:rsidRPr="002E337C" w:rsidRDefault="00FE2C58" w:rsidP="00FE2C58">
      <w:pPr>
        <w:widowControl w:val="0"/>
        <w:shd w:val="clear" w:color="auto" w:fill="FFFFFF"/>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Đơn vị có trách nhiệm gửi báo cáo về Ngân hàng Nhà nước (Cục Công nghệ thông tin) các nội dung sau:</w:t>
      </w:r>
    </w:p>
    <w:p w14:paraId="620094A6" w14:textId="21A4C85F" w:rsidR="00FE2C58" w:rsidRPr="002E337C" w:rsidRDefault="00FE2C58" w:rsidP="00FE2C58">
      <w:pPr>
        <w:widowControl w:val="0"/>
        <w:shd w:val="clear" w:color="auto" w:fill="FFFFFF"/>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1. Báo cáo sự cố nghiêm trọng trong vòng 24 giờ kể từ thời điểm sự cố được phát hiện và Báo cáo hoàn thành khắc phục sự cố trong vòng 05 ngày làm việc sau khi hoàn thành khắc phục sự cố.</w:t>
      </w:r>
    </w:p>
    <w:p w14:paraId="30DD6B80" w14:textId="6796BCE5" w:rsidR="00B648BA" w:rsidRPr="002E337C" w:rsidRDefault="00B648BA" w:rsidP="00FE2C58">
      <w:pPr>
        <w:widowControl w:val="0"/>
        <w:shd w:val="clear" w:color="auto" w:fill="FFFFFF"/>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2. Báo cáo đột xuất theo yêu cầu của Ngân hàng Nhà nước.</w:t>
      </w:r>
    </w:p>
    <w:p w14:paraId="56E8BDAB" w14:textId="7FFEFF97" w:rsidR="006C676E" w:rsidRPr="002E337C" w:rsidRDefault="006C676E"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Trách nhiệm của các đơn vị thuộc Ngân hàng Nhà nước</w:t>
      </w:r>
    </w:p>
    <w:p w14:paraId="68A65D61" w14:textId="7A6C5CA6" w:rsidR="006C676E" w:rsidRPr="002E337C" w:rsidRDefault="006C676E" w:rsidP="0035663A">
      <w:pPr>
        <w:widowControl w:val="0"/>
        <w:shd w:val="clear" w:color="auto" w:fill="FFFFFF"/>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1. Cục Công nghệ thông tin có trách nhiệm</w:t>
      </w:r>
      <w:r w:rsidR="0035663A" w:rsidRPr="002E337C">
        <w:rPr>
          <w:rFonts w:ascii="Times New Roman" w:eastAsia="Times New Roman" w:hAnsi="Times New Roman" w:cs="Times New Roman"/>
          <w:kern w:val="2"/>
          <w:sz w:val="28"/>
          <w:szCs w:val="28"/>
          <w:lang w:val="sv-SE" w:eastAsia="vi-VN"/>
          <w14:ligatures w14:val="standardContextual"/>
        </w:rPr>
        <w:t xml:space="preserve"> theo dõi, kiểm tra và phối hợp với các đơn vị liên quan để xử lý những vướng mắc phát sinh trong quá trình thực hiện Thông tư này.</w:t>
      </w:r>
    </w:p>
    <w:p w14:paraId="5159500B" w14:textId="77777777" w:rsidR="006C676E" w:rsidRPr="002E337C" w:rsidRDefault="006C676E" w:rsidP="006C676E">
      <w:pPr>
        <w:widowControl w:val="0"/>
        <w:shd w:val="clear" w:color="auto" w:fill="FFFFFF"/>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2. Thanh tra Ngân hàng Nhà nước có trách nhiệm thanh tra việc thực hiện Thông tư này tại các đơn vị và xử lý vi phạm hành chính đối với hành vi vi phạm Thông tư này theo quy định của pháp luật.</w:t>
      </w:r>
    </w:p>
    <w:p w14:paraId="6A608EDC" w14:textId="77777777" w:rsidR="006C676E" w:rsidRPr="002E337C" w:rsidRDefault="006C676E" w:rsidP="006C676E">
      <w:pPr>
        <w:widowControl w:val="0"/>
        <w:shd w:val="clear" w:color="auto" w:fill="FFFFFF"/>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 xml:space="preserve">3. </w:t>
      </w:r>
      <w:bookmarkStart w:id="5" w:name="_Hlk41727508"/>
      <w:r w:rsidRPr="002E337C">
        <w:rPr>
          <w:rFonts w:ascii="Times New Roman" w:eastAsia="Times New Roman" w:hAnsi="Times New Roman" w:cs="Times New Roman"/>
          <w:kern w:val="2"/>
          <w:sz w:val="28"/>
          <w:szCs w:val="28"/>
          <w:lang w:val="sv-SE" w:eastAsia="vi-VN"/>
          <w14:ligatures w14:val="standardContextual"/>
        </w:rPr>
        <w:t>Ngân hàng Nhà nước Khu vực có trách nhiệm thanh tra việc thực hiện Thông tư này tại các đơn vị trên địa bàn và xử lý vi phạm hành chính đối với hành vi vi phạm Thông tư này theo quy định của pháp luật</w:t>
      </w:r>
      <w:bookmarkEnd w:id="5"/>
      <w:r w:rsidRPr="002E337C">
        <w:rPr>
          <w:rFonts w:ascii="Times New Roman" w:eastAsia="Times New Roman" w:hAnsi="Times New Roman" w:cs="Times New Roman"/>
          <w:kern w:val="2"/>
          <w:sz w:val="28"/>
          <w:szCs w:val="28"/>
          <w:lang w:val="sv-SE" w:eastAsia="vi-VN"/>
          <w14:ligatures w14:val="standardContextual"/>
        </w:rPr>
        <w:t>.</w:t>
      </w:r>
    </w:p>
    <w:p w14:paraId="15557819" w14:textId="63011084" w:rsidR="006C676E" w:rsidRPr="002E337C" w:rsidRDefault="006C676E"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Hiệu lực thi hành</w:t>
      </w:r>
    </w:p>
    <w:p w14:paraId="0AED1952" w14:textId="52A0E276" w:rsidR="006C676E" w:rsidRPr="002E337C" w:rsidRDefault="00980784" w:rsidP="002C6489">
      <w:pPr>
        <w:widowControl w:val="0"/>
        <w:shd w:val="clear" w:color="auto" w:fill="FFFFFF"/>
        <w:tabs>
          <w:tab w:val="left" w:pos="900"/>
        </w:tabs>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 xml:space="preserve">1. </w:t>
      </w:r>
      <w:r w:rsidR="006C676E" w:rsidRPr="002E337C">
        <w:rPr>
          <w:rFonts w:ascii="Times New Roman" w:eastAsia="Times New Roman" w:hAnsi="Times New Roman" w:cs="Times New Roman"/>
          <w:kern w:val="2"/>
          <w:sz w:val="28"/>
          <w:szCs w:val="28"/>
          <w:lang w:val="sv-SE" w:eastAsia="vi-VN"/>
          <w14:ligatures w14:val="standardContextual"/>
        </w:rPr>
        <w:t>Thông tư này có hiệu lực thi hành kể từ ngày 01 tháng 03 năm 2026.</w:t>
      </w:r>
    </w:p>
    <w:p w14:paraId="548009F1" w14:textId="0DFDB7D0" w:rsidR="00980784" w:rsidRPr="002E337C" w:rsidRDefault="00980784" w:rsidP="002C6489">
      <w:pPr>
        <w:widowControl w:val="0"/>
        <w:shd w:val="clear" w:color="auto" w:fill="FFFFFF"/>
        <w:tabs>
          <w:tab w:val="left" w:pos="900"/>
        </w:tabs>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 xml:space="preserve">2. Quy định tại điểm b khoản 2 Điều 4 Thông tư này có hiệu lực thi hành từ ngày 01 tháng </w:t>
      </w:r>
      <w:r w:rsidR="008C75A3" w:rsidRPr="002E337C">
        <w:rPr>
          <w:rFonts w:ascii="Times New Roman" w:eastAsia="Times New Roman" w:hAnsi="Times New Roman" w:cs="Times New Roman"/>
          <w:kern w:val="2"/>
          <w:sz w:val="28"/>
          <w:szCs w:val="28"/>
          <w:lang w:val="sv-SE" w:eastAsia="vi-VN"/>
          <w14:ligatures w14:val="standardContextual"/>
        </w:rPr>
        <w:t>01</w:t>
      </w:r>
      <w:r w:rsidRPr="002E337C">
        <w:rPr>
          <w:rFonts w:ascii="Times New Roman" w:eastAsia="Times New Roman" w:hAnsi="Times New Roman" w:cs="Times New Roman"/>
          <w:kern w:val="2"/>
          <w:sz w:val="28"/>
          <w:szCs w:val="28"/>
          <w:lang w:val="sv-SE" w:eastAsia="vi-VN"/>
          <w14:ligatures w14:val="standardContextual"/>
        </w:rPr>
        <w:t xml:space="preserve"> năm 2027.</w:t>
      </w:r>
    </w:p>
    <w:p w14:paraId="6F2FEC40" w14:textId="5F1E135F" w:rsidR="00FE2C58" w:rsidRPr="002E337C" w:rsidRDefault="00FE2C58"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Quy định chuyển tiếp</w:t>
      </w:r>
    </w:p>
    <w:p w14:paraId="1C8757F3" w14:textId="011C9A05" w:rsidR="00FE2C58" w:rsidRPr="002E337C" w:rsidRDefault="00FE2C58" w:rsidP="00FE2C58">
      <w:pPr>
        <w:widowControl w:val="0"/>
        <w:shd w:val="clear" w:color="auto" w:fill="FFFFFF"/>
        <w:spacing w:before="120" w:after="12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Các hệ thống trí tuệ nhân tạo được triển khai trước ngày Thông tư này có hiệu lực thi hành thì phải tuân thủ các quy định tại Thông tư này kể từ ngày 01 tháng 0</w:t>
      </w:r>
      <w:r w:rsidR="00E47B4F" w:rsidRPr="002E337C">
        <w:rPr>
          <w:rFonts w:ascii="Times New Roman" w:eastAsia="Times New Roman" w:hAnsi="Times New Roman" w:cs="Times New Roman"/>
          <w:kern w:val="2"/>
          <w:sz w:val="28"/>
          <w:szCs w:val="28"/>
          <w:lang w:val="sv-SE" w:eastAsia="vi-VN"/>
          <w14:ligatures w14:val="standardContextual"/>
        </w:rPr>
        <w:t>9</w:t>
      </w:r>
      <w:r w:rsidRPr="002E337C">
        <w:rPr>
          <w:rFonts w:ascii="Times New Roman" w:eastAsia="Times New Roman" w:hAnsi="Times New Roman" w:cs="Times New Roman"/>
          <w:kern w:val="2"/>
          <w:sz w:val="28"/>
          <w:szCs w:val="28"/>
          <w:lang w:val="sv-SE" w:eastAsia="vi-VN"/>
          <w14:ligatures w14:val="standardContextual"/>
        </w:rPr>
        <w:t xml:space="preserve"> năm 20</w:t>
      </w:r>
      <w:r w:rsidR="00E47B4F" w:rsidRPr="002E337C">
        <w:rPr>
          <w:rFonts w:ascii="Times New Roman" w:eastAsia="Times New Roman" w:hAnsi="Times New Roman" w:cs="Times New Roman"/>
          <w:kern w:val="2"/>
          <w:sz w:val="28"/>
          <w:szCs w:val="28"/>
          <w:lang w:val="sv-SE" w:eastAsia="vi-VN"/>
          <w14:ligatures w14:val="standardContextual"/>
        </w:rPr>
        <w:t>27</w:t>
      </w:r>
      <w:r w:rsidRPr="002E337C">
        <w:rPr>
          <w:rFonts w:ascii="Times New Roman" w:eastAsia="Times New Roman" w:hAnsi="Times New Roman" w:cs="Times New Roman"/>
          <w:kern w:val="2"/>
          <w:sz w:val="28"/>
          <w:szCs w:val="28"/>
          <w:lang w:val="sv-SE" w:eastAsia="vi-VN"/>
          <w14:ligatures w14:val="standardContextual"/>
        </w:rPr>
        <w:t>.</w:t>
      </w:r>
    </w:p>
    <w:p w14:paraId="729DE69C" w14:textId="05113433" w:rsidR="006C676E" w:rsidRPr="002E337C" w:rsidRDefault="006C676E" w:rsidP="00A15033">
      <w:pPr>
        <w:pStyle w:val="ListParagraph"/>
        <w:widowControl w:val="0"/>
        <w:numPr>
          <w:ilvl w:val="0"/>
          <w:numId w:val="39"/>
        </w:numPr>
        <w:shd w:val="clear" w:color="auto" w:fill="FFFFFF"/>
        <w:spacing w:before="120" w:after="120" w:line="360" w:lineRule="exact"/>
        <w:ind w:left="0" w:firstLine="567"/>
        <w:jc w:val="both"/>
        <w:outlineLvl w:val="1"/>
        <w:rPr>
          <w:rFonts w:ascii="Times New Roman" w:eastAsia="Times New Roman" w:hAnsi="Times New Roman" w:cs="Times New Roman"/>
          <w:b/>
          <w:bCs/>
          <w:sz w:val="28"/>
          <w:szCs w:val="28"/>
          <w:lang w:val="sv-SE"/>
          <w14:ligatures w14:val="standardContextual"/>
        </w:rPr>
      </w:pPr>
      <w:r w:rsidRPr="002E337C">
        <w:rPr>
          <w:rFonts w:ascii="Times New Roman" w:eastAsia="Times New Roman" w:hAnsi="Times New Roman" w:cs="Times New Roman"/>
          <w:b/>
          <w:bCs/>
          <w:sz w:val="28"/>
          <w:szCs w:val="28"/>
          <w:lang w:val="sv-SE"/>
          <w14:ligatures w14:val="standardContextual"/>
        </w:rPr>
        <w:t>Tổ chức thực hiện</w:t>
      </w:r>
    </w:p>
    <w:p w14:paraId="2357F429" w14:textId="67989D40" w:rsidR="0035663A" w:rsidRPr="002E337C" w:rsidRDefault="006C676E" w:rsidP="0035663A">
      <w:pPr>
        <w:widowControl w:val="0"/>
        <w:shd w:val="clear" w:color="auto" w:fill="FFFFFF"/>
        <w:spacing w:before="120" w:after="360" w:line="360" w:lineRule="exact"/>
        <w:ind w:firstLine="567"/>
        <w:jc w:val="both"/>
        <w:rPr>
          <w:rFonts w:ascii="Times New Roman" w:eastAsia="Times New Roman" w:hAnsi="Times New Roman" w:cs="Times New Roman"/>
          <w:kern w:val="2"/>
          <w:sz w:val="28"/>
          <w:szCs w:val="28"/>
          <w:lang w:val="sv-SE" w:eastAsia="vi-VN"/>
          <w14:ligatures w14:val="standardContextual"/>
        </w:rPr>
      </w:pPr>
      <w:r w:rsidRPr="002E337C">
        <w:rPr>
          <w:rFonts w:ascii="Times New Roman" w:eastAsia="Times New Roman" w:hAnsi="Times New Roman" w:cs="Times New Roman"/>
          <w:kern w:val="2"/>
          <w:sz w:val="28"/>
          <w:szCs w:val="28"/>
          <w:lang w:val="sv-SE" w:eastAsia="vi-VN"/>
          <w14:ligatures w14:val="standardContextual"/>
        </w:rPr>
        <w:t xml:space="preserve">Cục trưởng Cục Công nghệ thông tin, Thủ trưởng các đơn vị liên quan thuộc Ngân hàng Nhà nước, Giám đốc Ngân hàng Nhà nước Khu vực, các tổ chức tín dụng, chi nhánh ngân hàng nước ngoài, các tổ chức cung ứng dịch vụ trung gian thanh toán, </w:t>
      </w:r>
      <w:r w:rsidRPr="002E337C">
        <w:rPr>
          <w:rFonts w:ascii="Times New Roman" w:eastAsia="Times New Roman" w:hAnsi="Times New Roman" w:cs="Times New Roman"/>
          <w:bCs/>
          <w:kern w:val="2"/>
          <w:sz w:val="28"/>
          <w:szCs w:val="28"/>
          <w:lang w:val="sv-SE" w:eastAsia="vi-VN"/>
          <w14:ligatures w14:val="standardContextual"/>
        </w:rPr>
        <w:t xml:space="preserve">công ty thông tin tín dụng, Công ty Cổ phần Thanh toán Quốc gia Việt Nam, Công ty Quản lý tài sản của các tổ chức tín dụng Việt Nam, Nhà máy in tiền </w:t>
      </w:r>
      <w:r w:rsidRPr="002E337C">
        <w:rPr>
          <w:rFonts w:ascii="Times New Roman" w:eastAsia="Times New Roman" w:hAnsi="Times New Roman" w:cs="Times New Roman"/>
          <w:bCs/>
          <w:kern w:val="2"/>
          <w:sz w:val="28"/>
          <w:szCs w:val="28"/>
          <w:lang w:val="sv-SE" w:eastAsia="vi-VN"/>
          <w14:ligatures w14:val="standardContextual"/>
        </w:rPr>
        <w:lastRenderedPageBreak/>
        <w:t>quốc gia, Bảo hiểm tiền gửi Việt Nam</w:t>
      </w:r>
      <w:r w:rsidRPr="002E337C">
        <w:rPr>
          <w:rFonts w:ascii="Times New Roman" w:eastAsia="Times New Roman" w:hAnsi="Times New Roman" w:cs="Times New Roman"/>
          <w:kern w:val="2"/>
          <w:sz w:val="28"/>
          <w:szCs w:val="28"/>
          <w:lang w:val="sv-SE" w:eastAsia="vi-VN"/>
          <w14:ligatures w14:val="standardContextual"/>
        </w:rPr>
        <w:t xml:space="preserve"> có trách nhiệm tổ chức thực hiện Thông tư này./.</w:t>
      </w:r>
    </w:p>
    <w:tbl>
      <w:tblPr>
        <w:tblW w:w="9248" w:type="dxa"/>
        <w:tblInd w:w="108" w:type="dxa"/>
        <w:tblLook w:val="00A0" w:firstRow="1" w:lastRow="0" w:firstColumn="1" w:lastColumn="0" w:noHBand="0" w:noVBand="0"/>
      </w:tblPr>
      <w:tblGrid>
        <w:gridCol w:w="5387"/>
        <w:gridCol w:w="3861"/>
      </w:tblGrid>
      <w:tr w:rsidR="0035663A" w:rsidRPr="002E337C" w14:paraId="32CE7139" w14:textId="77777777" w:rsidTr="009C3C3D">
        <w:tc>
          <w:tcPr>
            <w:tcW w:w="5387" w:type="dxa"/>
          </w:tcPr>
          <w:p w14:paraId="003E890A" w14:textId="77777777" w:rsidR="0035663A" w:rsidRPr="002E337C" w:rsidRDefault="0035663A" w:rsidP="0035663A">
            <w:pPr>
              <w:spacing w:after="0" w:line="240" w:lineRule="auto"/>
              <w:ind w:left="-108" w:right="40"/>
              <w:rPr>
                <w:rFonts w:ascii="Times New Roman" w:eastAsia="Times New Roman" w:hAnsi="Times New Roman" w:cs="Times New Roman"/>
                <w:b/>
                <w:bCs/>
                <w:iCs/>
                <w:sz w:val="28"/>
                <w:szCs w:val="28"/>
                <w:lang w:val="sv-SE"/>
              </w:rPr>
            </w:pPr>
          </w:p>
          <w:p w14:paraId="7A1BE453" w14:textId="593F2C70" w:rsidR="0035663A" w:rsidRPr="002E337C" w:rsidRDefault="0035663A" w:rsidP="0035663A">
            <w:pPr>
              <w:spacing w:after="0" w:line="240" w:lineRule="auto"/>
              <w:ind w:left="-108" w:right="40"/>
              <w:rPr>
                <w:rFonts w:ascii="Times New Roman" w:eastAsia="Times New Roman" w:hAnsi="Times New Roman" w:cs="Times New Roman"/>
                <w:lang w:val="vi-VN"/>
              </w:rPr>
            </w:pPr>
            <w:r w:rsidRPr="002E337C">
              <w:rPr>
                <w:rFonts w:ascii="Times New Roman" w:eastAsia="Times New Roman" w:hAnsi="Times New Roman" w:cs="Times New Roman"/>
                <w:b/>
                <w:bCs/>
                <w:iCs/>
                <w:lang w:val="sv-SE"/>
              </w:rPr>
              <w:t>Nơi nhận:</w:t>
            </w:r>
            <w:r w:rsidRPr="002E337C">
              <w:rPr>
                <w:rFonts w:ascii="Times New Roman" w:eastAsia="Times New Roman" w:hAnsi="Times New Roman" w:cs="Times New Roman"/>
                <w:lang w:val="sv-SE"/>
              </w:rPr>
              <w:br/>
            </w:r>
            <w:r w:rsidRPr="002E337C">
              <w:rPr>
                <w:rFonts w:ascii="Times New Roman" w:eastAsia="Times New Roman" w:hAnsi="Times New Roman" w:cs="Times New Roman"/>
                <w:lang w:val="vi-VN"/>
              </w:rPr>
              <w:t xml:space="preserve">- Như Điều </w:t>
            </w:r>
            <w:r w:rsidRPr="002E337C">
              <w:rPr>
                <w:rFonts w:ascii="Times New Roman" w:eastAsia="Times New Roman" w:hAnsi="Times New Roman" w:cs="Times New Roman"/>
                <w:lang w:val="sv-SE"/>
              </w:rPr>
              <w:t>xx</w:t>
            </w:r>
            <w:r w:rsidRPr="002E337C">
              <w:rPr>
                <w:rFonts w:ascii="Times New Roman" w:eastAsia="Times New Roman" w:hAnsi="Times New Roman" w:cs="Times New Roman"/>
                <w:lang w:val="vi-VN"/>
              </w:rPr>
              <w:t>;</w:t>
            </w:r>
          </w:p>
          <w:p w14:paraId="1B133DFD" w14:textId="77777777" w:rsidR="0035663A" w:rsidRPr="002E337C" w:rsidRDefault="0035663A" w:rsidP="0035663A">
            <w:pPr>
              <w:spacing w:after="0" w:line="240" w:lineRule="auto"/>
              <w:ind w:left="-108" w:right="40"/>
              <w:rPr>
                <w:rFonts w:ascii="Times New Roman" w:eastAsia="Times New Roman" w:hAnsi="Times New Roman" w:cs="Times New Roman"/>
                <w:lang w:val="vi-VN"/>
              </w:rPr>
            </w:pPr>
            <w:r w:rsidRPr="002E337C">
              <w:rPr>
                <w:rFonts w:ascii="Times New Roman" w:eastAsia="Times New Roman" w:hAnsi="Times New Roman" w:cs="Times New Roman"/>
                <w:lang w:val="vi-VN"/>
              </w:rPr>
              <w:t>- Ban Lãnh đạo NHNN;</w:t>
            </w:r>
          </w:p>
          <w:p w14:paraId="4C3DE21C" w14:textId="77777777" w:rsidR="0035663A" w:rsidRPr="002E337C" w:rsidRDefault="0035663A" w:rsidP="0035663A">
            <w:pPr>
              <w:spacing w:after="0" w:line="240" w:lineRule="auto"/>
              <w:ind w:left="-108" w:right="40"/>
              <w:rPr>
                <w:rFonts w:ascii="Times New Roman" w:eastAsia="Times New Roman" w:hAnsi="Times New Roman" w:cs="Times New Roman"/>
                <w:lang w:val="vi-VN"/>
              </w:rPr>
            </w:pPr>
            <w:r w:rsidRPr="002E337C">
              <w:rPr>
                <w:rFonts w:ascii="Times New Roman" w:eastAsia="Times New Roman" w:hAnsi="Times New Roman" w:cs="Times New Roman"/>
                <w:lang w:val="sv-SE"/>
              </w:rPr>
              <w:t xml:space="preserve">- </w:t>
            </w:r>
            <w:r w:rsidRPr="002E337C">
              <w:rPr>
                <w:rFonts w:ascii="Times New Roman" w:eastAsia="Times New Roman" w:hAnsi="Times New Roman" w:cs="Times New Roman"/>
                <w:lang w:val="vi-VN"/>
              </w:rPr>
              <w:t>Văn phòng Chính phủ;</w:t>
            </w:r>
          </w:p>
          <w:p w14:paraId="7D1825C8" w14:textId="77777777" w:rsidR="0035663A" w:rsidRPr="002E337C" w:rsidRDefault="0035663A" w:rsidP="0035663A">
            <w:pPr>
              <w:spacing w:after="0" w:line="240" w:lineRule="auto"/>
              <w:ind w:left="-108" w:right="40"/>
              <w:rPr>
                <w:rFonts w:ascii="Times New Roman" w:eastAsia="Times New Roman" w:hAnsi="Times New Roman" w:cs="Times New Roman"/>
                <w:lang w:val="vi-VN"/>
              </w:rPr>
            </w:pPr>
            <w:r w:rsidRPr="002E337C">
              <w:rPr>
                <w:rFonts w:ascii="Times New Roman" w:eastAsia="Times New Roman" w:hAnsi="Times New Roman" w:cs="Times New Roman"/>
                <w:lang w:val="vi-VN"/>
              </w:rPr>
              <w:t>- Bộ Tư pháp (để kiểm tra);</w:t>
            </w:r>
          </w:p>
          <w:p w14:paraId="226E7327" w14:textId="77777777" w:rsidR="0035663A" w:rsidRPr="002E337C" w:rsidRDefault="0035663A" w:rsidP="0035663A">
            <w:pPr>
              <w:spacing w:after="0" w:line="240" w:lineRule="auto"/>
              <w:ind w:left="-108" w:right="40"/>
              <w:rPr>
                <w:rFonts w:ascii="Times New Roman" w:eastAsia="Times New Roman" w:hAnsi="Times New Roman" w:cs="Times New Roman"/>
                <w:lang w:val="vi-VN"/>
              </w:rPr>
            </w:pPr>
            <w:r w:rsidRPr="002E337C">
              <w:rPr>
                <w:rFonts w:ascii="Times New Roman" w:eastAsia="Times New Roman" w:hAnsi="Times New Roman" w:cs="Times New Roman"/>
                <w:lang w:val="vi-VN"/>
              </w:rPr>
              <w:t>- Cổng TTĐT NHNN;</w:t>
            </w:r>
          </w:p>
          <w:p w14:paraId="02445EA3" w14:textId="77777777" w:rsidR="0035663A" w:rsidRPr="002E337C" w:rsidRDefault="0035663A" w:rsidP="0035663A">
            <w:pPr>
              <w:spacing w:after="0" w:line="240" w:lineRule="auto"/>
              <w:ind w:left="-108" w:right="40"/>
              <w:rPr>
                <w:rFonts w:ascii="Times New Roman" w:eastAsia="Times New Roman" w:hAnsi="Times New Roman" w:cs="Times New Roman"/>
                <w:lang w:val="vi-VN"/>
              </w:rPr>
            </w:pPr>
            <w:r w:rsidRPr="002E337C">
              <w:rPr>
                <w:rFonts w:ascii="Times New Roman" w:eastAsia="Times New Roman" w:hAnsi="Times New Roman" w:cs="Times New Roman"/>
                <w:lang w:val="vi-VN"/>
              </w:rPr>
              <w:t>- Công báo;</w:t>
            </w:r>
          </w:p>
          <w:p w14:paraId="13EF40ED" w14:textId="77777777" w:rsidR="0035663A" w:rsidRPr="002E337C" w:rsidRDefault="0035663A" w:rsidP="0035663A">
            <w:pPr>
              <w:spacing w:after="0" w:line="240" w:lineRule="auto"/>
              <w:ind w:left="-108" w:right="40"/>
              <w:rPr>
                <w:rFonts w:ascii="Times New Roman" w:eastAsia="Times New Roman" w:hAnsi="Times New Roman" w:cs="Times New Roman"/>
                <w:b/>
                <w:sz w:val="28"/>
                <w:szCs w:val="28"/>
                <w:lang w:val="fr-FR"/>
              </w:rPr>
            </w:pPr>
            <w:r w:rsidRPr="002E337C">
              <w:rPr>
                <w:rFonts w:ascii="Times New Roman" w:eastAsia="Times New Roman" w:hAnsi="Times New Roman" w:cs="Times New Roman"/>
                <w:lang w:val="vi-VN"/>
              </w:rPr>
              <w:t>- Lưu VT, CNTT.</w:t>
            </w:r>
          </w:p>
        </w:tc>
        <w:tc>
          <w:tcPr>
            <w:tcW w:w="3861" w:type="dxa"/>
          </w:tcPr>
          <w:p w14:paraId="5C9A6FEE" w14:textId="77777777" w:rsidR="0035663A" w:rsidRPr="002E337C" w:rsidRDefault="0035663A" w:rsidP="0035663A">
            <w:pPr>
              <w:spacing w:after="0" w:line="320" w:lineRule="exact"/>
              <w:ind w:right="40"/>
              <w:jc w:val="center"/>
              <w:rPr>
                <w:rFonts w:ascii="Times New Roman" w:eastAsia="Times New Roman" w:hAnsi="Times New Roman" w:cs="Times New Roman"/>
                <w:b/>
                <w:sz w:val="28"/>
                <w:szCs w:val="28"/>
                <w:lang w:val="fr-FR"/>
              </w:rPr>
            </w:pPr>
            <w:r w:rsidRPr="002E337C">
              <w:rPr>
                <w:rFonts w:ascii="Times New Roman" w:eastAsia="Times New Roman" w:hAnsi="Times New Roman" w:cs="Times New Roman"/>
                <w:b/>
                <w:sz w:val="28"/>
                <w:szCs w:val="28"/>
                <w:lang w:val="fr-FR"/>
              </w:rPr>
              <w:t>THỐNG ĐỐC</w:t>
            </w:r>
          </w:p>
          <w:p w14:paraId="2BC4F845" w14:textId="77777777" w:rsidR="0035663A" w:rsidRPr="002E337C" w:rsidRDefault="0035663A" w:rsidP="0035663A">
            <w:pPr>
              <w:spacing w:after="0" w:line="320" w:lineRule="exact"/>
              <w:ind w:right="40"/>
              <w:jc w:val="center"/>
              <w:rPr>
                <w:rFonts w:ascii="Times New Roman" w:eastAsia="Times New Roman" w:hAnsi="Times New Roman" w:cs="Times New Roman"/>
                <w:bCs/>
                <w:sz w:val="28"/>
                <w:szCs w:val="28"/>
                <w:lang w:val="fr-FR"/>
              </w:rPr>
            </w:pPr>
          </w:p>
          <w:p w14:paraId="3E753DBE" w14:textId="77777777" w:rsidR="0035663A" w:rsidRPr="002E337C" w:rsidRDefault="0035663A" w:rsidP="0035663A">
            <w:pPr>
              <w:spacing w:before="120" w:after="120" w:line="360" w:lineRule="exact"/>
              <w:ind w:right="40"/>
              <w:jc w:val="center"/>
              <w:rPr>
                <w:rFonts w:ascii="Times New Roman" w:eastAsia="Times New Roman" w:hAnsi="Times New Roman" w:cs="Times New Roman"/>
                <w:b/>
                <w:sz w:val="28"/>
                <w:szCs w:val="28"/>
                <w:lang w:val="fr-FR"/>
              </w:rPr>
            </w:pPr>
          </w:p>
        </w:tc>
      </w:tr>
    </w:tbl>
    <w:p w14:paraId="1AE4632A" w14:textId="77777777" w:rsidR="002F4F42" w:rsidRPr="002E337C" w:rsidRDefault="002F4F42" w:rsidP="00DA09A4">
      <w:pPr>
        <w:spacing w:before="120" w:after="120" w:line="240" w:lineRule="auto"/>
        <w:ind w:firstLine="567"/>
        <w:jc w:val="both"/>
        <w:rPr>
          <w:rFonts w:ascii="Times New Roman" w:eastAsia="Times New Roman" w:hAnsi="Times New Roman" w:cs="Times New Roman"/>
          <w:sz w:val="28"/>
          <w:szCs w:val="28"/>
          <w:lang w:val="sv-SE"/>
        </w:rPr>
      </w:pPr>
    </w:p>
    <w:sectPr w:rsidR="002F4F42" w:rsidRPr="002E337C" w:rsidSect="00DA09A4">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2E16D" w14:textId="77777777" w:rsidR="00A05919" w:rsidRDefault="00A05919" w:rsidP="00DA09A4">
      <w:pPr>
        <w:spacing w:after="0" w:line="240" w:lineRule="auto"/>
      </w:pPr>
      <w:r>
        <w:separator/>
      </w:r>
    </w:p>
  </w:endnote>
  <w:endnote w:type="continuationSeparator" w:id="0">
    <w:p w14:paraId="527C702B" w14:textId="77777777" w:rsidR="00A05919" w:rsidRDefault="00A05919" w:rsidP="00DA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C5B2F" w14:textId="77777777" w:rsidR="00A05919" w:rsidRDefault="00A05919" w:rsidP="00DA09A4">
      <w:pPr>
        <w:spacing w:after="0" w:line="240" w:lineRule="auto"/>
      </w:pPr>
      <w:r>
        <w:separator/>
      </w:r>
    </w:p>
  </w:footnote>
  <w:footnote w:type="continuationSeparator" w:id="0">
    <w:p w14:paraId="570C97C8" w14:textId="77777777" w:rsidR="00A05919" w:rsidRDefault="00A05919" w:rsidP="00DA0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162695"/>
      <w:docPartObj>
        <w:docPartGallery w:val="Page Numbers (Top of Page)"/>
        <w:docPartUnique/>
      </w:docPartObj>
    </w:sdtPr>
    <w:sdtEndPr>
      <w:rPr>
        <w:rFonts w:ascii="Times New Roman" w:hAnsi="Times New Roman" w:cs="Times New Roman"/>
        <w:noProof/>
        <w:sz w:val="24"/>
        <w:szCs w:val="24"/>
      </w:rPr>
    </w:sdtEndPr>
    <w:sdtContent>
      <w:p w14:paraId="40233124" w14:textId="15A7B1D2" w:rsidR="00DA09A4" w:rsidRPr="00DA09A4" w:rsidRDefault="00DA09A4">
        <w:pPr>
          <w:pStyle w:val="Header"/>
          <w:jc w:val="center"/>
          <w:rPr>
            <w:rFonts w:ascii="Times New Roman" w:hAnsi="Times New Roman" w:cs="Times New Roman"/>
            <w:sz w:val="24"/>
            <w:szCs w:val="24"/>
          </w:rPr>
        </w:pPr>
        <w:r w:rsidRPr="00DA09A4">
          <w:rPr>
            <w:rFonts w:ascii="Times New Roman" w:hAnsi="Times New Roman" w:cs="Times New Roman"/>
            <w:sz w:val="24"/>
            <w:szCs w:val="24"/>
          </w:rPr>
          <w:fldChar w:fldCharType="begin"/>
        </w:r>
        <w:r w:rsidRPr="00DA09A4">
          <w:rPr>
            <w:rFonts w:ascii="Times New Roman" w:hAnsi="Times New Roman" w:cs="Times New Roman"/>
            <w:sz w:val="24"/>
            <w:szCs w:val="24"/>
          </w:rPr>
          <w:instrText xml:space="preserve"> PAGE   \* MERGEFORMAT </w:instrText>
        </w:r>
        <w:r w:rsidRPr="00DA09A4">
          <w:rPr>
            <w:rFonts w:ascii="Times New Roman" w:hAnsi="Times New Roman" w:cs="Times New Roman"/>
            <w:sz w:val="24"/>
            <w:szCs w:val="24"/>
          </w:rPr>
          <w:fldChar w:fldCharType="separate"/>
        </w:r>
        <w:r w:rsidR="00BC2319">
          <w:rPr>
            <w:rFonts w:ascii="Times New Roman" w:hAnsi="Times New Roman" w:cs="Times New Roman"/>
            <w:noProof/>
            <w:sz w:val="24"/>
            <w:szCs w:val="24"/>
          </w:rPr>
          <w:t>5</w:t>
        </w:r>
        <w:r w:rsidRPr="00DA09A4">
          <w:rPr>
            <w:rFonts w:ascii="Times New Roman" w:hAnsi="Times New Roman" w:cs="Times New Roman"/>
            <w:noProof/>
            <w:sz w:val="24"/>
            <w:szCs w:val="24"/>
          </w:rPr>
          <w:fldChar w:fldCharType="end"/>
        </w:r>
      </w:p>
    </w:sdtContent>
  </w:sdt>
  <w:p w14:paraId="4DE7348F" w14:textId="77777777" w:rsidR="00DA09A4" w:rsidRDefault="00DA0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DACBA58"/>
    <w:lvl w:ilvl="0">
      <w:start w:val="1"/>
      <w:numFmt w:val="decimal"/>
      <w:pStyle w:val="ListNumber"/>
      <w:lvlText w:val="%1."/>
      <w:lvlJc w:val="left"/>
      <w:pPr>
        <w:tabs>
          <w:tab w:val="num" w:pos="3894"/>
        </w:tabs>
        <w:ind w:left="3894" w:hanging="360"/>
      </w:pPr>
    </w:lvl>
  </w:abstractNum>
  <w:abstractNum w:abstractNumId="1">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3C62EC"/>
    <w:multiLevelType w:val="hybridMultilevel"/>
    <w:tmpl w:val="7CCAD300"/>
    <w:lvl w:ilvl="0" w:tplc="7E620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564A62"/>
    <w:multiLevelType w:val="multilevel"/>
    <w:tmpl w:val="A0A2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9A7475"/>
    <w:multiLevelType w:val="multilevel"/>
    <w:tmpl w:val="1984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3C18EA"/>
    <w:multiLevelType w:val="multilevel"/>
    <w:tmpl w:val="E33E3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793E8C"/>
    <w:multiLevelType w:val="multilevel"/>
    <w:tmpl w:val="90A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87080D"/>
    <w:multiLevelType w:val="multilevel"/>
    <w:tmpl w:val="1242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E56F73"/>
    <w:multiLevelType w:val="multilevel"/>
    <w:tmpl w:val="DCE60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12504A"/>
    <w:multiLevelType w:val="multilevel"/>
    <w:tmpl w:val="CFC6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302CB3"/>
    <w:multiLevelType w:val="multilevel"/>
    <w:tmpl w:val="3A76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3374E3"/>
    <w:multiLevelType w:val="multilevel"/>
    <w:tmpl w:val="D8246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6B44BF"/>
    <w:multiLevelType w:val="hybridMultilevel"/>
    <w:tmpl w:val="ADAC49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285C12"/>
    <w:multiLevelType w:val="multilevel"/>
    <w:tmpl w:val="F2766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082C2E"/>
    <w:multiLevelType w:val="multilevel"/>
    <w:tmpl w:val="5522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B62920"/>
    <w:multiLevelType w:val="multilevel"/>
    <w:tmpl w:val="E742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6C11BA"/>
    <w:multiLevelType w:val="multilevel"/>
    <w:tmpl w:val="667E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CE3399"/>
    <w:multiLevelType w:val="multilevel"/>
    <w:tmpl w:val="8196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5C77FF"/>
    <w:multiLevelType w:val="multilevel"/>
    <w:tmpl w:val="842AA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DA1CC2"/>
    <w:multiLevelType w:val="multilevel"/>
    <w:tmpl w:val="C9EE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4C4363"/>
    <w:multiLevelType w:val="multilevel"/>
    <w:tmpl w:val="CDE09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017C8C"/>
    <w:multiLevelType w:val="hybridMultilevel"/>
    <w:tmpl w:val="CF1AB324"/>
    <w:lvl w:ilvl="0" w:tplc="FFFFFFFF">
      <w:start w:val="1"/>
      <w:numFmt w:val="decimal"/>
      <w:suff w:val="space"/>
      <w:lvlText w:val="Điều %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nsid w:val="37BB40DC"/>
    <w:multiLevelType w:val="multilevel"/>
    <w:tmpl w:val="EBA6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BC4E6F"/>
    <w:multiLevelType w:val="hybridMultilevel"/>
    <w:tmpl w:val="28465A9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97363"/>
    <w:multiLevelType w:val="multilevel"/>
    <w:tmpl w:val="FDF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EB7005"/>
    <w:multiLevelType w:val="multilevel"/>
    <w:tmpl w:val="87321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541EDC"/>
    <w:multiLevelType w:val="multilevel"/>
    <w:tmpl w:val="506EE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F97D96"/>
    <w:multiLevelType w:val="multilevel"/>
    <w:tmpl w:val="8FDA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BE1F66"/>
    <w:multiLevelType w:val="hybridMultilevel"/>
    <w:tmpl w:val="785A7260"/>
    <w:lvl w:ilvl="0" w:tplc="F7064FB0">
      <w:start w:val="1"/>
      <w:numFmt w:val="decimal"/>
      <w:suff w:val="space"/>
      <w:lvlText w:val="%1."/>
      <w:lvlJc w:val="left"/>
      <w:pPr>
        <w:ind w:left="128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nsid w:val="5ED438FA"/>
    <w:multiLevelType w:val="multilevel"/>
    <w:tmpl w:val="25D85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B07805"/>
    <w:multiLevelType w:val="multilevel"/>
    <w:tmpl w:val="71809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D20A47"/>
    <w:multiLevelType w:val="multilevel"/>
    <w:tmpl w:val="DB54D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F06B13"/>
    <w:multiLevelType w:val="hybridMultilevel"/>
    <w:tmpl w:val="CF1AB324"/>
    <w:lvl w:ilvl="0" w:tplc="5308B5D6">
      <w:start w:val="1"/>
      <w:numFmt w:val="decimal"/>
      <w:suff w:val="space"/>
      <w:lvlText w:val="Điều %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68776CE4"/>
    <w:multiLevelType w:val="hybridMultilevel"/>
    <w:tmpl w:val="E0AA8C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35B42"/>
    <w:multiLevelType w:val="multilevel"/>
    <w:tmpl w:val="87EA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D26A88"/>
    <w:multiLevelType w:val="multilevel"/>
    <w:tmpl w:val="5856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45736F"/>
    <w:multiLevelType w:val="multilevel"/>
    <w:tmpl w:val="8236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EB217F"/>
    <w:multiLevelType w:val="hybridMultilevel"/>
    <w:tmpl w:val="3BF0E376"/>
    <w:lvl w:ilvl="0" w:tplc="CFE405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F2C127B"/>
    <w:multiLevelType w:val="hybridMultilevel"/>
    <w:tmpl w:val="5D20ED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DE3A48"/>
    <w:multiLevelType w:val="hybridMultilevel"/>
    <w:tmpl w:val="D9866E3E"/>
    <w:lvl w:ilvl="0" w:tplc="46BCEAB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0"/>
  </w:num>
  <w:num w:numId="2">
    <w:abstractNumId w:val="0"/>
    <w:lvlOverride w:ilvl="0">
      <w:startOverride w:val="1"/>
    </w:lvlOverride>
  </w:num>
  <w:num w:numId="3">
    <w:abstractNumId w:val="3"/>
  </w:num>
  <w:num w:numId="4">
    <w:abstractNumId w:val="39"/>
  </w:num>
  <w:num w:numId="5">
    <w:abstractNumId w:val="1"/>
  </w:num>
  <w:num w:numId="6">
    <w:abstractNumId w:val="12"/>
  </w:num>
  <w:num w:numId="7">
    <w:abstractNumId w:val="34"/>
  </w:num>
  <w:num w:numId="8">
    <w:abstractNumId w:val="14"/>
  </w:num>
  <w:num w:numId="9">
    <w:abstractNumId w:val="15"/>
  </w:num>
  <w:num w:numId="10">
    <w:abstractNumId w:val="8"/>
  </w:num>
  <w:num w:numId="11">
    <w:abstractNumId w:val="6"/>
  </w:num>
  <w:num w:numId="12">
    <w:abstractNumId w:val="4"/>
  </w:num>
  <w:num w:numId="13">
    <w:abstractNumId w:val="20"/>
  </w:num>
  <w:num w:numId="14">
    <w:abstractNumId w:val="29"/>
  </w:num>
  <w:num w:numId="15">
    <w:abstractNumId w:val="38"/>
  </w:num>
  <w:num w:numId="16">
    <w:abstractNumId w:val="33"/>
  </w:num>
  <w:num w:numId="17">
    <w:abstractNumId w:val="23"/>
  </w:num>
  <w:num w:numId="18">
    <w:abstractNumId w:val="24"/>
  </w:num>
  <w:num w:numId="19">
    <w:abstractNumId w:val="16"/>
  </w:num>
  <w:num w:numId="20">
    <w:abstractNumId w:val="35"/>
  </w:num>
  <w:num w:numId="21">
    <w:abstractNumId w:val="22"/>
  </w:num>
  <w:num w:numId="22">
    <w:abstractNumId w:val="27"/>
  </w:num>
  <w:num w:numId="23">
    <w:abstractNumId w:val="2"/>
  </w:num>
  <w:num w:numId="24">
    <w:abstractNumId w:val="13"/>
  </w:num>
  <w:num w:numId="25">
    <w:abstractNumId w:val="9"/>
  </w:num>
  <w:num w:numId="26">
    <w:abstractNumId w:val="18"/>
  </w:num>
  <w:num w:numId="27">
    <w:abstractNumId w:val="5"/>
  </w:num>
  <w:num w:numId="28">
    <w:abstractNumId w:val="36"/>
  </w:num>
  <w:num w:numId="29">
    <w:abstractNumId w:val="11"/>
  </w:num>
  <w:num w:numId="30">
    <w:abstractNumId w:val="10"/>
  </w:num>
  <w:num w:numId="31">
    <w:abstractNumId w:val="19"/>
  </w:num>
  <w:num w:numId="32">
    <w:abstractNumId w:val="26"/>
  </w:num>
  <w:num w:numId="33">
    <w:abstractNumId w:val="7"/>
  </w:num>
  <w:num w:numId="34">
    <w:abstractNumId w:val="17"/>
  </w:num>
  <w:num w:numId="35">
    <w:abstractNumId w:val="30"/>
  </w:num>
  <w:num w:numId="36">
    <w:abstractNumId w:val="25"/>
  </w:num>
  <w:num w:numId="37">
    <w:abstractNumId w:val="31"/>
  </w:num>
  <w:num w:numId="38">
    <w:abstractNumId w:val="37"/>
  </w:num>
  <w:num w:numId="39">
    <w:abstractNumId w:val="32"/>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3D"/>
    <w:rsid w:val="00001D82"/>
    <w:rsid w:val="00022BCB"/>
    <w:rsid w:val="0002659B"/>
    <w:rsid w:val="00026DC2"/>
    <w:rsid w:val="0003541C"/>
    <w:rsid w:val="000410B0"/>
    <w:rsid w:val="00045F6E"/>
    <w:rsid w:val="000504AE"/>
    <w:rsid w:val="00053F5F"/>
    <w:rsid w:val="000654DE"/>
    <w:rsid w:val="000704CF"/>
    <w:rsid w:val="0009646E"/>
    <w:rsid w:val="000A6904"/>
    <w:rsid w:val="000B0799"/>
    <w:rsid w:val="000B4BE3"/>
    <w:rsid w:val="000C04E5"/>
    <w:rsid w:val="000C2BDD"/>
    <w:rsid w:val="000D0795"/>
    <w:rsid w:val="000D4052"/>
    <w:rsid w:val="000F234F"/>
    <w:rsid w:val="00101254"/>
    <w:rsid w:val="001018C2"/>
    <w:rsid w:val="001027C2"/>
    <w:rsid w:val="001119B2"/>
    <w:rsid w:val="001154EF"/>
    <w:rsid w:val="00115F92"/>
    <w:rsid w:val="00121392"/>
    <w:rsid w:val="00122678"/>
    <w:rsid w:val="00130FD7"/>
    <w:rsid w:val="001403BD"/>
    <w:rsid w:val="00142D14"/>
    <w:rsid w:val="00142EB8"/>
    <w:rsid w:val="0014692F"/>
    <w:rsid w:val="00147DCD"/>
    <w:rsid w:val="00170726"/>
    <w:rsid w:val="001751F2"/>
    <w:rsid w:val="0017598B"/>
    <w:rsid w:val="001809FC"/>
    <w:rsid w:val="001903A4"/>
    <w:rsid w:val="00192275"/>
    <w:rsid w:val="001940B2"/>
    <w:rsid w:val="001C5BB2"/>
    <w:rsid w:val="001C76D5"/>
    <w:rsid w:val="001D2515"/>
    <w:rsid w:val="001D79C2"/>
    <w:rsid w:val="001E352F"/>
    <w:rsid w:val="001E40BD"/>
    <w:rsid w:val="001E4838"/>
    <w:rsid w:val="001F64D0"/>
    <w:rsid w:val="001F7BF3"/>
    <w:rsid w:val="002158EB"/>
    <w:rsid w:val="00225C52"/>
    <w:rsid w:val="00235F06"/>
    <w:rsid w:val="00241D55"/>
    <w:rsid w:val="0024485B"/>
    <w:rsid w:val="00256616"/>
    <w:rsid w:val="00260B2B"/>
    <w:rsid w:val="002737AC"/>
    <w:rsid w:val="002747F0"/>
    <w:rsid w:val="00281D28"/>
    <w:rsid w:val="00282E62"/>
    <w:rsid w:val="00283EA6"/>
    <w:rsid w:val="00291342"/>
    <w:rsid w:val="002A47B1"/>
    <w:rsid w:val="002A61F4"/>
    <w:rsid w:val="002A7CA6"/>
    <w:rsid w:val="002C6489"/>
    <w:rsid w:val="002D29F0"/>
    <w:rsid w:val="002D42B3"/>
    <w:rsid w:val="002E337C"/>
    <w:rsid w:val="002E5A50"/>
    <w:rsid w:val="002F4F42"/>
    <w:rsid w:val="002F5C04"/>
    <w:rsid w:val="00311BE2"/>
    <w:rsid w:val="00321E43"/>
    <w:rsid w:val="00321E94"/>
    <w:rsid w:val="00327273"/>
    <w:rsid w:val="00327FD1"/>
    <w:rsid w:val="00333700"/>
    <w:rsid w:val="00341CE8"/>
    <w:rsid w:val="0035663A"/>
    <w:rsid w:val="0035723E"/>
    <w:rsid w:val="003704DD"/>
    <w:rsid w:val="00376137"/>
    <w:rsid w:val="003860A7"/>
    <w:rsid w:val="003928B9"/>
    <w:rsid w:val="003A71C7"/>
    <w:rsid w:val="003B12A8"/>
    <w:rsid w:val="003D0E53"/>
    <w:rsid w:val="003D187D"/>
    <w:rsid w:val="003E3102"/>
    <w:rsid w:val="003E3715"/>
    <w:rsid w:val="003F791B"/>
    <w:rsid w:val="00410244"/>
    <w:rsid w:val="00423B0E"/>
    <w:rsid w:val="00435318"/>
    <w:rsid w:val="00444A49"/>
    <w:rsid w:val="0045750F"/>
    <w:rsid w:val="0045753F"/>
    <w:rsid w:val="00472AD4"/>
    <w:rsid w:val="004757FE"/>
    <w:rsid w:val="004813B7"/>
    <w:rsid w:val="004916DD"/>
    <w:rsid w:val="004A76FD"/>
    <w:rsid w:val="004C5BF3"/>
    <w:rsid w:val="004D3059"/>
    <w:rsid w:val="004D306D"/>
    <w:rsid w:val="004E1CDC"/>
    <w:rsid w:val="00517D25"/>
    <w:rsid w:val="00523FD9"/>
    <w:rsid w:val="0053189F"/>
    <w:rsid w:val="0053256F"/>
    <w:rsid w:val="00533C0B"/>
    <w:rsid w:val="0053579A"/>
    <w:rsid w:val="00537B63"/>
    <w:rsid w:val="00541EB2"/>
    <w:rsid w:val="00563BDF"/>
    <w:rsid w:val="005844B4"/>
    <w:rsid w:val="00585730"/>
    <w:rsid w:val="005931E7"/>
    <w:rsid w:val="00595E24"/>
    <w:rsid w:val="005A132E"/>
    <w:rsid w:val="005A55F4"/>
    <w:rsid w:val="005C34E8"/>
    <w:rsid w:val="005D30F5"/>
    <w:rsid w:val="005D4ABC"/>
    <w:rsid w:val="005D6669"/>
    <w:rsid w:val="005D6E35"/>
    <w:rsid w:val="005E4C42"/>
    <w:rsid w:val="005F76FD"/>
    <w:rsid w:val="00612DB5"/>
    <w:rsid w:val="006361A4"/>
    <w:rsid w:val="0066025D"/>
    <w:rsid w:val="00661C4B"/>
    <w:rsid w:val="00670235"/>
    <w:rsid w:val="006A18BC"/>
    <w:rsid w:val="006A249C"/>
    <w:rsid w:val="006B518A"/>
    <w:rsid w:val="006B6173"/>
    <w:rsid w:val="006B7B61"/>
    <w:rsid w:val="006C097D"/>
    <w:rsid w:val="006C0CAC"/>
    <w:rsid w:val="006C0D26"/>
    <w:rsid w:val="006C252B"/>
    <w:rsid w:val="006C676E"/>
    <w:rsid w:val="006D2F3B"/>
    <w:rsid w:val="006D6CF4"/>
    <w:rsid w:val="006E06D9"/>
    <w:rsid w:val="006F42D9"/>
    <w:rsid w:val="006F5E26"/>
    <w:rsid w:val="00703D3F"/>
    <w:rsid w:val="0071653C"/>
    <w:rsid w:val="00722E00"/>
    <w:rsid w:val="00733147"/>
    <w:rsid w:val="0074339A"/>
    <w:rsid w:val="007561B2"/>
    <w:rsid w:val="00774F8D"/>
    <w:rsid w:val="00782A4C"/>
    <w:rsid w:val="007835C0"/>
    <w:rsid w:val="0078390F"/>
    <w:rsid w:val="007A28FF"/>
    <w:rsid w:val="007A7FA5"/>
    <w:rsid w:val="007B3F25"/>
    <w:rsid w:val="007D31A6"/>
    <w:rsid w:val="007E62B8"/>
    <w:rsid w:val="007E702F"/>
    <w:rsid w:val="007F2DF3"/>
    <w:rsid w:val="007F4EFB"/>
    <w:rsid w:val="00801CA6"/>
    <w:rsid w:val="00812CC1"/>
    <w:rsid w:val="00841D59"/>
    <w:rsid w:val="00846F76"/>
    <w:rsid w:val="00847DC7"/>
    <w:rsid w:val="0085287A"/>
    <w:rsid w:val="00857809"/>
    <w:rsid w:val="00862965"/>
    <w:rsid w:val="00870924"/>
    <w:rsid w:val="00873B15"/>
    <w:rsid w:val="00874095"/>
    <w:rsid w:val="00890067"/>
    <w:rsid w:val="008A22D7"/>
    <w:rsid w:val="008A73E9"/>
    <w:rsid w:val="008A752E"/>
    <w:rsid w:val="008C2A9B"/>
    <w:rsid w:val="008C2AB0"/>
    <w:rsid w:val="008C4AF1"/>
    <w:rsid w:val="008C75A3"/>
    <w:rsid w:val="008D0464"/>
    <w:rsid w:val="008D14B1"/>
    <w:rsid w:val="008E22FD"/>
    <w:rsid w:val="009008A5"/>
    <w:rsid w:val="00913A63"/>
    <w:rsid w:val="009268AA"/>
    <w:rsid w:val="00933BFB"/>
    <w:rsid w:val="00943BB7"/>
    <w:rsid w:val="00962291"/>
    <w:rsid w:val="009662D9"/>
    <w:rsid w:val="00980784"/>
    <w:rsid w:val="009813CA"/>
    <w:rsid w:val="00993921"/>
    <w:rsid w:val="009A17B1"/>
    <w:rsid w:val="009B0439"/>
    <w:rsid w:val="009B50BA"/>
    <w:rsid w:val="009C0836"/>
    <w:rsid w:val="009C475E"/>
    <w:rsid w:val="009C58E3"/>
    <w:rsid w:val="009D1611"/>
    <w:rsid w:val="009D3BEF"/>
    <w:rsid w:val="009D3C6B"/>
    <w:rsid w:val="009D43D5"/>
    <w:rsid w:val="009E0CFE"/>
    <w:rsid w:val="009E57B3"/>
    <w:rsid w:val="009F6A68"/>
    <w:rsid w:val="00A0230E"/>
    <w:rsid w:val="00A05919"/>
    <w:rsid w:val="00A05BB9"/>
    <w:rsid w:val="00A15033"/>
    <w:rsid w:val="00A23F3D"/>
    <w:rsid w:val="00A51D29"/>
    <w:rsid w:val="00A848C9"/>
    <w:rsid w:val="00A8531E"/>
    <w:rsid w:val="00A87E6B"/>
    <w:rsid w:val="00AA5384"/>
    <w:rsid w:val="00AB1846"/>
    <w:rsid w:val="00AB1AFF"/>
    <w:rsid w:val="00AB61CE"/>
    <w:rsid w:val="00AC52B5"/>
    <w:rsid w:val="00AC5EA1"/>
    <w:rsid w:val="00AE0918"/>
    <w:rsid w:val="00AE3C57"/>
    <w:rsid w:val="00B021B4"/>
    <w:rsid w:val="00B0357F"/>
    <w:rsid w:val="00B10478"/>
    <w:rsid w:val="00B14C3E"/>
    <w:rsid w:val="00B3164C"/>
    <w:rsid w:val="00B6021E"/>
    <w:rsid w:val="00B648BA"/>
    <w:rsid w:val="00B82C6C"/>
    <w:rsid w:val="00BA2686"/>
    <w:rsid w:val="00BB550D"/>
    <w:rsid w:val="00BC2319"/>
    <w:rsid w:val="00BC33E4"/>
    <w:rsid w:val="00BC6280"/>
    <w:rsid w:val="00BD21F2"/>
    <w:rsid w:val="00BD320F"/>
    <w:rsid w:val="00BD382C"/>
    <w:rsid w:val="00BD7A66"/>
    <w:rsid w:val="00BF0F30"/>
    <w:rsid w:val="00BF72DD"/>
    <w:rsid w:val="00BF7A0C"/>
    <w:rsid w:val="00C03D9B"/>
    <w:rsid w:val="00C058C6"/>
    <w:rsid w:val="00C064DF"/>
    <w:rsid w:val="00C07708"/>
    <w:rsid w:val="00C104D6"/>
    <w:rsid w:val="00C12BBF"/>
    <w:rsid w:val="00C32801"/>
    <w:rsid w:val="00C344FF"/>
    <w:rsid w:val="00C471BA"/>
    <w:rsid w:val="00C55756"/>
    <w:rsid w:val="00C64323"/>
    <w:rsid w:val="00C711D7"/>
    <w:rsid w:val="00C8048B"/>
    <w:rsid w:val="00C83C03"/>
    <w:rsid w:val="00C85CD4"/>
    <w:rsid w:val="00C87198"/>
    <w:rsid w:val="00C913FA"/>
    <w:rsid w:val="00C9740C"/>
    <w:rsid w:val="00C977DC"/>
    <w:rsid w:val="00CB2D95"/>
    <w:rsid w:val="00CF39E9"/>
    <w:rsid w:val="00CF795E"/>
    <w:rsid w:val="00D01D03"/>
    <w:rsid w:val="00D06B8B"/>
    <w:rsid w:val="00D10B38"/>
    <w:rsid w:val="00D16053"/>
    <w:rsid w:val="00D205B4"/>
    <w:rsid w:val="00D30B2E"/>
    <w:rsid w:val="00D374CC"/>
    <w:rsid w:val="00D40CFF"/>
    <w:rsid w:val="00D44826"/>
    <w:rsid w:val="00D50264"/>
    <w:rsid w:val="00D57F09"/>
    <w:rsid w:val="00D65B15"/>
    <w:rsid w:val="00D66B63"/>
    <w:rsid w:val="00D900A8"/>
    <w:rsid w:val="00D91E59"/>
    <w:rsid w:val="00D978AD"/>
    <w:rsid w:val="00DA09A4"/>
    <w:rsid w:val="00DA0C45"/>
    <w:rsid w:val="00DB5336"/>
    <w:rsid w:val="00DB71EB"/>
    <w:rsid w:val="00DD0A9A"/>
    <w:rsid w:val="00DE0B76"/>
    <w:rsid w:val="00DF4DBC"/>
    <w:rsid w:val="00DF6BE6"/>
    <w:rsid w:val="00DF76B6"/>
    <w:rsid w:val="00DF7CC1"/>
    <w:rsid w:val="00E1641D"/>
    <w:rsid w:val="00E17E4D"/>
    <w:rsid w:val="00E276E0"/>
    <w:rsid w:val="00E42F85"/>
    <w:rsid w:val="00E47B4F"/>
    <w:rsid w:val="00E47EBA"/>
    <w:rsid w:val="00E50A21"/>
    <w:rsid w:val="00E50BD6"/>
    <w:rsid w:val="00E602EB"/>
    <w:rsid w:val="00E6101C"/>
    <w:rsid w:val="00E63C93"/>
    <w:rsid w:val="00E653CD"/>
    <w:rsid w:val="00E65ACB"/>
    <w:rsid w:val="00E65B28"/>
    <w:rsid w:val="00E74BA1"/>
    <w:rsid w:val="00E82C44"/>
    <w:rsid w:val="00E9104A"/>
    <w:rsid w:val="00E9124D"/>
    <w:rsid w:val="00EA12EF"/>
    <w:rsid w:val="00EE4C18"/>
    <w:rsid w:val="00EE59BF"/>
    <w:rsid w:val="00EF452B"/>
    <w:rsid w:val="00F119B2"/>
    <w:rsid w:val="00F20978"/>
    <w:rsid w:val="00F20B7E"/>
    <w:rsid w:val="00F310B1"/>
    <w:rsid w:val="00F35844"/>
    <w:rsid w:val="00F35AE6"/>
    <w:rsid w:val="00F40817"/>
    <w:rsid w:val="00F460C4"/>
    <w:rsid w:val="00F46F96"/>
    <w:rsid w:val="00F67805"/>
    <w:rsid w:val="00F80375"/>
    <w:rsid w:val="00F83E3D"/>
    <w:rsid w:val="00F84747"/>
    <w:rsid w:val="00F84C36"/>
    <w:rsid w:val="00FA655D"/>
    <w:rsid w:val="00FC3ED0"/>
    <w:rsid w:val="00FD57DD"/>
    <w:rsid w:val="00FD5CFD"/>
    <w:rsid w:val="00FE0755"/>
    <w:rsid w:val="00FE2C58"/>
    <w:rsid w:val="00FE3DE8"/>
    <w:rsid w:val="00FE452C"/>
    <w:rsid w:val="00FF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0023"/>
  <w15:chartTrackingRefBased/>
  <w15:docId w15:val="{2FE773C1-6D40-4F37-8B23-954B42D2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4F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30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6BE6"/>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6BE6"/>
    <w:rPr>
      <w:rFonts w:asciiTheme="majorHAnsi" w:eastAsiaTheme="majorEastAsia" w:hAnsiTheme="majorHAnsi" w:cstheme="majorBidi"/>
      <w:b/>
      <w:bCs/>
      <w:color w:val="5B9BD5" w:themeColor="accent1"/>
    </w:rPr>
  </w:style>
  <w:style w:type="paragraph" w:styleId="ListNumber">
    <w:name w:val="List Number"/>
    <w:basedOn w:val="Normal"/>
    <w:uiPriority w:val="99"/>
    <w:unhideWhenUsed/>
    <w:rsid w:val="00DF6BE6"/>
    <w:pPr>
      <w:numPr>
        <w:numId w:val="1"/>
      </w:numPr>
      <w:spacing w:after="200" w:line="276" w:lineRule="auto"/>
      <w:contextualSpacing/>
    </w:pPr>
    <w:rPr>
      <w:rFonts w:eastAsiaTheme="minorEastAsia"/>
    </w:rPr>
  </w:style>
  <w:style w:type="character" w:customStyle="1" w:styleId="ng-star-inserted">
    <w:name w:val="ng-star-inserted"/>
    <w:basedOn w:val="DefaultParagraphFont"/>
    <w:rsid w:val="00DF6BE6"/>
  </w:style>
  <w:style w:type="character" w:styleId="Strong">
    <w:name w:val="Strong"/>
    <w:basedOn w:val="DefaultParagraphFont"/>
    <w:uiPriority w:val="22"/>
    <w:qFormat/>
    <w:rsid w:val="00C03D9B"/>
    <w:rPr>
      <w:b/>
      <w:bCs/>
    </w:rPr>
  </w:style>
  <w:style w:type="paragraph" w:styleId="NormalWeb">
    <w:name w:val="Normal (Web)"/>
    <w:basedOn w:val="Normal"/>
    <w:uiPriority w:val="99"/>
    <w:unhideWhenUsed/>
    <w:rsid w:val="00C03D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bullet 1,List Paragraph1,List Paragraph11,List Paragraph12,List Paragraph2,Thang2,VNA - List Paragraph,1.,Table Sequence,lp1,lp11,List Paragraph 1,My checklist"/>
    <w:basedOn w:val="Normal"/>
    <w:link w:val="ListParagraphChar"/>
    <w:uiPriority w:val="34"/>
    <w:qFormat/>
    <w:rsid w:val="00C03D9B"/>
    <w:pPr>
      <w:ind w:left="720"/>
      <w:contextualSpacing/>
    </w:p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p1 Char,lp11 Char,List Paragraph 1 Char"/>
    <w:link w:val="ListParagraph"/>
    <w:uiPriority w:val="34"/>
    <w:locked/>
    <w:rsid w:val="001E40BD"/>
  </w:style>
  <w:style w:type="character" w:customStyle="1" w:styleId="Heading2Char">
    <w:name w:val="Heading 2 Char"/>
    <w:basedOn w:val="DefaultParagraphFont"/>
    <w:link w:val="Heading2"/>
    <w:uiPriority w:val="9"/>
    <w:rsid w:val="005D30F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D30F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D30F5"/>
    <w:rPr>
      <w:rFonts w:eastAsiaTheme="minorEastAsia"/>
    </w:rPr>
  </w:style>
  <w:style w:type="paragraph" w:styleId="ListBullet">
    <w:name w:val="List Bullet"/>
    <w:basedOn w:val="Normal"/>
    <w:uiPriority w:val="99"/>
    <w:unhideWhenUsed/>
    <w:rsid w:val="005D30F5"/>
    <w:pPr>
      <w:numPr>
        <w:numId w:val="5"/>
      </w:numPr>
      <w:spacing w:after="200" w:line="276" w:lineRule="auto"/>
      <w:contextualSpacing/>
    </w:pPr>
    <w:rPr>
      <w:rFonts w:eastAsiaTheme="minorEastAsia"/>
    </w:rPr>
  </w:style>
  <w:style w:type="paragraph" w:styleId="BalloonText">
    <w:name w:val="Balloon Text"/>
    <w:basedOn w:val="Normal"/>
    <w:link w:val="BalloonTextChar"/>
    <w:uiPriority w:val="99"/>
    <w:semiHidden/>
    <w:unhideWhenUsed/>
    <w:rsid w:val="000D4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052"/>
    <w:rPr>
      <w:rFonts w:ascii="Segoe UI" w:hAnsi="Segoe UI" w:cs="Segoe UI"/>
      <w:sz w:val="18"/>
      <w:szCs w:val="18"/>
    </w:rPr>
  </w:style>
  <w:style w:type="character" w:customStyle="1" w:styleId="Heading1Char">
    <w:name w:val="Heading 1 Char"/>
    <w:basedOn w:val="DefaultParagraphFont"/>
    <w:link w:val="Heading1"/>
    <w:uiPriority w:val="9"/>
    <w:rsid w:val="002F4F4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D0A9A"/>
    <w:rPr>
      <w:sz w:val="16"/>
      <w:szCs w:val="16"/>
    </w:rPr>
  </w:style>
  <w:style w:type="character" w:customStyle="1" w:styleId="normaltextrun">
    <w:name w:val="normaltextrun"/>
    <w:basedOn w:val="DefaultParagraphFont"/>
    <w:rsid w:val="005E4C42"/>
  </w:style>
  <w:style w:type="character" w:customStyle="1" w:styleId="eop">
    <w:name w:val="eop"/>
    <w:basedOn w:val="DefaultParagraphFont"/>
    <w:rsid w:val="00B021B4"/>
  </w:style>
  <w:style w:type="paragraph" w:styleId="Footer">
    <w:name w:val="footer"/>
    <w:basedOn w:val="Normal"/>
    <w:link w:val="FooterChar"/>
    <w:uiPriority w:val="99"/>
    <w:unhideWhenUsed/>
    <w:rsid w:val="00DA0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9A4"/>
  </w:style>
  <w:style w:type="paragraph" w:styleId="Revision">
    <w:name w:val="Revision"/>
    <w:hidden/>
    <w:uiPriority w:val="99"/>
    <w:semiHidden/>
    <w:rsid w:val="00C12BBF"/>
    <w:pPr>
      <w:spacing w:after="0" w:line="240" w:lineRule="auto"/>
    </w:pPr>
  </w:style>
  <w:style w:type="paragraph" w:styleId="CommentText">
    <w:name w:val="annotation text"/>
    <w:basedOn w:val="Normal"/>
    <w:link w:val="CommentTextChar"/>
    <w:uiPriority w:val="99"/>
    <w:unhideWhenUsed/>
    <w:rsid w:val="00563BDF"/>
    <w:pPr>
      <w:spacing w:line="240" w:lineRule="auto"/>
    </w:pPr>
    <w:rPr>
      <w:sz w:val="20"/>
      <w:szCs w:val="20"/>
    </w:rPr>
  </w:style>
  <w:style w:type="character" w:customStyle="1" w:styleId="CommentTextChar">
    <w:name w:val="Comment Text Char"/>
    <w:basedOn w:val="DefaultParagraphFont"/>
    <w:link w:val="CommentText"/>
    <w:uiPriority w:val="99"/>
    <w:rsid w:val="00563BDF"/>
    <w:rPr>
      <w:sz w:val="20"/>
      <w:szCs w:val="20"/>
    </w:rPr>
  </w:style>
  <w:style w:type="paragraph" w:styleId="CommentSubject">
    <w:name w:val="annotation subject"/>
    <w:basedOn w:val="CommentText"/>
    <w:next w:val="CommentText"/>
    <w:link w:val="CommentSubjectChar"/>
    <w:uiPriority w:val="99"/>
    <w:semiHidden/>
    <w:unhideWhenUsed/>
    <w:rsid w:val="00563BDF"/>
    <w:rPr>
      <w:b/>
      <w:bCs/>
    </w:rPr>
  </w:style>
  <w:style w:type="character" w:customStyle="1" w:styleId="CommentSubjectChar">
    <w:name w:val="Comment Subject Char"/>
    <w:basedOn w:val="CommentTextChar"/>
    <w:link w:val="CommentSubject"/>
    <w:uiPriority w:val="99"/>
    <w:semiHidden/>
    <w:rsid w:val="00563BDF"/>
    <w:rPr>
      <w:b/>
      <w:bCs/>
      <w:sz w:val="20"/>
      <w:szCs w:val="20"/>
    </w:rPr>
  </w:style>
  <w:style w:type="character" w:styleId="Hyperlink">
    <w:name w:val="Hyperlink"/>
    <w:basedOn w:val="DefaultParagraphFont"/>
    <w:uiPriority w:val="99"/>
    <w:unhideWhenUsed/>
    <w:rsid w:val="00B648BA"/>
    <w:rPr>
      <w:color w:val="0563C1" w:themeColor="hyperlink"/>
      <w:u w:val="single"/>
    </w:rPr>
  </w:style>
  <w:style w:type="character" w:customStyle="1" w:styleId="UnresolvedMention">
    <w:name w:val="Unresolved Mention"/>
    <w:basedOn w:val="DefaultParagraphFont"/>
    <w:uiPriority w:val="99"/>
    <w:semiHidden/>
    <w:unhideWhenUsed/>
    <w:rsid w:val="00B648BA"/>
    <w:rPr>
      <w:color w:val="605E5C"/>
      <w:shd w:val="clear" w:color="auto" w:fill="E1DFDD"/>
    </w:rPr>
  </w:style>
  <w:style w:type="paragraph" w:styleId="BodyTextIndent">
    <w:name w:val="Body Text Indent"/>
    <w:basedOn w:val="Normal"/>
    <w:link w:val="BodyTextIndentChar"/>
    <w:uiPriority w:val="99"/>
    <w:unhideWhenUsed/>
    <w:rsid w:val="00F83E3D"/>
    <w:pPr>
      <w:spacing w:before="120" w:after="120" w:line="240" w:lineRule="auto"/>
      <w:ind w:firstLine="567"/>
      <w:jc w:val="both"/>
    </w:pPr>
    <w:rPr>
      <w:rFonts w:ascii="Times New Roman" w:eastAsia="Times New Roman" w:hAnsi="Times New Roman" w:cs="Times New Roman"/>
      <w:bCs/>
      <w:sz w:val="28"/>
      <w:szCs w:val="28"/>
      <w:lang w:val="sv-SE"/>
    </w:rPr>
  </w:style>
  <w:style w:type="character" w:customStyle="1" w:styleId="BodyTextIndentChar">
    <w:name w:val="Body Text Indent Char"/>
    <w:basedOn w:val="DefaultParagraphFont"/>
    <w:link w:val="BodyTextIndent"/>
    <w:uiPriority w:val="99"/>
    <w:rsid w:val="00F83E3D"/>
    <w:rPr>
      <w:rFonts w:ascii="Times New Roman" w:eastAsia="Times New Roman" w:hAnsi="Times New Roman" w:cs="Times New Roman"/>
      <w:bCs/>
      <w:sz w:val="28"/>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6537">
      <w:bodyDiv w:val="1"/>
      <w:marLeft w:val="0"/>
      <w:marRight w:val="0"/>
      <w:marTop w:val="0"/>
      <w:marBottom w:val="0"/>
      <w:divBdr>
        <w:top w:val="none" w:sz="0" w:space="0" w:color="auto"/>
        <w:left w:val="none" w:sz="0" w:space="0" w:color="auto"/>
        <w:bottom w:val="none" w:sz="0" w:space="0" w:color="auto"/>
        <w:right w:val="none" w:sz="0" w:space="0" w:color="auto"/>
      </w:divBdr>
    </w:div>
    <w:div w:id="83649001">
      <w:bodyDiv w:val="1"/>
      <w:marLeft w:val="0"/>
      <w:marRight w:val="0"/>
      <w:marTop w:val="0"/>
      <w:marBottom w:val="0"/>
      <w:divBdr>
        <w:top w:val="none" w:sz="0" w:space="0" w:color="auto"/>
        <w:left w:val="none" w:sz="0" w:space="0" w:color="auto"/>
        <w:bottom w:val="none" w:sz="0" w:space="0" w:color="auto"/>
        <w:right w:val="none" w:sz="0" w:space="0" w:color="auto"/>
      </w:divBdr>
    </w:div>
    <w:div w:id="169218928">
      <w:bodyDiv w:val="1"/>
      <w:marLeft w:val="0"/>
      <w:marRight w:val="0"/>
      <w:marTop w:val="0"/>
      <w:marBottom w:val="0"/>
      <w:divBdr>
        <w:top w:val="none" w:sz="0" w:space="0" w:color="auto"/>
        <w:left w:val="none" w:sz="0" w:space="0" w:color="auto"/>
        <w:bottom w:val="none" w:sz="0" w:space="0" w:color="auto"/>
        <w:right w:val="none" w:sz="0" w:space="0" w:color="auto"/>
      </w:divBdr>
    </w:div>
    <w:div w:id="182518591">
      <w:bodyDiv w:val="1"/>
      <w:marLeft w:val="0"/>
      <w:marRight w:val="0"/>
      <w:marTop w:val="0"/>
      <w:marBottom w:val="0"/>
      <w:divBdr>
        <w:top w:val="none" w:sz="0" w:space="0" w:color="auto"/>
        <w:left w:val="none" w:sz="0" w:space="0" w:color="auto"/>
        <w:bottom w:val="none" w:sz="0" w:space="0" w:color="auto"/>
        <w:right w:val="none" w:sz="0" w:space="0" w:color="auto"/>
      </w:divBdr>
    </w:div>
    <w:div w:id="263421255">
      <w:bodyDiv w:val="1"/>
      <w:marLeft w:val="0"/>
      <w:marRight w:val="0"/>
      <w:marTop w:val="0"/>
      <w:marBottom w:val="0"/>
      <w:divBdr>
        <w:top w:val="none" w:sz="0" w:space="0" w:color="auto"/>
        <w:left w:val="none" w:sz="0" w:space="0" w:color="auto"/>
        <w:bottom w:val="none" w:sz="0" w:space="0" w:color="auto"/>
        <w:right w:val="none" w:sz="0" w:space="0" w:color="auto"/>
      </w:divBdr>
      <w:divsChild>
        <w:div w:id="1919633921">
          <w:marLeft w:val="0"/>
          <w:marRight w:val="0"/>
          <w:marTop w:val="0"/>
          <w:marBottom w:val="0"/>
          <w:divBdr>
            <w:top w:val="none" w:sz="0" w:space="0" w:color="auto"/>
            <w:left w:val="none" w:sz="0" w:space="0" w:color="auto"/>
            <w:bottom w:val="none" w:sz="0" w:space="0" w:color="auto"/>
            <w:right w:val="none" w:sz="0" w:space="0" w:color="auto"/>
          </w:divBdr>
        </w:div>
        <w:div w:id="591625333">
          <w:marLeft w:val="0"/>
          <w:marRight w:val="0"/>
          <w:marTop w:val="0"/>
          <w:marBottom w:val="0"/>
          <w:divBdr>
            <w:top w:val="none" w:sz="0" w:space="0" w:color="auto"/>
            <w:left w:val="none" w:sz="0" w:space="0" w:color="auto"/>
            <w:bottom w:val="none" w:sz="0" w:space="0" w:color="auto"/>
            <w:right w:val="none" w:sz="0" w:space="0" w:color="auto"/>
          </w:divBdr>
        </w:div>
        <w:div w:id="1270091257">
          <w:marLeft w:val="0"/>
          <w:marRight w:val="0"/>
          <w:marTop w:val="0"/>
          <w:marBottom w:val="0"/>
          <w:divBdr>
            <w:top w:val="none" w:sz="0" w:space="0" w:color="auto"/>
            <w:left w:val="none" w:sz="0" w:space="0" w:color="auto"/>
            <w:bottom w:val="none" w:sz="0" w:space="0" w:color="auto"/>
            <w:right w:val="none" w:sz="0" w:space="0" w:color="auto"/>
          </w:divBdr>
        </w:div>
      </w:divsChild>
    </w:div>
    <w:div w:id="263618185">
      <w:bodyDiv w:val="1"/>
      <w:marLeft w:val="0"/>
      <w:marRight w:val="0"/>
      <w:marTop w:val="0"/>
      <w:marBottom w:val="0"/>
      <w:divBdr>
        <w:top w:val="none" w:sz="0" w:space="0" w:color="auto"/>
        <w:left w:val="none" w:sz="0" w:space="0" w:color="auto"/>
        <w:bottom w:val="none" w:sz="0" w:space="0" w:color="auto"/>
        <w:right w:val="none" w:sz="0" w:space="0" w:color="auto"/>
      </w:divBdr>
    </w:div>
    <w:div w:id="267540558">
      <w:bodyDiv w:val="1"/>
      <w:marLeft w:val="0"/>
      <w:marRight w:val="0"/>
      <w:marTop w:val="0"/>
      <w:marBottom w:val="0"/>
      <w:divBdr>
        <w:top w:val="none" w:sz="0" w:space="0" w:color="auto"/>
        <w:left w:val="none" w:sz="0" w:space="0" w:color="auto"/>
        <w:bottom w:val="none" w:sz="0" w:space="0" w:color="auto"/>
        <w:right w:val="none" w:sz="0" w:space="0" w:color="auto"/>
      </w:divBdr>
    </w:div>
    <w:div w:id="378625381">
      <w:bodyDiv w:val="1"/>
      <w:marLeft w:val="0"/>
      <w:marRight w:val="0"/>
      <w:marTop w:val="0"/>
      <w:marBottom w:val="0"/>
      <w:divBdr>
        <w:top w:val="none" w:sz="0" w:space="0" w:color="auto"/>
        <w:left w:val="none" w:sz="0" w:space="0" w:color="auto"/>
        <w:bottom w:val="none" w:sz="0" w:space="0" w:color="auto"/>
        <w:right w:val="none" w:sz="0" w:space="0" w:color="auto"/>
      </w:divBdr>
    </w:div>
    <w:div w:id="404886092">
      <w:bodyDiv w:val="1"/>
      <w:marLeft w:val="0"/>
      <w:marRight w:val="0"/>
      <w:marTop w:val="0"/>
      <w:marBottom w:val="0"/>
      <w:divBdr>
        <w:top w:val="none" w:sz="0" w:space="0" w:color="auto"/>
        <w:left w:val="none" w:sz="0" w:space="0" w:color="auto"/>
        <w:bottom w:val="none" w:sz="0" w:space="0" w:color="auto"/>
        <w:right w:val="none" w:sz="0" w:space="0" w:color="auto"/>
      </w:divBdr>
    </w:div>
    <w:div w:id="430711635">
      <w:bodyDiv w:val="1"/>
      <w:marLeft w:val="0"/>
      <w:marRight w:val="0"/>
      <w:marTop w:val="0"/>
      <w:marBottom w:val="0"/>
      <w:divBdr>
        <w:top w:val="none" w:sz="0" w:space="0" w:color="auto"/>
        <w:left w:val="none" w:sz="0" w:space="0" w:color="auto"/>
        <w:bottom w:val="none" w:sz="0" w:space="0" w:color="auto"/>
        <w:right w:val="none" w:sz="0" w:space="0" w:color="auto"/>
      </w:divBdr>
    </w:div>
    <w:div w:id="462427456">
      <w:bodyDiv w:val="1"/>
      <w:marLeft w:val="0"/>
      <w:marRight w:val="0"/>
      <w:marTop w:val="0"/>
      <w:marBottom w:val="0"/>
      <w:divBdr>
        <w:top w:val="none" w:sz="0" w:space="0" w:color="auto"/>
        <w:left w:val="none" w:sz="0" w:space="0" w:color="auto"/>
        <w:bottom w:val="none" w:sz="0" w:space="0" w:color="auto"/>
        <w:right w:val="none" w:sz="0" w:space="0" w:color="auto"/>
      </w:divBdr>
    </w:div>
    <w:div w:id="506095554">
      <w:bodyDiv w:val="1"/>
      <w:marLeft w:val="0"/>
      <w:marRight w:val="0"/>
      <w:marTop w:val="0"/>
      <w:marBottom w:val="0"/>
      <w:divBdr>
        <w:top w:val="none" w:sz="0" w:space="0" w:color="auto"/>
        <w:left w:val="none" w:sz="0" w:space="0" w:color="auto"/>
        <w:bottom w:val="none" w:sz="0" w:space="0" w:color="auto"/>
        <w:right w:val="none" w:sz="0" w:space="0" w:color="auto"/>
      </w:divBdr>
      <w:divsChild>
        <w:div w:id="105580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702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704741">
      <w:bodyDiv w:val="1"/>
      <w:marLeft w:val="0"/>
      <w:marRight w:val="0"/>
      <w:marTop w:val="0"/>
      <w:marBottom w:val="0"/>
      <w:divBdr>
        <w:top w:val="none" w:sz="0" w:space="0" w:color="auto"/>
        <w:left w:val="none" w:sz="0" w:space="0" w:color="auto"/>
        <w:bottom w:val="none" w:sz="0" w:space="0" w:color="auto"/>
        <w:right w:val="none" w:sz="0" w:space="0" w:color="auto"/>
      </w:divBdr>
      <w:divsChild>
        <w:div w:id="1821918026">
          <w:marLeft w:val="0"/>
          <w:marRight w:val="0"/>
          <w:marTop w:val="0"/>
          <w:marBottom w:val="0"/>
          <w:divBdr>
            <w:top w:val="none" w:sz="0" w:space="0" w:color="auto"/>
            <w:left w:val="none" w:sz="0" w:space="0" w:color="auto"/>
            <w:bottom w:val="none" w:sz="0" w:space="0" w:color="auto"/>
            <w:right w:val="none" w:sz="0" w:space="0" w:color="auto"/>
          </w:divBdr>
        </w:div>
        <w:div w:id="309796308">
          <w:marLeft w:val="0"/>
          <w:marRight w:val="0"/>
          <w:marTop w:val="0"/>
          <w:marBottom w:val="0"/>
          <w:divBdr>
            <w:top w:val="none" w:sz="0" w:space="0" w:color="auto"/>
            <w:left w:val="none" w:sz="0" w:space="0" w:color="auto"/>
            <w:bottom w:val="none" w:sz="0" w:space="0" w:color="auto"/>
            <w:right w:val="none" w:sz="0" w:space="0" w:color="auto"/>
          </w:divBdr>
        </w:div>
        <w:div w:id="1817407196">
          <w:marLeft w:val="0"/>
          <w:marRight w:val="0"/>
          <w:marTop w:val="0"/>
          <w:marBottom w:val="0"/>
          <w:divBdr>
            <w:top w:val="none" w:sz="0" w:space="0" w:color="auto"/>
            <w:left w:val="none" w:sz="0" w:space="0" w:color="auto"/>
            <w:bottom w:val="none" w:sz="0" w:space="0" w:color="auto"/>
            <w:right w:val="none" w:sz="0" w:space="0" w:color="auto"/>
          </w:divBdr>
        </w:div>
      </w:divsChild>
    </w:div>
    <w:div w:id="594092930">
      <w:bodyDiv w:val="1"/>
      <w:marLeft w:val="0"/>
      <w:marRight w:val="0"/>
      <w:marTop w:val="0"/>
      <w:marBottom w:val="0"/>
      <w:divBdr>
        <w:top w:val="none" w:sz="0" w:space="0" w:color="auto"/>
        <w:left w:val="none" w:sz="0" w:space="0" w:color="auto"/>
        <w:bottom w:val="none" w:sz="0" w:space="0" w:color="auto"/>
        <w:right w:val="none" w:sz="0" w:space="0" w:color="auto"/>
      </w:divBdr>
    </w:div>
    <w:div w:id="598413163">
      <w:bodyDiv w:val="1"/>
      <w:marLeft w:val="0"/>
      <w:marRight w:val="0"/>
      <w:marTop w:val="0"/>
      <w:marBottom w:val="0"/>
      <w:divBdr>
        <w:top w:val="none" w:sz="0" w:space="0" w:color="auto"/>
        <w:left w:val="none" w:sz="0" w:space="0" w:color="auto"/>
        <w:bottom w:val="none" w:sz="0" w:space="0" w:color="auto"/>
        <w:right w:val="none" w:sz="0" w:space="0" w:color="auto"/>
      </w:divBdr>
      <w:divsChild>
        <w:div w:id="1435976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271575">
      <w:bodyDiv w:val="1"/>
      <w:marLeft w:val="0"/>
      <w:marRight w:val="0"/>
      <w:marTop w:val="0"/>
      <w:marBottom w:val="0"/>
      <w:divBdr>
        <w:top w:val="none" w:sz="0" w:space="0" w:color="auto"/>
        <w:left w:val="none" w:sz="0" w:space="0" w:color="auto"/>
        <w:bottom w:val="none" w:sz="0" w:space="0" w:color="auto"/>
        <w:right w:val="none" w:sz="0" w:space="0" w:color="auto"/>
      </w:divBdr>
      <w:divsChild>
        <w:div w:id="1539778222">
          <w:marLeft w:val="0"/>
          <w:marRight w:val="0"/>
          <w:marTop w:val="0"/>
          <w:marBottom w:val="0"/>
          <w:divBdr>
            <w:top w:val="none" w:sz="0" w:space="0" w:color="auto"/>
            <w:left w:val="none" w:sz="0" w:space="0" w:color="auto"/>
            <w:bottom w:val="none" w:sz="0" w:space="0" w:color="auto"/>
            <w:right w:val="none" w:sz="0" w:space="0" w:color="auto"/>
          </w:divBdr>
        </w:div>
        <w:div w:id="2079403075">
          <w:marLeft w:val="0"/>
          <w:marRight w:val="0"/>
          <w:marTop w:val="0"/>
          <w:marBottom w:val="0"/>
          <w:divBdr>
            <w:top w:val="none" w:sz="0" w:space="0" w:color="auto"/>
            <w:left w:val="none" w:sz="0" w:space="0" w:color="auto"/>
            <w:bottom w:val="none" w:sz="0" w:space="0" w:color="auto"/>
            <w:right w:val="none" w:sz="0" w:space="0" w:color="auto"/>
          </w:divBdr>
        </w:div>
      </w:divsChild>
    </w:div>
    <w:div w:id="680350662">
      <w:bodyDiv w:val="1"/>
      <w:marLeft w:val="0"/>
      <w:marRight w:val="0"/>
      <w:marTop w:val="0"/>
      <w:marBottom w:val="0"/>
      <w:divBdr>
        <w:top w:val="none" w:sz="0" w:space="0" w:color="auto"/>
        <w:left w:val="none" w:sz="0" w:space="0" w:color="auto"/>
        <w:bottom w:val="none" w:sz="0" w:space="0" w:color="auto"/>
        <w:right w:val="none" w:sz="0" w:space="0" w:color="auto"/>
      </w:divBdr>
    </w:div>
    <w:div w:id="752045727">
      <w:bodyDiv w:val="1"/>
      <w:marLeft w:val="0"/>
      <w:marRight w:val="0"/>
      <w:marTop w:val="0"/>
      <w:marBottom w:val="0"/>
      <w:divBdr>
        <w:top w:val="none" w:sz="0" w:space="0" w:color="auto"/>
        <w:left w:val="none" w:sz="0" w:space="0" w:color="auto"/>
        <w:bottom w:val="none" w:sz="0" w:space="0" w:color="auto"/>
        <w:right w:val="none" w:sz="0" w:space="0" w:color="auto"/>
      </w:divBdr>
      <w:divsChild>
        <w:div w:id="1314986881">
          <w:marLeft w:val="0"/>
          <w:marRight w:val="0"/>
          <w:marTop w:val="0"/>
          <w:marBottom w:val="0"/>
          <w:divBdr>
            <w:top w:val="none" w:sz="0" w:space="0" w:color="auto"/>
            <w:left w:val="none" w:sz="0" w:space="0" w:color="auto"/>
            <w:bottom w:val="none" w:sz="0" w:space="0" w:color="auto"/>
            <w:right w:val="none" w:sz="0" w:space="0" w:color="auto"/>
          </w:divBdr>
        </w:div>
        <w:div w:id="725031183">
          <w:marLeft w:val="0"/>
          <w:marRight w:val="0"/>
          <w:marTop w:val="0"/>
          <w:marBottom w:val="0"/>
          <w:divBdr>
            <w:top w:val="none" w:sz="0" w:space="0" w:color="auto"/>
            <w:left w:val="none" w:sz="0" w:space="0" w:color="auto"/>
            <w:bottom w:val="none" w:sz="0" w:space="0" w:color="auto"/>
            <w:right w:val="none" w:sz="0" w:space="0" w:color="auto"/>
          </w:divBdr>
        </w:div>
        <w:div w:id="1514302372">
          <w:marLeft w:val="0"/>
          <w:marRight w:val="0"/>
          <w:marTop w:val="0"/>
          <w:marBottom w:val="0"/>
          <w:divBdr>
            <w:top w:val="none" w:sz="0" w:space="0" w:color="auto"/>
            <w:left w:val="none" w:sz="0" w:space="0" w:color="auto"/>
            <w:bottom w:val="none" w:sz="0" w:space="0" w:color="auto"/>
            <w:right w:val="none" w:sz="0" w:space="0" w:color="auto"/>
          </w:divBdr>
        </w:div>
      </w:divsChild>
    </w:div>
    <w:div w:id="752897570">
      <w:bodyDiv w:val="1"/>
      <w:marLeft w:val="0"/>
      <w:marRight w:val="0"/>
      <w:marTop w:val="0"/>
      <w:marBottom w:val="0"/>
      <w:divBdr>
        <w:top w:val="none" w:sz="0" w:space="0" w:color="auto"/>
        <w:left w:val="none" w:sz="0" w:space="0" w:color="auto"/>
        <w:bottom w:val="none" w:sz="0" w:space="0" w:color="auto"/>
        <w:right w:val="none" w:sz="0" w:space="0" w:color="auto"/>
      </w:divBdr>
      <w:divsChild>
        <w:div w:id="234362048">
          <w:marLeft w:val="0"/>
          <w:marRight w:val="0"/>
          <w:marTop w:val="0"/>
          <w:marBottom w:val="0"/>
          <w:divBdr>
            <w:top w:val="none" w:sz="0" w:space="0" w:color="auto"/>
            <w:left w:val="none" w:sz="0" w:space="0" w:color="auto"/>
            <w:bottom w:val="none" w:sz="0" w:space="0" w:color="auto"/>
            <w:right w:val="none" w:sz="0" w:space="0" w:color="auto"/>
          </w:divBdr>
        </w:div>
        <w:div w:id="380130810">
          <w:marLeft w:val="0"/>
          <w:marRight w:val="0"/>
          <w:marTop w:val="0"/>
          <w:marBottom w:val="0"/>
          <w:divBdr>
            <w:top w:val="none" w:sz="0" w:space="0" w:color="auto"/>
            <w:left w:val="none" w:sz="0" w:space="0" w:color="auto"/>
            <w:bottom w:val="none" w:sz="0" w:space="0" w:color="auto"/>
            <w:right w:val="none" w:sz="0" w:space="0" w:color="auto"/>
          </w:divBdr>
        </w:div>
        <w:div w:id="1831823145">
          <w:marLeft w:val="0"/>
          <w:marRight w:val="0"/>
          <w:marTop w:val="0"/>
          <w:marBottom w:val="0"/>
          <w:divBdr>
            <w:top w:val="none" w:sz="0" w:space="0" w:color="auto"/>
            <w:left w:val="none" w:sz="0" w:space="0" w:color="auto"/>
            <w:bottom w:val="none" w:sz="0" w:space="0" w:color="auto"/>
            <w:right w:val="none" w:sz="0" w:space="0" w:color="auto"/>
          </w:divBdr>
        </w:div>
        <w:div w:id="1194028890">
          <w:marLeft w:val="0"/>
          <w:marRight w:val="0"/>
          <w:marTop w:val="0"/>
          <w:marBottom w:val="0"/>
          <w:divBdr>
            <w:top w:val="none" w:sz="0" w:space="0" w:color="auto"/>
            <w:left w:val="none" w:sz="0" w:space="0" w:color="auto"/>
            <w:bottom w:val="none" w:sz="0" w:space="0" w:color="auto"/>
            <w:right w:val="none" w:sz="0" w:space="0" w:color="auto"/>
          </w:divBdr>
        </w:div>
        <w:div w:id="114060810">
          <w:marLeft w:val="0"/>
          <w:marRight w:val="0"/>
          <w:marTop w:val="0"/>
          <w:marBottom w:val="0"/>
          <w:divBdr>
            <w:top w:val="none" w:sz="0" w:space="0" w:color="auto"/>
            <w:left w:val="none" w:sz="0" w:space="0" w:color="auto"/>
            <w:bottom w:val="none" w:sz="0" w:space="0" w:color="auto"/>
            <w:right w:val="none" w:sz="0" w:space="0" w:color="auto"/>
          </w:divBdr>
        </w:div>
        <w:div w:id="692651147">
          <w:marLeft w:val="0"/>
          <w:marRight w:val="0"/>
          <w:marTop w:val="0"/>
          <w:marBottom w:val="0"/>
          <w:divBdr>
            <w:top w:val="none" w:sz="0" w:space="0" w:color="auto"/>
            <w:left w:val="none" w:sz="0" w:space="0" w:color="auto"/>
            <w:bottom w:val="none" w:sz="0" w:space="0" w:color="auto"/>
            <w:right w:val="none" w:sz="0" w:space="0" w:color="auto"/>
          </w:divBdr>
        </w:div>
        <w:div w:id="1522551841">
          <w:marLeft w:val="0"/>
          <w:marRight w:val="0"/>
          <w:marTop w:val="0"/>
          <w:marBottom w:val="0"/>
          <w:divBdr>
            <w:top w:val="none" w:sz="0" w:space="0" w:color="auto"/>
            <w:left w:val="none" w:sz="0" w:space="0" w:color="auto"/>
            <w:bottom w:val="none" w:sz="0" w:space="0" w:color="auto"/>
            <w:right w:val="none" w:sz="0" w:space="0" w:color="auto"/>
          </w:divBdr>
        </w:div>
      </w:divsChild>
    </w:div>
    <w:div w:id="762149796">
      <w:bodyDiv w:val="1"/>
      <w:marLeft w:val="0"/>
      <w:marRight w:val="0"/>
      <w:marTop w:val="0"/>
      <w:marBottom w:val="0"/>
      <w:divBdr>
        <w:top w:val="none" w:sz="0" w:space="0" w:color="auto"/>
        <w:left w:val="none" w:sz="0" w:space="0" w:color="auto"/>
        <w:bottom w:val="none" w:sz="0" w:space="0" w:color="auto"/>
        <w:right w:val="none" w:sz="0" w:space="0" w:color="auto"/>
      </w:divBdr>
      <w:divsChild>
        <w:div w:id="1409037836">
          <w:marLeft w:val="0"/>
          <w:marRight w:val="0"/>
          <w:marTop w:val="0"/>
          <w:marBottom w:val="0"/>
          <w:divBdr>
            <w:top w:val="none" w:sz="0" w:space="0" w:color="auto"/>
            <w:left w:val="none" w:sz="0" w:space="0" w:color="auto"/>
            <w:bottom w:val="none" w:sz="0" w:space="0" w:color="auto"/>
            <w:right w:val="none" w:sz="0" w:space="0" w:color="auto"/>
          </w:divBdr>
        </w:div>
        <w:div w:id="51118403">
          <w:marLeft w:val="0"/>
          <w:marRight w:val="0"/>
          <w:marTop w:val="0"/>
          <w:marBottom w:val="0"/>
          <w:divBdr>
            <w:top w:val="none" w:sz="0" w:space="0" w:color="auto"/>
            <w:left w:val="none" w:sz="0" w:space="0" w:color="auto"/>
            <w:bottom w:val="none" w:sz="0" w:space="0" w:color="auto"/>
            <w:right w:val="none" w:sz="0" w:space="0" w:color="auto"/>
          </w:divBdr>
        </w:div>
        <w:div w:id="2002006026">
          <w:marLeft w:val="0"/>
          <w:marRight w:val="0"/>
          <w:marTop w:val="0"/>
          <w:marBottom w:val="0"/>
          <w:divBdr>
            <w:top w:val="none" w:sz="0" w:space="0" w:color="auto"/>
            <w:left w:val="none" w:sz="0" w:space="0" w:color="auto"/>
            <w:bottom w:val="none" w:sz="0" w:space="0" w:color="auto"/>
            <w:right w:val="none" w:sz="0" w:space="0" w:color="auto"/>
          </w:divBdr>
        </w:div>
        <w:div w:id="1963608945">
          <w:marLeft w:val="0"/>
          <w:marRight w:val="0"/>
          <w:marTop w:val="0"/>
          <w:marBottom w:val="0"/>
          <w:divBdr>
            <w:top w:val="none" w:sz="0" w:space="0" w:color="auto"/>
            <w:left w:val="none" w:sz="0" w:space="0" w:color="auto"/>
            <w:bottom w:val="none" w:sz="0" w:space="0" w:color="auto"/>
            <w:right w:val="none" w:sz="0" w:space="0" w:color="auto"/>
          </w:divBdr>
        </w:div>
        <w:div w:id="1036083034">
          <w:marLeft w:val="0"/>
          <w:marRight w:val="0"/>
          <w:marTop w:val="0"/>
          <w:marBottom w:val="0"/>
          <w:divBdr>
            <w:top w:val="none" w:sz="0" w:space="0" w:color="auto"/>
            <w:left w:val="none" w:sz="0" w:space="0" w:color="auto"/>
            <w:bottom w:val="none" w:sz="0" w:space="0" w:color="auto"/>
            <w:right w:val="none" w:sz="0" w:space="0" w:color="auto"/>
          </w:divBdr>
        </w:div>
        <w:div w:id="774449506">
          <w:marLeft w:val="0"/>
          <w:marRight w:val="0"/>
          <w:marTop w:val="0"/>
          <w:marBottom w:val="0"/>
          <w:divBdr>
            <w:top w:val="none" w:sz="0" w:space="0" w:color="auto"/>
            <w:left w:val="none" w:sz="0" w:space="0" w:color="auto"/>
            <w:bottom w:val="none" w:sz="0" w:space="0" w:color="auto"/>
            <w:right w:val="none" w:sz="0" w:space="0" w:color="auto"/>
          </w:divBdr>
        </w:div>
        <w:div w:id="704208240">
          <w:marLeft w:val="0"/>
          <w:marRight w:val="0"/>
          <w:marTop w:val="0"/>
          <w:marBottom w:val="0"/>
          <w:divBdr>
            <w:top w:val="none" w:sz="0" w:space="0" w:color="auto"/>
            <w:left w:val="none" w:sz="0" w:space="0" w:color="auto"/>
            <w:bottom w:val="none" w:sz="0" w:space="0" w:color="auto"/>
            <w:right w:val="none" w:sz="0" w:space="0" w:color="auto"/>
          </w:divBdr>
        </w:div>
        <w:div w:id="833179020">
          <w:marLeft w:val="0"/>
          <w:marRight w:val="0"/>
          <w:marTop w:val="0"/>
          <w:marBottom w:val="0"/>
          <w:divBdr>
            <w:top w:val="none" w:sz="0" w:space="0" w:color="auto"/>
            <w:left w:val="none" w:sz="0" w:space="0" w:color="auto"/>
            <w:bottom w:val="none" w:sz="0" w:space="0" w:color="auto"/>
            <w:right w:val="none" w:sz="0" w:space="0" w:color="auto"/>
          </w:divBdr>
        </w:div>
        <w:div w:id="439569691">
          <w:marLeft w:val="0"/>
          <w:marRight w:val="0"/>
          <w:marTop w:val="0"/>
          <w:marBottom w:val="0"/>
          <w:divBdr>
            <w:top w:val="none" w:sz="0" w:space="0" w:color="auto"/>
            <w:left w:val="none" w:sz="0" w:space="0" w:color="auto"/>
            <w:bottom w:val="none" w:sz="0" w:space="0" w:color="auto"/>
            <w:right w:val="none" w:sz="0" w:space="0" w:color="auto"/>
          </w:divBdr>
        </w:div>
        <w:div w:id="694039004">
          <w:marLeft w:val="0"/>
          <w:marRight w:val="0"/>
          <w:marTop w:val="0"/>
          <w:marBottom w:val="0"/>
          <w:divBdr>
            <w:top w:val="none" w:sz="0" w:space="0" w:color="auto"/>
            <w:left w:val="none" w:sz="0" w:space="0" w:color="auto"/>
            <w:bottom w:val="none" w:sz="0" w:space="0" w:color="auto"/>
            <w:right w:val="none" w:sz="0" w:space="0" w:color="auto"/>
          </w:divBdr>
        </w:div>
        <w:div w:id="1639605043">
          <w:marLeft w:val="0"/>
          <w:marRight w:val="0"/>
          <w:marTop w:val="0"/>
          <w:marBottom w:val="0"/>
          <w:divBdr>
            <w:top w:val="none" w:sz="0" w:space="0" w:color="auto"/>
            <w:left w:val="none" w:sz="0" w:space="0" w:color="auto"/>
            <w:bottom w:val="none" w:sz="0" w:space="0" w:color="auto"/>
            <w:right w:val="none" w:sz="0" w:space="0" w:color="auto"/>
          </w:divBdr>
        </w:div>
        <w:div w:id="1031689405">
          <w:marLeft w:val="0"/>
          <w:marRight w:val="0"/>
          <w:marTop w:val="0"/>
          <w:marBottom w:val="0"/>
          <w:divBdr>
            <w:top w:val="none" w:sz="0" w:space="0" w:color="auto"/>
            <w:left w:val="none" w:sz="0" w:space="0" w:color="auto"/>
            <w:bottom w:val="none" w:sz="0" w:space="0" w:color="auto"/>
            <w:right w:val="none" w:sz="0" w:space="0" w:color="auto"/>
          </w:divBdr>
        </w:div>
        <w:div w:id="1740639807">
          <w:marLeft w:val="0"/>
          <w:marRight w:val="0"/>
          <w:marTop w:val="0"/>
          <w:marBottom w:val="0"/>
          <w:divBdr>
            <w:top w:val="none" w:sz="0" w:space="0" w:color="auto"/>
            <w:left w:val="none" w:sz="0" w:space="0" w:color="auto"/>
            <w:bottom w:val="none" w:sz="0" w:space="0" w:color="auto"/>
            <w:right w:val="none" w:sz="0" w:space="0" w:color="auto"/>
          </w:divBdr>
        </w:div>
        <w:div w:id="512384413">
          <w:marLeft w:val="0"/>
          <w:marRight w:val="0"/>
          <w:marTop w:val="0"/>
          <w:marBottom w:val="0"/>
          <w:divBdr>
            <w:top w:val="none" w:sz="0" w:space="0" w:color="auto"/>
            <w:left w:val="none" w:sz="0" w:space="0" w:color="auto"/>
            <w:bottom w:val="none" w:sz="0" w:space="0" w:color="auto"/>
            <w:right w:val="none" w:sz="0" w:space="0" w:color="auto"/>
          </w:divBdr>
        </w:div>
        <w:div w:id="1725712190">
          <w:marLeft w:val="0"/>
          <w:marRight w:val="0"/>
          <w:marTop w:val="0"/>
          <w:marBottom w:val="0"/>
          <w:divBdr>
            <w:top w:val="none" w:sz="0" w:space="0" w:color="auto"/>
            <w:left w:val="none" w:sz="0" w:space="0" w:color="auto"/>
            <w:bottom w:val="none" w:sz="0" w:space="0" w:color="auto"/>
            <w:right w:val="none" w:sz="0" w:space="0" w:color="auto"/>
          </w:divBdr>
        </w:div>
      </w:divsChild>
    </w:div>
    <w:div w:id="774134800">
      <w:bodyDiv w:val="1"/>
      <w:marLeft w:val="0"/>
      <w:marRight w:val="0"/>
      <w:marTop w:val="0"/>
      <w:marBottom w:val="0"/>
      <w:divBdr>
        <w:top w:val="none" w:sz="0" w:space="0" w:color="auto"/>
        <w:left w:val="none" w:sz="0" w:space="0" w:color="auto"/>
        <w:bottom w:val="none" w:sz="0" w:space="0" w:color="auto"/>
        <w:right w:val="none" w:sz="0" w:space="0" w:color="auto"/>
      </w:divBdr>
    </w:div>
    <w:div w:id="897277666">
      <w:bodyDiv w:val="1"/>
      <w:marLeft w:val="0"/>
      <w:marRight w:val="0"/>
      <w:marTop w:val="0"/>
      <w:marBottom w:val="0"/>
      <w:divBdr>
        <w:top w:val="none" w:sz="0" w:space="0" w:color="auto"/>
        <w:left w:val="none" w:sz="0" w:space="0" w:color="auto"/>
        <w:bottom w:val="none" w:sz="0" w:space="0" w:color="auto"/>
        <w:right w:val="none" w:sz="0" w:space="0" w:color="auto"/>
      </w:divBdr>
    </w:div>
    <w:div w:id="931161524">
      <w:bodyDiv w:val="1"/>
      <w:marLeft w:val="0"/>
      <w:marRight w:val="0"/>
      <w:marTop w:val="0"/>
      <w:marBottom w:val="0"/>
      <w:divBdr>
        <w:top w:val="none" w:sz="0" w:space="0" w:color="auto"/>
        <w:left w:val="none" w:sz="0" w:space="0" w:color="auto"/>
        <w:bottom w:val="none" w:sz="0" w:space="0" w:color="auto"/>
        <w:right w:val="none" w:sz="0" w:space="0" w:color="auto"/>
      </w:divBdr>
    </w:div>
    <w:div w:id="931816169">
      <w:bodyDiv w:val="1"/>
      <w:marLeft w:val="0"/>
      <w:marRight w:val="0"/>
      <w:marTop w:val="0"/>
      <w:marBottom w:val="0"/>
      <w:divBdr>
        <w:top w:val="none" w:sz="0" w:space="0" w:color="auto"/>
        <w:left w:val="none" w:sz="0" w:space="0" w:color="auto"/>
        <w:bottom w:val="none" w:sz="0" w:space="0" w:color="auto"/>
        <w:right w:val="none" w:sz="0" w:space="0" w:color="auto"/>
      </w:divBdr>
    </w:div>
    <w:div w:id="933634296">
      <w:bodyDiv w:val="1"/>
      <w:marLeft w:val="0"/>
      <w:marRight w:val="0"/>
      <w:marTop w:val="0"/>
      <w:marBottom w:val="0"/>
      <w:divBdr>
        <w:top w:val="none" w:sz="0" w:space="0" w:color="auto"/>
        <w:left w:val="none" w:sz="0" w:space="0" w:color="auto"/>
        <w:bottom w:val="none" w:sz="0" w:space="0" w:color="auto"/>
        <w:right w:val="none" w:sz="0" w:space="0" w:color="auto"/>
      </w:divBdr>
      <w:divsChild>
        <w:div w:id="588541025">
          <w:marLeft w:val="0"/>
          <w:marRight w:val="0"/>
          <w:marTop w:val="0"/>
          <w:marBottom w:val="0"/>
          <w:divBdr>
            <w:top w:val="none" w:sz="0" w:space="0" w:color="auto"/>
            <w:left w:val="none" w:sz="0" w:space="0" w:color="auto"/>
            <w:bottom w:val="none" w:sz="0" w:space="0" w:color="auto"/>
            <w:right w:val="none" w:sz="0" w:space="0" w:color="auto"/>
          </w:divBdr>
        </w:div>
        <w:div w:id="1747916510">
          <w:marLeft w:val="0"/>
          <w:marRight w:val="0"/>
          <w:marTop w:val="0"/>
          <w:marBottom w:val="0"/>
          <w:divBdr>
            <w:top w:val="none" w:sz="0" w:space="0" w:color="auto"/>
            <w:left w:val="none" w:sz="0" w:space="0" w:color="auto"/>
            <w:bottom w:val="none" w:sz="0" w:space="0" w:color="auto"/>
            <w:right w:val="none" w:sz="0" w:space="0" w:color="auto"/>
          </w:divBdr>
        </w:div>
        <w:div w:id="1358891543">
          <w:marLeft w:val="0"/>
          <w:marRight w:val="0"/>
          <w:marTop w:val="0"/>
          <w:marBottom w:val="0"/>
          <w:divBdr>
            <w:top w:val="none" w:sz="0" w:space="0" w:color="auto"/>
            <w:left w:val="none" w:sz="0" w:space="0" w:color="auto"/>
            <w:bottom w:val="none" w:sz="0" w:space="0" w:color="auto"/>
            <w:right w:val="none" w:sz="0" w:space="0" w:color="auto"/>
          </w:divBdr>
        </w:div>
        <w:div w:id="381517570">
          <w:marLeft w:val="0"/>
          <w:marRight w:val="0"/>
          <w:marTop w:val="0"/>
          <w:marBottom w:val="0"/>
          <w:divBdr>
            <w:top w:val="none" w:sz="0" w:space="0" w:color="auto"/>
            <w:left w:val="none" w:sz="0" w:space="0" w:color="auto"/>
            <w:bottom w:val="none" w:sz="0" w:space="0" w:color="auto"/>
            <w:right w:val="none" w:sz="0" w:space="0" w:color="auto"/>
          </w:divBdr>
        </w:div>
        <w:div w:id="682820479">
          <w:marLeft w:val="0"/>
          <w:marRight w:val="0"/>
          <w:marTop w:val="0"/>
          <w:marBottom w:val="0"/>
          <w:divBdr>
            <w:top w:val="none" w:sz="0" w:space="0" w:color="auto"/>
            <w:left w:val="none" w:sz="0" w:space="0" w:color="auto"/>
            <w:bottom w:val="none" w:sz="0" w:space="0" w:color="auto"/>
            <w:right w:val="none" w:sz="0" w:space="0" w:color="auto"/>
          </w:divBdr>
        </w:div>
        <w:div w:id="983044860">
          <w:marLeft w:val="0"/>
          <w:marRight w:val="0"/>
          <w:marTop w:val="0"/>
          <w:marBottom w:val="0"/>
          <w:divBdr>
            <w:top w:val="none" w:sz="0" w:space="0" w:color="auto"/>
            <w:left w:val="none" w:sz="0" w:space="0" w:color="auto"/>
            <w:bottom w:val="none" w:sz="0" w:space="0" w:color="auto"/>
            <w:right w:val="none" w:sz="0" w:space="0" w:color="auto"/>
          </w:divBdr>
        </w:div>
        <w:div w:id="1338115607">
          <w:marLeft w:val="0"/>
          <w:marRight w:val="0"/>
          <w:marTop w:val="0"/>
          <w:marBottom w:val="0"/>
          <w:divBdr>
            <w:top w:val="none" w:sz="0" w:space="0" w:color="auto"/>
            <w:left w:val="none" w:sz="0" w:space="0" w:color="auto"/>
            <w:bottom w:val="none" w:sz="0" w:space="0" w:color="auto"/>
            <w:right w:val="none" w:sz="0" w:space="0" w:color="auto"/>
          </w:divBdr>
        </w:div>
      </w:divsChild>
    </w:div>
    <w:div w:id="997415027">
      <w:bodyDiv w:val="1"/>
      <w:marLeft w:val="0"/>
      <w:marRight w:val="0"/>
      <w:marTop w:val="0"/>
      <w:marBottom w:val="0"/>
      <w:divBdr>
        <w:top w:val="none" w:sz="0" w:space="0" w:color="auto"/>
        <w:left w:val="none" w:sz="0" w:space="0" w:color="auto"/>
        <w:bottom w:val="none" w:sz="0" w:space="0" w:color="auto"/>
        <w:right w:val="none" w:sz="0" w:space="0" w:color="auto"/>
      </w:divBdr>
    </w:div>
    <w:div w:id="1010984066">
      <w:bodyDiv w:val="1"/>
      <w:marLeft w:val="0"/>
      <w:marRight w:val="0"/>
      <w:marTop w:val="0"/>
      <w:marBottom w:val="0"/>
      <w:divBdr>
        <w:top w:val="none" w:sz="0" w:space="0" w:color="auto"/>
        <w:left w:val="none" w:sz="0" w:space="0" w:color="auto"/>
        <w:bottom w:val="none" w:sz="0" w:space="0" w:color="auto"/>
        <w:right w:val="none" w:sz="0" w:space="0" w:color="auto"/>
      </w:divBdr>
    </w:div>
    <w:div w:id="1104693861">
      <w:bodyDiv w:val="1"/>
      <w:marLeft w:val="0"/>
      <w:marRight w:val="0"/>
      <w:marTop w:val="0"/>
      <w:marBottom w:val="0"/>
      <w:divBdr>
        <w:top w:val="none" w:sz="0" w:space="0" w:color="auto"/>
        <w:left w:val="none" w:sz="0" w:space="0" w:color="auto"/>
        <w:bottom w:val="none" w:sz="0" w:space="0" w:color="auto"/>
        <w:right w:val="none" w:sz="0" w:space="0" w:color="auto"/>
      </w:divBdr>
      <w:divsChild>
        <w:div w:id="310865072">
          <w:marLeft w:val="0"/>
          <w:marRight w:val="0"/>
          <w:marTop w:val="0"/>
          <w:marBottom w:val="0"/>
          <w:divBdr>
            <w:top w:val="none" w:sz="0" w:space="0" w:color="auto"/>
            <w:left w:val="none" w:sz="0" w:space="0" w:color="auto"/>
            <w:bottom w:val="none" w:sz="0" w:space="0" w:color="auto"/>
            <w:right w:val="none" w:sz="0" w:space="0" w:color="auto"/>
          </w:divBdr>
        </w:div>
        <w:div w:id="942496423">
          <w:marLeft w:val="0"/>
          <w:marRight w:val="0"/>
          <w:marTop w:val="0"/>
          <w:marBottom w:val="0"/>
          <w:divBdr>
            <w:top w:val="none" w:sz="0" w:space="0" w:color="auto"/>
            <w:left w:val="none" w:sz="0" w:space="0" w:color="auto"/>
            <w:bottom w:val="none" w:sz="0" w:space="0" w:color="auto"/>
            <w:right w:val="none" w:sz="0" w:space="0" w:color="auto"/>
          </w:divBdr>
        </w:div>
        <w:div w:id="1600486951">
          <w:marLeft w:val="0"/>
          <w:marRight w:val="0"/>
          <w:marTop w:val="0"/>
          <w:marBottom w:val="0"/>
          <w:divBdr>
            <w:top w:val="none" w:sz="0" w:space="0" w:color="auto"/>
            <w:left w:val="none" w:sz="0" w:space="0" w:color="auto"/>
            <w:bottom w:val="none" w:sz="0" w:space="0" w:color="auto"/>
            <w:right w:val="none" w:sz="0" w:space="0" w:color="auto"/>
          </w:divBdr>
        </w:div>
      </w:divsChild>
    </w:div>
    <w:div w:id="1166938581">
      <w:bodyDiv w:val="1"/>
      <w:marLeft w:val="0"/>
      <w:marRight w:val="0"/>
      <w:marTop w:val="0"/>
      <w:marBottom w:val="0"/>
      <w:divBdr>
        <w:top w:val="none" w:sz="0" w:space="0" w:color="auto"/>
        <w:left w:val="none" w:sz="0" w:space="0" w:color="auto"/>
        <w:bottom w:val="none" w:sz="0" w:space="0" w:color="auto"/>
        <w:right w:val="none" w:sz="0" w:space="0" w:color="auto"/>
      </w:divBdr>
    </w:div>
    <w:div w:id="1241793610">
      <w:bodyDiv w:val="1"/>
      <w:marLeft w:val="0"/>
      <w:marRight w:val="0"/>
      <w:marTop w:val="0"/>
      <w:marBottom w:val="0"/>
      <w:divBdr>
        <w:top w:val="none" w:sz="0" w:space="0" w:color="auto"/>
        <w:left w:val="none" w:sz="0" w:space="0" w:color="auto"/>
        <w:bottom w:val="none" w:sz="0" w:space="0" w:color="auto"/>
        <w:right w:val="none" w:sz="0" w:space="0" w:color="auto"/>
      </w:divBdr>
    </w:div>
    <w:div w:id="1243414690">
      <w:bodyDiv w:val="1"/>
      <w:marLeft w:val="0"/>
      <w:marRight w:val="0"/>
      <w:marTop w:val="0"/>
      <w:marBottom w:val="0"/>
      <w:divBdr>
        <w:top w:val="none" w:sz="0" w:space="0" w:color="auto"/>
        <w:left w:val="none" w:sz="0" w:space="0" w:color="auto"/>
        <w:bottom w:val="none" w:sz="0" w:space="0" w:color="auto"/>
        <w:right w:val="none" w:sz="0" w:space="0" w:color="auto"/>
      </w:divBdr>
    </w:div>
    <w:div w:id="1353727385">
      <w:bodyDiv w:val="1"/>
      <w:marLeft w:val="0"/>
      <w:marRight w:val="0"/>
      <w:marTop w:val="0"/>
      <w:marBottom w:val="0"/>
      <w:divBdr>
        <w:top w:val="none" w:sz="0" w:space="0" w:color="auto"/>
        <w:left w:val="none" w:sz="0" w:space="0" w:color="auto"/>
        <w:bottom w:val="none" w:sz="0" w:space="0" w:color="auto"/>
        <w:right w:val="none" w:sz="0" w:space="0" w:color="auto"/>
      </w:divBdr>
      <w:divsChild>
        <w:div w:id="10762293">
          <w:marLeft w:val="0"/>
          <w:marRight w:val="0"/>
          <w:marTop w:val="0"/>
          <w:marBottom w:val="0"/>
          <w:divBdr>
            <w:top w:val="none" w:sz="0" w:space="0" w:color="auto"/>
            <w:left w:val="none" w:sz="0" w:space="0" w:color="auto"/>
            <w:bottom w:val="none" w:sz="0" w:space="0" w:color="auto"/>
            <w:right w:val="none" w:sz="0" w:space="0" w:color="auto"/>
          </w:divBdr>
        </w:div>
        <w:div w:id="1670476620">
          <w:marLeft w:val="0"/>
          <w:marRight w:val="0"/>
          <w:marTop w:val="0"/>
          <w:marBottom w:val="0"/>
          <w:divBdr>
            <w:top w:val="none" w:sz="0" w:space="0" w:color="auto"/>
            <w:left w:val="none" w:sz="0" w:space="0" w:color="auto"/>
            <w:bottom w:val="none" w:sz="0" w:space="0" w:color="auto"/>
            <w:right w:val="none" w:sz="0" w:space="0" w:color="auto"/>
          </w:divBdr>
        </w:div>
        <w:div w:id="1336298868">
          <w:marLeft w:val="0"/>
          <w:marRight w:val="0"/>
          <w:marTop w:val="0"/>
          <w:marBottom w:val="0"/>
          <w:divBdr>
            <w:top w:val="none" w:sz="0" w:space="0" w:color="auto"/>
            <w:left w:val="none" w:sz="0" w:space="0" w:color="auto"/>
            <w:bottom w:val="none" w:sz="0" w:space="0" w:color="auto"/>
            <w:right w:val="none" w:sz="0" w:space="0" w:color="auto"/>
          </w:divBdr>
        </w:div>
        <w:div w:id="2043361109">
          <w:marLeft w:val="0"/>
          <w:marRight w:val="0"/>
          <w:marTop w:val="0"/>
          <w:marBottom w:val="0"/>
          <w:divBdr>
            <w:top w:val="none" w:sz="0" w:space="0" w:color="auto"/>
            <w:left w:val="none" w:sz="0" w:space="0" w:color="auto"/>
            <w:bottom w:val="none" w:sz="0" w:space="0" w:color="auto"/>
            <w:right w:val="none" w:sz="0" w:space="0" w:color="auto"/>
          </w:divBdr>
        </w:div>
      </w:divsChild>
    </w:div>
    <w:div w:id="1356617612">
      <w:bodyDiv w:val="1"/>
      <w:marLeft w:val="0"/>
      <w:marRight w:val="0"/>
      <w:marTop w:val="0"/>
      <w:marBottom w:val="0"/>
      <w:divBdr>
        <w:top w:val="none" w:sz="0" w:space="0" w:color="auto"/>
        <w:left w:val="none" w:sz="0" w:space="0" w:color="auto"/>
        <w:bottom w:val="none" w:sz="0" w:space="0" w:color="auto"/>
        <w:right w:val="none" w:sz="0" w:space="0" w:color="auto"/>
      </w:divBdr>
    </w:div>
    <w:div w:id="1363019375">
      <w:bodyDiv w:val="1"/>
      <w:marLeft w:val="0"/>
      <w:marRight w:val="0"/>
      <w:marTop w:val="0"/>
      <w:marBottom w:val="0"/>
      <w:divBdr>
        <w:top w:val="none" w:sz="0" w:space="0" w:color="auto"/>
        <w:left w:val="none" w:sz="0" w:space="0" w:color="auto"/>
        <w:bottom w:val="none" w:sz="0" w:space="0" w:color="auto"/>
        <w:right w:val="none" w:sz="0" w:space="0" w:color="auto"/>
      </w:divBdr>
      <w:divsChild>
        <w:div w:id="1976373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773674">
      <w:bodyDiv w:val="1"/>
      <w:marLeft w:val="0"/>
      <w:marRight w:val="0"/>
      <w:marTop w:val="0"/>
      <w:marBottom w:val="0"/>
      <w:divBdr>
        <w:top w:val="none" w:sz="0" w:space="0" w:color="auto"/>
        <w:left w:val="none" w:sz="0" w:space="0" w:color="auto"/>
        <w:bottom w:val="none" w:sz="0" w:space="0" w:color="auto"/>
        <w:right w:val="none" w:sz="0" w:space="0" w:color="auto"/>
      </w:divBdr>
      <w:divsChild>
        <w:div w:id="1549495117">
          <w:marLeft w:val="0"/>
          <w:marRight w:val="0"/>
          <w:marTop w:val="0"/>
          <w:marBottom w:val="0"/>
          <w:divBdr>
            <w:top w:val="none" w:sz="0" w:space="0" w:color="auto"/>
            <w:left w:val="none" w:sz="0" w:space="0" w:color="auto"/>
            <w:bottom w:val="none" w:sz="0" w:space="0" w:color="auto"/>
            <w:right w:val="none" w:sz="0" w:space="0" w:color="auto"/>
          </w:divBdr>
        </w:div>
        <w:div w:id="267465452">
          <w:marLeft w:val="0"/>
          <w:marRight w:val="0"/>
          <w:marTop w:val="0"/>
          <w:marBottom w:val="0"/>
          <w:divBdr>
            <w:top w:val="none" w:sz="0" w:space="0" w:color="auto"/>
            <w:left w:val="none" w:sz="0" w:space="0" w:color="auto"/>
            <w:bottom w:val="none" w:sz="0" w:space="0" w:color="auto"/>
            <w:right w:val="none" w:sz="0" w:space="0" w:color="auto"/>
          </w:divBdr>
        </w:div>
        <w:div w:id="678045171">
          <w:marLeft w:val="0"/>
          <w:marRight w:val="0"/>
          <w:marTop w:val="0"/>
          <w:marBottom w:val="0"/>
          <w:divBdr>
            <w:top w:val="none" w:sz="0" w:space="0" w:color="auto"/>
            <w:left w:val="none" w:sz="0" w:space="0" w:color="auto"/>
            <w:bottom w:val="none" w:sz="0" w:space="0" w:color="auto"/>
            <w:right w:val="none" w:sz="0" w:space="0" w:color="auto"/>
          </w:divBdr>
        </w:div>
        <w:div w:id="1741514575">
          <w:marLeft w:val="0"/>
          <w:marRight w:val="0"/>
          <w:marTop w:val="0"/>
          <w:marBottom w:val="0"/>
          <w:divBdr>
            <w:top w:val="none" w:sz="0" w:space="0" w:color="auto"/>
            <w:left w:val="none" w:sz="0" w:space="0" w:color="auto"/>
            <w:bottom w:val="none" w:sz="0" w:space="0" w:color="auto"/>
            <w:right w:val="none" w:sz="0" w:space="0" w:color="auto"/>
          </w:divBdr>
        </w:div>
        <w:div w:id="1639408168">
          <w:marLeft w:val="0"/>
          <w:marRight w:val="0"/>
          <w:marTop w:val="0"/>
          <w:marBottom w:val="0"/>
          <w:divBdr>
            <w:top w:val="none" w:sz="0" w:space="0" w:color="auto"/>
            <w:left w:val="none" w:sz="0" w:space="0" w:color="auto"/>
            <w:bottom w:val="none" w:sz="0" w:space="0" w:color="auto"/>
            <w:right w:val="none" w:sz="0" w:space="0" w:color="auto"/>
          </w:divBdr>
        </w:div>
        <w:div w:id="1293319542">
          <w:marLeft w:val="0"/>
          <w:marRight w:val="0"/>
          <w:marTop w:val="0"/>
          <w:marBottom w:val="0"/>
          <w:divBdr>
            <w:top w:val="none" w:sz="0" w:space="0" w:color="auto"/>
            <w:left w:val="none" w:sz="0" w:space="0" w:color="auto"/>
            <w:bottom w:val="none" w:sz="0" w:space="0" w:color="auto"/>
            <w:right w:val="none" w:sz="0" w:space="0" w:color="auto"/>
          </w:divBdr>
        </w:div>
        <w:div w:id="944922451">
          <w:marLeft w:val="0"/>
          <w:marRight w:val="0"/>
          <w:marTop w:val="0"/>
          <w:marBottom w:val="0"/>
          <w:divBdr>
            <w:top w:val="none" w:sz="0" w:space="0" w:color="auto"/>
            <w:left w:val="none" w:sz="0" w:space="0" w:color="auto"/>
            <w:bottom w:val="none" w:sz="0" w:space="0" w:color="auto"/>
            <w:right w:val="none" w:sz="0" w:space="0" w:color="auto"/>
          </w:divBdr>
        </w:div>
        <w:div w:id="647173150">
          <w:marLeft w:val="0"/>
          <w:marRight w:val="0"/>
          <w:marTop w:val="0"/>
          <w:marBottom w:val="0"/>
          <w:divBdr>
            <w:top w:val="none" w:sz="0" w:space="0" w:color="auto"/>
            <w:left w:val="none" w:sz="0" w:space="0" w:color="auto"/>
            <w:bottom w:val="none" w:sz="0" w:space="0" w:color="auto"/>
            <w:right w:val="none" w:sz="0" w:space="0" w:color="auto"/>
          </w:divBdr>
        </w:div>
        <w:div w:id="1349987255">
          <w:marLeft w:val="0"/>
          <w:marRight w:val="0"/>
          <w:marTop w:val="0"/>
          <w:marBottom w:val="0"/>
          <w:divBdr>
            <w:top w:val="none" w:sz="0" w:space="0" w:color="auto"/>
            <w:left w:val="none" w:sz="0" w:space="0" w:color="auto"/>
            <w:bottom w:val="none" w:sz="0" w:space="0" w:color="auto"/>
            <w:right w:val="none" w:sz="0" w:space="0" w:color="auto"/>
          </w:divBdr>
        </w:div>
        <w:div w:id="433791457">
          <w:marLeft w:val="0"/>
          <w:marRight w:val="0"/>
          <w:marTop w:val="0"/>
          <w:marBottom w:val="0"/>
          <w:divBdr>
            <w:top w:val="none" w:sz="0" w:space="0" w:color="auto"/>
            <w:left w:val="none" w:sz="0" w:space="0" w:color="auto"/>
            <w:bottom w:val="none" w:sz="0" w:space="0" w:color="auto"/>
            <w:right w:val="none" w:sz="0" w:space="0" w:color="auto"/>
          </w:divBdr>
        </w:div>
        <w:div w:id="1107500206">
          <w:marLeft w:val="0"/>
          <w:marRight w:val="0"/>
          <w:marTop w:val="0"/>
          <w:marBottom w:val="0"/>
          <w:divBdr>
            <w:top w:val="none" w:sz="0" w:space="0" w:color="auto"/>
            <w:left w:val="none" w:sz="0" w:space="0" w:color="auto"/>
            <w:bottom w:val="none" w:sz="0" w:space="0" w:color="auto"/>
            <w:right w:val="none" w:sz="0" w:space="0" w:color="auto"/>
          </w:divBdr>
        </w:div>
        <w:div w:id="1288588525">
          <w:marLeft w:val="0"/>
          <w:marRight w:val="0"/>
          <w:marTop w:val="0"/>
          <w:marBottom w:val="0"/>
          <w:divBdr>
            <w:top w:val="none" w:sz="0" w:space="0" w:color="auto"/>
            <w:left w:val="none" w:sz="0" w:space="0" w:color="auto"/>
            <w:bottom w:val="none" w:sz="0" w:space="0" w:color="auto"/>
            <w:right w:val="none" w:sz="0" w:space="0" w:color="auto"/>
          </w:divBdr>
        </w:div>
        <w:div w:id="1195343617">
          <w:marLeft w:val="0"/>
          <w:marRight w:val="0"/>
          <w:marTop w:val="0"/>
          <w:marBottom w:val="0"/>
          <w:divBdr>
            <w:top w:val="none" w:sz="0" w:space="0" w:color="auto"/>
            <w:left w:val="none" w:sz="0" w:space="0" w:color="auto"/>
            <w:bottom w:val="none" w:sz="0" w:space="0" w:color="auto"/>
            <w:right w:val="none" w:sz="0" w:space="0" w:color="auto"/>
          </w:divBdr>
        </w:div>
        <w:div w:id="1863323963">
          <w:marLeft w:val="0"/>
          <w:marRight w:val="0"/>
          <w:marTop w:val="0"/>
          <w:marBottom w:val="0"/>
          <w:divBdr>
            <w:top w:val="none" w:sz="0" w:space="0" w:color="auto"/>
            <w:left w:val="none" w:sz="0" w:space="0" w:color="auto"/>
            <w:bottom w:val="none" w:sz="0" w:space="0" w:color="auto"/>
            <w:right w:val="none" w:sz="0" w:space="0" w:color="auto"/>
          </w:divBdr>
        </w:div>
        <w:div w:id="151262669">
          <w:marLeft w:val="0"/>
          <w:marRight w:val="0"/>
          <w:marTop w:val="0"/>
          <w:marBottom w:val="0"/>
          <w:divBdr>
            <w:top w:val="none" w:sz="0" w:space="0" w:color="auto"/>
            <w:left w:val="none" w:sz="0" w:space="0" w:color="auto"/>
            <w:bottom w:val="none" w:sz="0" w:space="0" w:color="auto"/>
            <w:right w:val="none" w:sz="0" w:space="0" w:color="auto"/>
          </w:divBdr>
        </w:div>
      </w:divsChild>
    </w:div>
    <w:div w:id="1503812637">
      <w:bodyDiv w:val="1"/>
      <w:marLeft w:val="0"/>
      <w:marRight w:val="0"/>
      <w:marTop w:val="0"/>
      <w:marBottom w:val="0"/>
      <w:divBdr>
        <w:top w:val="none" w:sz="0" w:space="0" w:color="auto"/>
        <w:left w:val="none" w:sz="0" w:space="0" w:color="auto"/>
        <w:bottom w:val="none" w:sz="0" w:space="0" w:color="auto"/>
        <w:right w:val="none" w:sz="0" w:space="0" w:color="auto"/>
      </w:divBdr>
    </w:div>
    <w:div w:id="1582566106">
      <w:bodyDiv w:val="1"/>
      <w:marLeft w:val="0"/>
      <w:marRight w:val="0"/>
      <w:marTop w:val="0"/>
      <w:marBottom w:val="0"/>
      <w:divBdr>
        <w:top w:val="none" w:sz="0" w:space="0" w:color="auto"/>
        <w:left w:val="none" w:sz="0" w:space="0" w:color="auto"/>
        <w:bottom w:val="none" w:sz="0" w:space="0" w:color="auto"/>
        <w:right w:val="none" w:sz="0" w:space="0" w:color="auto"/>
      </w:divBdr>
    </w:div>
    <w:div w:id="1719162196">
      <w:bodyDiv w:val="1"/>
      <w:marLeft w:val="0"/>
      <w:marRight w:val="0"/>
      <w:marTop w:val="0"/>
      <w:marBottom w:val="0"/>
      <w:divBdr>
        <w:top w:val="none" w:sz="0" w:space="0" w:color="auto"/>
        <w:left w:val="none" w:sz="0" w:space="0" w:color="auto"/>
        <w:bottom w:val="none" w:sz="0" w:space="0" w:color="auto"/>
        <w:right w:val="none" w:sz="0" w:space="0" w:color="auto"/>
      </w:divBdr>
      <w:divsChild>
        <w:div w:id="877275996">
          <w:marLeft w:val="0"/>
          <w:marRight w:val="0"/>
          <w:marTop w:val="0"/>
          <w:marBottom w:val="0"/>
          <w:divBdr>
            <w:top w:val="none" w:sz="0" w:space="0" w:color="auto"/>
            <w:left w:val="none" w:sz="0" w:space="0" w:color="auto"/>
            <w:bottom w:val="none" w:sz="0" w:space="0" w:color="auto"/>
            <w:right w:val="none" w:sz="0" w:space="0" w:color="auto"/>
          </w:divBdr>
        </w:div>
        <w:div w:id="1882551966">
          <w:marLeft w:val="0"/>
          <w:marRight w:val="0"/>
          <w:marTop w:val="0"/>
          <w:marBottom w:val="0"/>
          <w:divBdr>
            <w:top w:val="none" w:sz="0" w:space="0" w:color="auto"/>
            <w:left w:val="none" w:sz="0" w:space="0" w:color="auto"/>
            <w:bottom w:val="none" w:sz="0" w:space="0" w:color="auto"/>
            <w:right w:val="none" w:sz="0" w:space="0" w:color="auto"/>
          </w:divBdr>
        </w:div>
        <w:div w:id="1190877859">
          <w:marLeft w:val="0"/>
          <w:marRight w:val="0"/>
          <w:marTop w:val="0"/>
          <w:marBottom w:val="0"/>
          <w:divBdr>
            <w:top w:val="none" w:sz="0" w:space="0" w:color="auto"/>
            <w:left w:val="none" w:sz="0" w:space="0" w:color="auto"/>
            <w:bottom w:val="none" w:sz="0" w:space="0" w:color="auto"/>
            <w:right w:val="none" w:sz="0" w:space="0" w:color="auto"/>
          </w:divBdr>
        </w:div>
        <w:div w:id="1084717227">
          <w:marLeft w:val="0"/>
          <w:marRight w:val="0"/>
          <w:marTop w:val="0"/>
          <w:marBottom w:val="0"/>
          <w:divBdr>
            <w:top w:val="none" w:sz="0" w:space="0" w:color="auto"/>
            <w:left w:val="none" w:sz="0" w:space="0" w:color="auto"/>
            <w:bottom w:val="none" w:sz="0" w:space="0" w:color="auto"/>
            <w:right w:val="none" w:sz="0" w:space="0" w:color="auto"/>
          </w:divBdr>
        </w:div>
        <w:div w:id="1847746599">
          <w:marLeft w:val="0"/>
          <w:marRight w:val="0"/>
          <w:marTop w:val="0"/>
          <w:marBottom w:val="0"/>
          <w:divBdr>
            <w:top w:val="none" w:sz="0" w:space="0" w:color="auto"/>
            <w:left w:val="none" w:sz="0" w:space="0" w:color="auto"/>
            <w:bottom w:val="none" w:sz="0" w:space="0" w:color="auto"/>
            <w:right w:val="none" w:sz="0" w:space="0" w:color="auto"/>
          </w:divBdr>
        </w:div>
        <w:div w:id="1527989381">
          <w:marLeft w:val="0"/>
          <w:marRight w:val="0"/>
          <w:marTop w:val="0"/>
          <w:marBottom w:val="0"/>
          <w:divBdr>
            <w:top w:val="none" w:sz="0" w:space="0" w:color="auto"/>
            <w:left w:val="none" w:sz="0" w:space="0" w:color="auto"/>
            <w:bottom w:val="none" w:sz="0" w:space="0" w:color="auto"/>
            <w:right w:val="none" w:sz="0" w:space="0" w:color="auto"/>
          </w:divBdr>
        </w:div>
        <w:div w:id="1149513072">
          <w:marLeft w:val="0"/>
          <w:marRight w:val="0"/>
          <w:marTop w:val="0"/>
          <w:marBottom w:val="0"/>
          <w:divBdr>
            <w:top w:val="none" w:sz="0" w:space="0" w:color="auto"/>
            <w:left w:val="none" w:sz="0" w:space="0" w:color="auto"/>
            <w:bottom w:val="none" w:sz="0" w:space="0" w:color="auto"/>
            <w:right w:val="none" w:sz="0" w:space="0" w:color="auto"/>
          </w:divBdr>
        </w:div>
        <w:div w:id="1200581477">
          <w:marLeft w:val="0"/>
          <w:marRight w:val="0"/>
          <w:marTop w:val="0"/>
          <w:marBottom w:val="0"/>
          <w:divBdr>
            <w:top w:val="none" w:sz="0" w:space="0" w:color="auto"/>
            <w:left w:val="none" w:sz="0" w:space="0" w:color="auto"/>
            <w:bottom w:val="none" w:sz="0" w:space="0" w:color="auto"/>
            <w:right w:val="none" w:sz="0" w:space="0" w:color="auto"/>
          </w:divBdr>
        </w:div>
        <w:div w:id="838235949">
          <w:marLeft w:val="0"/>
          <w:marRight w:val="0"/>
          <w:marTop w:val="0"/>
          <w:marBottom w:val="0"/>
          <w:divBdr>
            <w:top w:val="none" w:sz="0" w:space="0" w:color="auto"/>
            <w:left w:val="none" w:sz="0" w:space="0" w:color="auto"/>
            <w:bottom w:val="none" w:sz="0" w:space="0" w:color="auto"/>
            <w:right w:val="none" w:sz="0" w:space="0" w:color="auto"/>
          </w:divBdr>
        </w:div>
        <w:div w:id="675503356">
          <w:marLeft w:val="0"/>
          <w:marRight w:val="0"/>
          <w:marTop w:val="0"/>
          <w:marBottom w:val="0"/>
          <w:divBdr>
            <w:top w:val="none" w:sz="0" w:space="0" w:color="auto"/>
            <w:left w:val="none" w:sz="0" w:space="0" w:color="auto"/>
            <w:bottom w:val="none" w:sz="0" w:space="0" w:color="auto"/>
            <w:right w:val="none" w:sz="0" w:space="0" w:color="auto"/>
          </w:divBdr>
        </w:div>
        <w:div w:id="1676491379">
          <w:marLeft w:val="0"/>
          <w:marRight w:val="0"/>
          <w:marTop w:val="0"/>
          <w:marBottom w:val="0"/>
          <w:divBdr>
            <w:top w:val="none" w:sz="0" w:space="0" w:color="auto"/>
            <w:left w:val="none" w:sz="0" w:space="0" w:color="auto"/>
            <w:bottom w:val="none" w:sz="0" w:space="0" w:color="auto"/>
            <w:right w:val="none" w:sz="0" w:space="0" w:color="auto"/>
          </w:divBdr>
        </w:div>
        <w:div w:id="1920210776">
          <w:marLeft w:val="0"/>
          <w:marRight w:val="0"/>
          <w:marTop w:val="0"/>
          <w:marBottom w:val="0"/>
          <w:divBdr>
            <w:top w:val="none" w:sz="0" w:space="0" w:color="auto"/>
            <w:left w:val="none" w:sz="0" w:space="0" w:color="auto"/>
            <w:bottom w:val="none" w:sz="0" w:space="0" w:color="auto"/>
            <w:right w:val="none" w:sz="0" w:space="0" w:color="auto"/>
          </w:divBdr>
        </w:div>
        <w:div w:id="617878430">
          <w:marLeft w:val="0"/>
          <w:marRight w:val="0"/>
          <w:marTop w:val="0"/>
          <w:marBottom w:val="0"/>
          <w:divBdr>
            <w:top w:val="none" w:sz="0" w:space="0" w:color="auto"/>
            <w:left w:val="none" w:sz="0" w:space="0" w:color="auto"/>
            <w:bottom w:val="none" w:sz="0" w:space="0" w:color="auto"/>
            <w:right w:val="none" w:sz="0" w:space="0" w:color="auto"/>
          </w:divBdr>
        </w:div>
        <w:div w:id="552740436">
          <w:marLeft w:val="0"/>
          <w:marRight w:val="0"/>
          <w:marTop w:val="0"/>
          <w:marBottom w:val="0"/>
          <w:divBdr>
            <w:top w:val="none" w:sz="0" w:space="0" w:color="auto"/>
            <w:left w:val="none" w:sz="0" w:space="0" w:color="auto"/>
            <w:bottom w:val="none" w:sz="0" w:space="0" w:color="auto"/>
            <w:right w:val="none" w:sz="0" w:space="0" w:color="auto"/>
          </w:divBdr>
        </w:div>
        <w:div w:id="129445870">
          <w:marLeft w:val="0"/>
          <w:marRight w:val="0"/>
          <w:marTop w:val="0"/>
          <w:marBottom w:val="0"/>
          <w:divBdr>
            <w:top w:val="none" w:sz="0" w:space="0" w:color="auto"/>
            <w:left w:val="none" w:sz="0" w:space="0" w:color="auto"/>
            <w:bottom w:val="none" w:sz="0" w:space="0" w:color="auto"/>
            <w:right w:val="none" w:sz="0" w:space="0" w:color="auto"/>
          </w:divBdr>
        </w:div>
      </w:divsChild>
    </w:div>
    <w:div w:id="1720590235">
      <w:bodyDiv w:val="1"/>
      <w:marLeft w:val="0"/>
      <w:marRight w:val="0"/>
      <w:marTop w:val="0"/>
      <w:marBottom w:val="0"/>
      <w:divBdr>
        <w:top w:val="none" w:sz="0" w:space="0" w:color="auto"/>
        <w:left w:val="none" w:sz="0" w:space="0" w:color="auto"/>
        <w:bottom w:val="none" w:sz="0" w:space="0" w:color="auto"/>
        <w:right w:val="none" w:sz="0" w:space="0" w:color="auto"/>
      </w:divBdr>
    </w:div>
    <w:div w:id="1724908240">
      <w:bodyDiv w:val="1"/>
      <w:marLeft w:val="0"/>
      <w:marRight w:val="0"/>
      <w:marTop w:val="0"/>
      <w:marBottom w:val="0"/>
      <w:divBdr>
        <w:top w:val="none" w:sz="0" w:space="0" w:color="auto"/>
        <w:left w:val="none" w:sz="0" w:space="0" w:color="auto"/>
        <w:bottom w:val="none" w:sz="0" w:space="0" w:color="auto"/>
        <w:right w:val="none" w:sz="0" w:space="0" w:color="auto"/>
      </w:divBdr>
    </w:div>
    <w:div w:id="1790589605">
      <w:bodyDiv w:val="1"/>
      <w:marLeft w:val="0"/>
      <w:marRight w:val="0"/>
      <w:marTop w:val="0"/>
      <w:marBottom w:val="0"/>
      <w:divBdr>
        <w:top w:val="none" w:sz="0" w:space="0" w:color="auto"/>
        <w:left w:val="none" w:sz="0" w:space="0" w:color="auto"/>
        <w:bottom w:val="none" w:sz="0" w:space="0" w:color="auto"/>
        <w:right w:val="none" w:sz="0" w:space="0" w:color="auto"/>
      </w:divBdr>
    </w:div>
    <w:div w:id="1802453536">
      <w:bodyDiv w:val="1"/>
      <w:marLeft w:val="0"/>
      <w:marRight w:val="0"/>
      <w:marTop w:val="0"/>
      <w:marBottom w:val="0"/>
      <w:divBdr>
        <w:top w:val="none" w:sz="0" w:space="0" w:color="auto"/>
        <w:left w:val="none" w:sz="0" w:space="0" w:color="auto"/>
        <w:bottom w:val="none" w:sz="0" w:space="0" w:color="auto"/>
        <w:right w:val="none" w:sz="0" w:space="0" w:color="auto"/>
      </w:divBdr>
    </w:div>
    <w:div w:id="1868911291">
      <w:bodyDiv w:val="1"/>
      <w:marLeft w:val="0"/>
      <w:marRight w:val="0"/>
      <w:marTop w:val="0"/>
      <w:marBottom w:val="0"/>
      <w:divBdr>
        <w:top w:val="none" w:sz="0" w:space="0" w:color="auto"/>
        <w:left w:val="none" w:sz="0" w:space="0" w:color="auto"/>
        <w:bottom w:val="none" w:sz="0" w:space="0" w:color="auto"/>
        <w:right w:val="none" w:sz="0" w:space="0" w:color="auto"/>
      </w:divBdr>
    </w:div>
    <w:div w:id="1881430937">
      <w:bodyDiv w:val="1"/>
      <w:marLeft w:val="0"/>
      <w:marRight w:val="0"/>
      <w:marTop w:val="0"/>
      <w:marBottom w:val="0"/>
      <w:divBdr>
        <w:top w:val="none" w:sz="0" w:space="0" w:color="auto"/>
        <w:left w:val="none" w:sz="0" w:space="0" w:color="auto"/>
        <w:bottom w:val="none" w:sz="0" w:space="0" w:color="auto"/>
        <w:right w:val="none" w:sz="0" w:space="0" w:color="auto"/>
      </w:divBdr>
    </w:div>
    <w:div w:id="1939487661">
      <w:bodyDiv w:val="1"/>
      <w:marLeft w:val="0"/>
      <w:marRight w:val="0"/>
      <w:marTop w:val="0"/>
      <w:marBottom w:val="0"/>
      <w:divBdr>
        <w:top w:val="none" w:sz="0" w:space="0" w:color="auto"/>
        <w:left w:val="none" w:sz="0" w:space="0" w:color="auto"/>
        <w:bottom w:val="none" w:sz="0" w:space="0" w:color="auto"/>
        <w:right w:val="none" w:sz="0" w:space="0" w:color="auto"/>
      </w:divBdr>
    </w:div>
    <w:div w:id="1946762748">
      <w:bodyDiv w:val="1"/>
      <w:marLeft w:val="0"/>
      <w:marRight w:val="0"/>
      <w:marTop w:val="0"/>
      <w:marBottom w:val="0"/>
      <w:divBdr>
        <w:top w:val="none" w:sz="0" w:space="0" w:color="auto"/>
        <w:left w:val="none" w:sz="0" w:space="0" w:color="auto"/>
        <w:bottom w:val="none" w:sz="0" w:space="0" w:color="auto"/>
        <w:right w:val="none" w:sz="0" w:space="0" w:color="auto"/>
      </w:divBdr>
    </w:div>
    <w:div w:id="1996569293">
      <w:bodyDiv w:val="1"/>
      <w:marLeft w:val="0"/>
      <w:marRight w:val="0"/>
      <w:marTop w:val="0"/>
      <w:marBottom w:val="0"/>
      <w:divBdr>
        <w:top w:val="none" w:sz="0" w:space="0" w:color="auto"/>
        <w:left w:val="none" w:sz="0" w:space="0" w:color="auto"/>
        <w:bottom w:val="none" w:sz="0" w:space="0" w:color="auto"/>
        <w:right w:val="none" w:sz="0" w:space="0" w:color="auto"/>
      </w:divBdr>
      <w:divsChild>
        <w:div w:id="1759015336">
          <w:marLeft w:val="0"/>
          <w:marRight w:val="0"/>
          <w:marTop w:val="0"/>
          <w:marBottom w:val="0"/>
          <w:divBdr>
            <w:top w:val="none" w:sz="0" w:space="0" w:color="auto"/>
            <w:left w:val="none" w:sz="0" w:space="0" w:color="auto"/>
            <w:bottom w:val="none" w:sz="0" w:space="0" w:color="auto"/>
            <w:right w:val="none" w:sz="0" w:space="0" w:color="auto"/>
          </w:divBdr>
        </w:div>
        <w:div w:id="1562717011">
          <w:marLeft w:val="0"/>
          <w:marRight w:val="0"/>
          <w:marTop w:val="0"/>
          <w:marBottom w:val="0"/>
          <w:divBdr>
            <w:top w:val="none" w:sz="0" w:space="0" w:color="auto"/>
            <w:left w:val="none" w:sz="0" w:space="0" w:color="auto"/>
            <w:bottom w:val="none" w:sz="0" w:space="0" w:color="auto"/>
            <w:right w:val="none" w:sz="0" w:space="0" w:color="auto"/>
          </w:divBdr>
        </w:div>
        <w:div w:id="606154024">
          <w:marLeft w:val="0"/>
          <w:marRight w:val="0"/>
          <w:marTop w:val="0"/>
          <w:marBottom w:val="0"/>
          <w:divBdr>
            <w:top w:val="none" w:sz="0" w:space="0" w:color="auto"/>
            <w:left w:val="none" w:sz="0" w:space="0" w:color="auto"/>
            <w:bottom w:val="none" w:sz="0" w:space="0" w:color="auto"/>
            <w:right w:val="none" w:sz="0" w:space="0" w:color="auto"/>
          </w:divBdr>
        </w:div>
      </w:divsChild>
    </w:div>
    <w:div w:id="2013794199">
      <w:bodyDiv w:val="1"/>
      <w:marLeft w:val="0"/>
      <w:marRight w:val="0"/>
      <w:marTop w:val="0"/>
      <w:marBottom w:val="0"/>
      <w:divBdr>
        <w:top w:val="none" w:sz="0" w:space="0" w:color="auto"/>
        <w:left w:val="none" w:sz="0" w:space="0" w:color="auto"/>
        <w:bottom w:val="none" w:sz="0" w:space="0" w:color="auto"/>
        <w:right w:val="none" w:sz="0" w:space="0" w:color="auto"/>
      </w:divBdr>
      <w:divsChild>
        <w:div w:id="1551262519">
          <w:marLeft w:val="0"/>
          <w:marRight w:val="0"/>
          <w:marTop w:val="0"/>
          <w:marBottom w:val="0"/>
          <w:divBdr>
            <w:top w:val="none" w:sz="0" w:space="0" w:color="auto"/>
            <w:left w:val="none" w:sz="0" w:space="0" w:color="auto"/>
            <w:bottom w:val="none" w:sz="0" w:space="0" w:color="auto"/>
            <w:right w:val="none" w:sz="0" w:space="0" w:color="auto"/>
          </w:divBdr>
        </w:div>
        <w:div w:id="1561362171">
          <w:marLeft w:val="0"/>
          <w:marRight w:val="0"/>
          <w:marTop w:val="0"/>
          <w:marBottom w:val="0"/>
          <w:divBdr>
            <w:top w:val="none" w:sz="0" w:space="0" w:color="auto"/>
            <w:left w:val="none" w:sz="0" w:space="0" w:color="auto"/>
            <w:bottom w:val="none" w:sz="0" w:space="0" w:color="auto"/>
            <w:right w:val="none" w:sz="0" w:space="0" w:color="auto"/>
          </w:divBdr>
        </w:div>
        <w:div w:id="567346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CA5F-3B45-4024-9C30-E97EE214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5642</Words>
  <Characters>32165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Thi Huyen (CNTT)</dc:creator>
  <cp:keywords/>
  <dc:description/>
  <cp:lastModifiedBy>Nguyen Hoang Thu Yen (CNTH)</cp:lastModifiedBy>
  <cp:revision>3</cp:revision>
  <cp:lastPrinted>2026-02-13T03:22:00Z</cp:lastPrinted>
  <dcterms:created xsi:type="dcterms:W3CDTF">2026-02-13T03:32:00Z</dcterms:created>
  <dcterms:modified xsi:type="dcterms:W3CDTF">2026-02-13T03:51:00Z</dcterms:modified>
</cp:coreProperties>
</file>