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5" w:type="dxa"/>
        <w:jc w:val="center"/>
        <w:tblLayout w:type="fixed"/>
        <w:tblLook w:val="0000" w:firstRow="0" w:lastRow="0" w:firstColumn="0" w:lastColumn="0" w:noHBand="0" w:noVBand="0"/>
      </w:tblPr>
      <w:tblGrid>
        <w:gridCol w:w="4253"/>
        <w:gridCol w:w="5212"/>
      </w:tblGrid>
      <w:tr w:rsidR="0060696F" w:rsidRPr="00C266E6" w14:paraId="59AD5230" w14:textId="77777777" w:rsidTr="00B71933">
        <w:trPr>
          <w:trHeight w:val="856"/>
          <w:jc w:val="center"/>
        </w:trPr>
        <w:tc>
          <w:tcPr>
            <w:tcW w:w="4253" w:type="dxa"/>
            <w:tcBorders>
              <w:top w:val="nil"/>
              <w:left w:val="nil"/>
              <w:bottom w:val="nil"/>
              <w:right w:val="nil"/>
            </w:tcBorders>
          </w:tcPr>
          <w:p w14:paraId="1DD73640" w14:textId="77777777" w:rsidR="0060696F" w:rsidRPr="00C266E6" w:rsidRDefault="0060696F" w:rsidP="00EA6F06">
            <w:pPr>
              <w:spacing w:before="0" w:after="0" w:line="240" w:lineRule="auto"/>
              <w:contextualSpacing/>
              <w:jc w:val="center"/>
              <w:rPr>
                <w:b/>
                <w:spacing w:val="-10"/>
                <w:sz w:val="24"/>
                <w:szCs w:val="24"/>
              </w:rPr>
            </w:pPr>
            <w:r w:rsidRPr="00C266E6">
              <w:rPr>
                <w:b/>
                <w:spacing w:val="-10"/>
                <w:sz w:val="24"/>
                <w:szCs w:val="24"/>
              </w:rPr>
              <w:t>NGÂN HÀNG NHÀ NƯỚC</w:t>
            </w:r>
          </w:p>
          <w:p w14:paraId="5E5F5EDC" w14:textId="1F44B640" w:rsidR="0060696F" w:rsidRPr="00C266E6" w:rsidRDefault="00D4521B" w:rsidP="00EA6F06">
            <w:pPr>
              <w:spacing w:before="0" w:after="0" w:line="240" w:lineRule="auto"/>
              <w:contextualSpacing/>
              <w:jc w:val="center"/>
              <w:rPr>
                <w:b/>
                <w:spacing w:val="-10"/>
                <w:sz w:val="24"/>
                <w:szCs w:val="24"/>
              </w:rPr>
            </w:pPr>
            <w:r w:rsidRPr="00C266E6">
              <w:rPr>
                <w:b/>
                <w:noProof/>
                <w:sz w:val="24"/>
                <w:szCs w:val="24"/>
                <w:lang w:eastAsia="vi-VN"/>
              </w:rPr>
              <mc:AlternateContent>
                <mc:Choice Requires="wps">
                  <w:drawing>
                    <wp:anchor distT="0" distB="0" distL="114300" distR="114300" simplePos="0" relativeHeight="251679744" behindDoc="0" locked="0" layoutInCell="1" allowOverlap="1" wp14:anchorId="73B593FD" wp14:editId="30374D7F">
                      <wp:simplePos x="0" y="0"/>
                      <wp:positionH relativeFrom="column">
                        <wp:posOffset>1023620</wp:posOffset>
                      </wp:positionH>
                      <wp:positionV relativeFrom="paragraph">
                        <wp:posOffset>194945</wp:posOffset>
                      </wp:positionV>
                      <wp:extent cx="665683" cy="0"/>
                      <wp:effectExtent l="0" t="0" r="2032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BC2EC"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15.35pt" to="1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qo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aaz+RNG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1B56r3AAAAAkBAAAPAAAAZHJzL2Rvd25yZXYueG1sTI/BTsMwEETv&#10;SPyDtUhcqtZpKoUqxKkQkBsXWhDXbbwkEfE6jd028PUs4gDHmX2anSk2k+vVicbQeTawXCSgiGtv&#10;O24MvOyq+RpUiMgWe89k4JMCbMrLiwJz68/8TKdtbJSEcMjRQBvjkGsd6pYchoUfiOX27keHUeTY&#10;aDviWcJdr9MkybTDjuVDiwPdt1R/bI/OQKhe6VB9zepZ8rZqPKWHh6dHNOb6arq7BRVpin8w/NSX&#10;6lBKp70/sg2qF50tU0ENrJIbUAKkWSbj9r+GLgv9f0H5DQAA//8DAFBLAQItABQABgAIAAAAIQC2&#10;gziS/gAAAOEBAAATAAAAAAAAAAAAAAAAAAAAAABbQ29udGVudF9UeXBlc10ueG1sUEsBAi0AFAAG&#10;AAgAAAAhADj9If/WAAAAlAEAAAsAAAAAAAAAAAAAAAAALwEAAF9yZWxzLy5yZWxzUEsBAi0AFAAG&#10;AAgAAAAhACcliqgdAgAANwQAAA4AAAAAAAAAAAAAAAAALgIAAGRycy9lMm9Eb2MueG1sUEsBAi0A&#10;FAAGAAgAAAAhAPUHnqvcAAAACQEAAA8AAAAAAAAAAAAAAAAAdwQAAGRycy9kb3ducmV2LnhtbFBL&#10;BQYAAAAABAAEAPMAAACABQAAAAA=&#10;"/>
                  </w:pict>
                </mc:Fallback>
              </mc:AlternateContent>
            </w:r>
            <w:r w:rsidR="0060696F" w:rsidRPr="00C266E6">
              <w:rPr>
                <w:b/>
                <w:spacing w:val="-10"/>
                <w:sz w:val="24"/>
                <w:szCs w:val="24"/>
              </w:rPr>
              <w:t>VIỆT NAM</w:t>
            </w:r>
          </w:p>
        </w:tc>
        <w:tc>
          <w:tcPr>
            <w:tcW w:w="5212" w:type="dxa"/>
            <w:tcBorders>
              <w:top w:val="nil"/>
              <w:left w:val="nil"/>
              <w:bottom w:val="nil"/>
              <w:right w:val="nil"/>
            </w:tcBorders>
          </w:tcPr>
          <w:p w14:paraId="0BC6FA9D" w14:textId="77777777" w:rsidR="0060696F" w:rsidRPr="00C266E6" w:rsidRDefault="0060696F" w:rsidP="00EA6F06">
            <w:pPr>
              <w:spacing w:line="240" w:lineRule="auto"/>
              <w:contextualSpacing/>
              <w:jc w:val="center"/>
              <w:rPr>
                <w:b/>
                <w:spacing w:val="-10"/>
                <w:sz w:val="24"/>
                <w:szCs w:val="24"/>
              </w:rPr>
            </w:pPr>
            <w:r w:rsidRPr="00C266E6">
              <w:rPr>
                <w:b/>
                <w:spacing w:val="-10"/>
                <w:sz w:val="24"/>
                <w:szCs w:val="24"/>
              </w:rPr>
              <w:t>CỘNG HOÀ XÃ HỘI CHỦ NGHĨA VIỆT NAM</w:t>
            </w:r>
          </w:p>
          <w:p w14:paraId="01E8C3D4" w14:textId="17D8C5A1" w:rsidR="0060696F" w:rsidRPr="00C266E6" w:rsidRDefault="00D4521B" w:rsidP="00EA6F06">
            <w:pPr>
              <w:spacing w:line="240" w:lineRule="auto"/>
              <w:contextualSpacing/>
              <w:jc w:val="center"/>
              <w:rPr>
                <w:b/>
                <w:sz w:val="24"/>
                <w:szCs w:val="24"/>
              </w:rPr>
            </w:pPr>
            <w:r w:rsidRPr="00C266E6">
              <w:rPr>
                <w:noProof/>
                <w:sz w:val="24"/>
                <w:szCs w:val="24"/>
                <w:lang w:eastAsia="vi-VN"/>
              </w:rPr>
              <mc:AlternateContent>
                <mc:Choice Requires="wps">
                  <w:drawing>
                    <wp:anchor distT="0" distB="0" distL="114300" distR="114300" simplePos="0" relativeHeight="251680768" behindDoc="0" locked="0" layoutInCell="1" allowOverlap="1" wp14:anchorId="72227FDC" wp14:editId="42A69C78">
                      <wp:simplePos x="0" y="0"/>
                      <wp:positionH relativeFrom="column">
                        <wp:posOffset>690245</wp:posOffset>
                      </wp:positionH>
                      <wp:positionV relativeFrom="paragraph">
                        <wp:posOffset>198755</wp:posOffset>
                      </wp:positionV>
                      <wp:extent cx="1820849" cy="0"/>
                      <wp:effectExtent l="0" t="0" r="27305" b="19050"/>
                      <wp:wrapNone/>
                      <wp:docPr id="11" name="Straight Connector 11"/>
                      <wp:cNvGraphicFramePr/>
                      <a:graphic xmlns:a="http://schemas.openxmlformats.org/drawingml/2006/main">
                        <a:graphicData uri="http://schemas.microsoft.com/office/word/2010/wordprocessingShape">
                          <wps:wsp>
                            <wps:cNvCnPr/>
                            <wps:spPr>
                              <a:xfrm>
                                <a:off x="0" y="0"/>
                                <a:ext cx="18208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72E165" id="Straight Connector 1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15.65pt" to="197.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HfzgEAAAUEAAAOAAAAZHJzL2Uyb0RvYy54bWysU02P0zAQvSPxHyzfadJqhUrUdA9d7V4Q&#10;VCz8AK8zbizZHmts+vHvGbttugIkBOLiZOx5b+Y9j1f3R+/EHihZDL2cz1opIGgcbNj18tvXx3dL&#10;KVJWYVAOA/TyBEner9++WR1iBwsc0Q1AgklC6g6xl2POsWuapEfwKs0wQuBDg+RV5pB2zUDqwOze&#10;NYu2fd8ckIZIqCEl3n04H8p15TcGdP5sTIIsXC+5t1xXqutLWZv1SnU7UnG0+tKG+ocuvLKBi05U&#10;Dyor8Z3sL1TeasKEJs80+gaNsRqqBlYzb39S8zyqCFULm5PiZFP6f7T6035Lwg58d3MpgvJ8R8+Z&#10;lN2NWWwwBHYQSfAhO3WIqWPAJmzpEqW4pSL7aMiXLwsSx+ruaXIXjllo3pwvF+3y7oMU+nrW3ICR&#10;Un4C9KL89NLZUISrTu0/pszFOPWaUrZdKGtCZ4dH61wNysjAxpHYK77sfKwtM+5VFkcF2RQh59br&#10;Xz45OLN+AcNmlGZr9TqGN06lNYR85XWBswvMcAcTsP0z8JJfoFBH9G/AE6JWxpAnsLcB6XfVb1aY&#10;c/7VgbPuYsELDqd6qdUanrXq+OVdlGF+HVf47fWufwAAAP//AwBQSwMEFAAGAAgAAAAhAIGSrx7f&#10;AAAACQEAAA8AAABkcnMvZG93bnJldi54bWxMj8FOwzAMhu9IvENkJC6IpaNsjNJ0QpV24YC0FU0c&#10;s8ZrKhqnarK1e3uMOMDxtz/9/pyvJ9eJMw6h9aRgPktAINXetNQo+Kg29ysQIWoyuvOECi4YYF1c&#10;X+U6M36kLZ53sRFcQiHTCmyMfSZlqC06HWa+R+Ld0Q9OR45DI82gRy53nXxIkqV0uiW+YHWPpcX6&#10;a3dyCj6bu3Szr6gay/h+XNrpsn9blErd3kyvLyAiTvEPhh99VoeCnQ7+RCaIjnOyemJUQTpPQTCQ&#10;Pi8eQRx+B7LI5f8Pim8AAAD//wMAUEsBAi0AFAAGAAgAAAAhALaDOJL+AAAA4QEAABMAAAAAAAAA&#10;AAAAAAAAAAAAAFtDb250ZW50X1R5cGVzXS54bWxQSwECLQAUAAYACAAAACEAOP0h/9YAAACUAQAA&#10;CwAAAAAAAAAAAAAAAAAvAQAAX3JlbHMvLnJlbHNQSwECLQAUAAYACAAAACEAeQ5R384BAAAFBAAA&#10;DgAAAAAAAAAAAAAAAAAuAgAAZHJzL2Uyb0RvYy54bWxQSwECLQAUAAYACAAAACEAgZKvHt8AAAAJ&#10;AQAADwAAAAAAAAAAAAAAAAAoBAAAZHJzL2Rvd25yZXYueG1sUEsFBgAAAAAEAAQA8wAAADQFAAAA&#10;AA==&#10;" strokecolor="black [3213]" strokeweight=".5pt">
                      <v:stroke joinstyle="miter"/>
                    </v:line>
                  </w:pict>
                </mc:Fallback>
              </mc:AlternateContent>
            </w:r>
            <w:r w:rsidR="00EB27BB" w:rsidRPr="00C266E6">
              <w:rPr>
                <w:noProof/>
                <w:sz w:val="24"/>
                <w:szCs w:val="24"/>
                <w:lang w:eastAsia="vi-VN"/>
              </w:rPr>
              <mc:AlternateContent>
                <mc:Choice Requires="wps">
                  <w:drawing>
                    <wp:anchor distT="0" distB="0" distL="114300" distR="114300" simplePos="0" relativeHeight="251678720" behindDoc="0" locked="0" layoutInCell="1" allowOverlap="1" wp14:anchorId="17FB4F2B" wp14:editId="35C91B21">
                      <wp:simplePos x="0" y="0"/>
                      <wp:positionH relativeFrom="column">
                        <wp:posOffset>4264982</wp:posOffset>
                      </wp:positionH>
                      <wp:positionV relativeFrom="paragraph">
                        <wp:posOffset>1475740</wp:posOffset>
                      </wp:positionV>
                      <wp:extent cx="204406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2B24"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25pt,138.75pt" to="502.2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2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kuZ5OptiRG++hBS3RGOd/8R1j4JRYilUEI4U5Pji&#10;fCBCiltIOFZ6I6SMzZcKDSVeTCfTmOC0FCw4Q5iz7b6SFh1JGJ/4xarA8xhm9UGxCNZxwtZX2xMh&#10;LzZcLlXAg1KAztW6zMePRbpYz9fzfJRPZutRntb16OOmykezTfZhWj/VVVVnPwO1LC86wRhXgd1t&#10;VrP872bh+mouU3af1rsMyVv0qBeQvf0j6djL0L7LIOw1O2/trccwnjH4+pTC/D/uwX588KtfAAAA&#10;//8DAFBLAwQUAAYACAAAACEAH53sYt8AAAAMAQAADwAAAGRycy9kb3ducmV2LnhtbEyPTU/CQBCG&#10;7yb+h82YeCGya0UgtVti1N64gBquQ3doG7uzpbtA9dezJCZ6m48n7zyTLQbbiiP1vnGs4X6sQBCX&#10;zjRcafh4L+7mIHxANtg6Jg3f5GGRX19lmBp34hUd16ESMYR9ihrqELpUSl/WZNGPXUccdzvXWwyx&#10;7StpejzFcNvKRKmptNhwvFBjRy81lV/rg9Xgi0/aFz+jcqQ2D5WjZP+6fEOtb2+G5ycQgYbwB8NF&#10;P6pDHp227sDGi1bDdJ48RlRDMpvF4kIoNZmA2P6OZJ7J/0/kZwAAAP//AwBQSwECLQAUAAYACAAA&#10;ACEAtoM4kv4AAADhAQAAEwAAAAAAAAAAAAAAAAAAAAAAW0NvbnRlbnRfVHlwZXNdLnhtbFBLAQIt&#10;ABQABgAIAAAAIQA4/SH/1gAAAJQBAAALAAAAAAAAAAAAAAAAAC8BAABfcmVscy8ucmVsc1BLAQIt&#10;ABQABgAIAAAAIQA7Qa2AHgIAADgEAAAOAAAAAAAAAAAAAAAAAC4CAABkcnMvZTJvRG9jLnhtbFBL&#10;AQItABQABgAIAAAAIQAfnexi3wAAAAwBAAAPAAAAAAAAAAAAAAAAAHgEAABkcnMvZG93bnJldi54&#10;bWxQSwUGAAAAAAQABADzAAAAhAUAAAAA&#10;"/>
                  </w:pict>
                </mc:Fallback>
              </mc:AlternateContent>
            </w:r>
            <w:r w:rsidR="0060696F" w:rsidRPr="00C266E6">
              <w:rPr>
                <w:b/>
                <w:sz w:val="24"/>
                <w:szCs w:val="24"/>
              </w:rPr>
              <w:t>Độc lập - Tự do - Hạnh phúc</w:t>
            </w:r>
          </w:p>
        </w:tc>
      </w:tr>
      <w:tr w:rsidR="0060696F" w:rsidRPr="00C266E6" w14:paraId="63B1F8A8" w14:textId="77777777" w:rsidTr="00B71933">
        <w:trPr>
          <w:trHeight w:val="494"/>
          <w:jc w:val="center"/>
        </w:trPr>
        <w:tc>
          <w:tcPr>
            <w:tcW w:w="4253" w:type="dxa"/>
            <w:tcBorders>
              <w:top w:val="nil"/>
              <w:left w:val="nil"/>
              <w:bottom w:val="nil"/>
              <w:right w:val="nil"/>
            </w:tcBorders>
          </w:tcPr>
          <w:p w14:paraId="6936E1CA" w14:textId="320150CA" w:rsidR="0060696F" w:rsidRPr="00C266E6" w:rsidRDefault="0060696F" w:rsidP="00756FE2">
            <w:pPr>
              <w:spacing w:line="240" w:lineRule="auto"/>
              <w:contextualSpacing/>
              <w:jc w:val="center"/>
              <w:rPr>
                <w:sz w:val="24"/>
                <w:szCs w:val="24"/>
              </w:rPr>
            </w:pPr>
            <w:r w:rsidRPr="00C266E6">
              <w:rPr>
                <w:sz w:val="24"/>
                <w:szCs w:val="24"/>
              </w:rPr>
              <w:t>Số:</w:t>
            </w:r>
            <w:r w:rsidRPr="00C266E6">
              <w:rPr>
                <w:b/>
                <w:sz w:val="24"/>
                <w:szCs w:val="24"/>
              </w:rPr>
              <w:t xml:space="preserve">  </w:t>
            </w:r>
            <w:r w:rsidR="00756FE2" w:rsidRPr="00756FE2">
              <w:rPr>
                <w:sz w:val="24"/>
                <w:szCs w:val="24"/>
                <w:lang w:val="en-US"/>
              </w:rPr>
              <w:t>1274</w:t>
            </w:r>
            <w:r w:rsidRPr="00756FE2">
              <w:rPr>
                <w:sz w:val="24"/>
                <w:szCs w:val="24"/>
              </w:rPr>
              <w:t>/</w:t>
            </w:r>
            <w:r w:rsidRPr="00C266E6">
              <w:rPr>
                <w:sz w:val="24"/>
                <w:szCs w:val="24"/>
              </w:rPr>
              <w:t>QĐ-NHNN</w:t>
            </w:r>
          </w:p>
        </w:tc>
        <w:tc>
          <w:tcPr>
            <w:tcW w:w="5212" w:type="dxa"/>
            <w:tcBorders>
              <w:top w:val="nil"/>
              <w:left w:val="nil"/>
              <w:bottom w:val="nil"/>
              <w:right w:val="nil"/>
            </w:tcBorders>
          </w:tcPr>
          <w:p w14:paraId="7980F7DE" w14:textId="6AD99E1F" w:rsidR="0060696F" w:rsidRPr="009E450D" w:rsidRDefault="0060696F" w:rsidP="00756FE2">
            <w:pPr>
              <w:spacing w:line="240" w:lineRule="auto"/>
              <w:contextualSpacing/>
              <w:jc w:val="right"/>
              <w:rPr>
                <w:i/>
                <w:sz w:val="24"/>
                <w:szCs w:val="24"/>
              </w:rPr>
            </w:pPr>
            <w:r w:rsidRPr="00C266E6">
              <w:rPr>
                <w:i/>
                <w:sz w:val="24"/>
                <w:szCs w:val="24"/>
              </w:rPr>
              <w:t xml:space="preserve">Hà Nội, ngày  </w:t>
            </w:r>
            <w:r w:rsidR="00756FE2" w:rsidRPr="00756FE2">
              <w:rPr>
                <w:i/>
                <w:sz w:val="24"/>
                <w:szCs w:val="24"/>
              </w:rPr>
              <w:t xml:space="preserve">15 </w:t>
            </w:r>
            <w:r w:rsidRPr="00C266E6">
              <w:rPr>
                <w:i/>
                <w:sz w:val="24"/>
                <w:szCs w:val="24"/>
              </w:rPr>
              <w:t xml:space="preserve"> tháng </w:t>
            </w:r>
            <w:r w:rsidR="00756FE2">
              <w:rPr>
                <w:i/>
                <w:sz w:val="24"/>
                <w:szCs w:val="24"/>
              </w:rPr>
              <w:t xml:space="preserve"> </w:t>
            </w:r>
            <w:r w:rsidR="00756FE2" w:rsidRPr="00756FE2">
              <w:rPr>
                <w:i/>
                <w:sz w:val="24"/>
                <w:szCs w:val="24"/>
              </w:rPr>
              <w:t xml:space="preserve">6 </w:t>
            </w:r>
            <w:r w:rsidR="00467657" w:rsidRPr="00C266E6">
              <w:rPr>
                <w:i/>
                <w:sz w:val="24"/>
                <w:szCs w:val="24"/>
              </w:rPr>
              <w:t xml:space="preserve"> </w:t>
            </w:r>
            <w:r w:rsidRPr="00C266E6">
              <w:rPr>
                <w:i/>
                <w:sz w:val="24"/>
                <w:szCs w:val="24"/>
              </w:rPr>
              <w:t xml:space="preserve"> năm 201</w:t>
            </w:r>
            <w:r w:rsidR="009E450D" w:rsidRPr="009E450D">
              <w:rPr>
                <w:i/>
                <w:sz w:val="24"/>
                <w:szCs w:val="24"/>
              </w:rPr>
              <w:t>6</w:t>
            </w:r>
          </w:p>
        </w:tc>
      </w:tr>
    </w:tbl>
    <w:p w14:paraId="3D9D2C5C" w14:textId="33E49BA6" w:rsidR="0060696F" w:rsidRPr="007743F9" w:rsidRDefault="0060696F" w:rsidP="0060696F">
      <w:pPr>
        <w:rPr>
          <w:sz w:val="2"/>
        </w:rPr>
      </w:pPr>
    </w:p>
    <w:p w14:paraId="51BB8B67" w14:textId="77777777" w:rsidR="0060696F" w:rsidRPr="0060696F" w:rsidRDefault="0060696F" w:rsidP="0060696F">
      <w:pPr>
        <w:pStyle w:val="Center"/>
        <w:rPr>
          <w:lang w:val="vi-VN"/>
        </w:rPr>
      </w:pPr>
      <w:r w:rsidRPr="0060696F">
        <w:rPr>
          <w:lang w:val="vi-VN"/>
        </w:rPr>
        <w:t>QuyẾt ĐỊNH</w:t>
      </w:r>
    </w:p>
    <w:p w14:paraId="041A6F0C" w14:textId="77777777" w:rsidR="0064347E" w:rsidRDefault="0060696F" w:rsidP="00467657">
      <w:pPr>
        <w:pStyle w:val="Tenvb"/>
        <w:rPr>
          <w:szCs w:val="20"/>
          <w:lang w:val="vi-VN"/>
        </w:rPr>
      </w:pPr>
      <w:r w:rsidRPr="0060696F">
        <w:rPr>
          <w:szCs w:val="20"/>
          <w:lang w:val="vi-VN"/>
        </w:rPr>
        <w:t xml:space="preserve">Ban hành Quy chế </w:t>
      </w:r>
      <w:r w:rsidR="00244339">
        <w:rPr>
          <w:szCs w:val="20"/>
          <w:lang w:val="vi-VN"/>
        </w:rPr>
        <w:t>quản lý và sử dụng hệ thống t</w:t>
      </w:r>
      <w:r w:rsidR="00467657" w:rsidRPr="00467657">
        <w:rPr>
          <w:szCs w:val="20"/>
          <w:lang w:val="vi-VN"/>
        </w:rPr>
        <w:t xml:space="preserve">hư điện tử </w:t>
      </w:r>
    </w:p>
    <w:p w14:paraId="22DFE149" w14:textId="0522C68D" w:rsidR="00467657" w:rsidRPr="00467657" w:rsidRDefault="00467657" w:rsidP="00467657">
      <w:pPr>
        <w:pStyle w:val="Tenvb"/>
        <w:rPr>
          <w:b w:val="0"/>
          <w:szCs w:val="20"/>
          <w:lang w:val="vi-VN"/>
        </w:rPr>
      </w:pPr>
      <w:r w:rsidRPr="00467657">
        <w:rPr>
          <w:szCs w:val="20"/>
          <w:lang w:val="vi-VN"/>
        </w:rPr>
        <w:t>Ngân hàng Nhà nước Việt Nam</w:t>
      </w:r>
    </w:p>
    <w:p w14:paraId="01D27275" w14:textId="33D9ED1D" w:rsidR="0060696F" w:rsidRPr="00467657" w:rsidRDefault="0060696F" w:rsidP="0060696F">
      <w:pPr>
        <w:pStyle w:val="Tenvb"/>
        <w:rPr>
          <w:b w:val="0"/>
          <w:sz w:val="2"/>
          <w:szCs w:val="20"/>
          <w:lang w:val="vi-VN"/>
        </w:rPr>
      </w:pPr>
    </w:p>
    <w:bookmarkStart w:id="0" w:name="_GoBack"/>
    <w:bookmarkEnd w:id="0"/>
    <w:p w14:paraId="25375604" w14:textId="4A6A44EE" w:rsidR="00B71933" w:rsidRPr="009E450D" w:rsidRDefault="00B71933" w:rsidP="00B71933">
      <w:pPr>
        <w:pStyle w:val="Tenvb"/>
        <w:spacing w:line="480" w:lineRule="auto"/>
        <w:rPr>
          <w:b w:val="0"/>
          <w:lang w:val="vi-VN"/>
        </w:rPr>
      </w:pPr>
      <w:r w:rsidRPr="009D5301">
        <w:rPr>
          <w:noProof/>
          <w:lang w:val="vi-VN" w:eastAsia="vi-VN"/>
        </w:rPr>
        <mc:AlternateContent>
          <mc:Choice Requires="wps">
            <w:drawing>
              <wp:anchor distT="0" distB="0" distL="114300" distR="114300" simplePos="0" relativeHeight="251677696" behindDoc="0" locked="0" layoutInCell="1" allowOverlap="1" wp14:anchorId="1788C45C" wp14:editId="4FC25755">
                <wp:simplePos x="0" y="0"/>
                <wp:positionH relativeFrom="column">
                  <wp:posOffset>2244090</wp:posOffset>
                </wp:positionH>
                <wp:positionV relativeFrom="paragraph">
                  <wp:posOffset>52705</wp:posOffset>
                </wp:positionV>
                <wp:extent cx="12858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0A2F"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4.15pt" to="277.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Tm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7T6WK2eJphRAdfQvIh0VjnP3HdoWAUWAoVhCM5Ob04&#10;H4iQfAgJx0pvhZSx+VKhvsDL2XQWE5yWggVnCHO2OZTSohMJ4xO/WBV4HsOsPioWwVpO2OZmeyLk&#10;1YbLpQp4UArQuVnX+fixnCw3i80iG2XT+WaUTapq9HFbZqP5Nn2aVR+qsqzSn4FamuWtYIyrwG6Y&#10;1TT7u1m4vZrrlN2n9S5D8hY96gVkh38kHXsZ2ncdhINml50degzjGYNvTynM/+Me7McHv/4FAAD/&#10;/wMAUEsDBBQABgAIAAAAIQAjd3kY2wAAAAcBAAAPAAAAZHJzL2Rvd25yZXYueG1sTI7BTsMwEETv&#10;SPyDtUhcKurQEFRCnAoBuXFpAXHdxksSEa/T2G0DX8/CBY6jGb15xWpyvTrQGDrPBi7nCSji2tuO&#10;GwMvz9XFElSIyBZ7z2TgkwKsytOTAnPrj7ymwyY2SiAccjTQxjjkWoe6JYdh7gdi6d796DBKHBtt&#10;RzwK3PV6kSTX2mHH8tDiQPct1R+bvTMQqlfaVV+zepa8pY2nxe7h6RGNOT+b7m5BRZri3xh+9EUd&#10;SnHa+j3boHoDaZZeydTAMgUlfZZlN6C2v1mXhf7vX34DAAD//wMAUEsBAi0AFAAGAAgAAAAhALaD&#10;OJL+AAAA4QEAABMAAAAAAAAAAAAAAAAAAAAAAFtDb250ZW50X1R5cGVzXS54bWxQSwECLQAUAAYA&#10;CAAAACEAOP0h/9YAAACUAQAACwAAAAAAAAAAAAAAAAAvAQAAX3JlbHMvLnJlbHNQSwECLQAUAAYA&#10;CAAAACEAmTaU5h0CAAA4BAAADgAAAAAAAAAAAAAAAAAuAgAAZHJzL2Uyb0RvYy54bWxQSwECLQAU&#10;AAYACAAAACEAI3d5GNsAAAAHAQAADwAAAAAAAAAAAAAAAAB3BAAAZHJzL2Rvd25yZXYueG1sUEsF&#10;BgAAAAAEAAQA8wAAAH8FAAAAAA==&#10;"/>
            </w:pict>
          </mc:Fallback>
        </mc:AlternateContent>
      </w:r>
    </w:p>
    <w:p w14:paraId="5F618DC4" w14:textId="56EB94F5" w:rsidR="00B71933" w:rsidRPr="00B71933" w:rsidRDefault="00B71933" w:rsidP="00B71933">
      <w:pPr>
        <w:pStyle w:val="Tenvb"/>
        <w:spacing w:line="480" w:lineRule="auto"/>
        <w:rPr>
          <w:szCs w:val="20"/>
          <w:lang w:val="vi-VN"/>
        </w:rPr>
      </w:pPr>
      <w:r w:rsidRPr="009E450D">
        <w:rPr>
          <w:lang w:val="vi-VN"/>
        </w:rPr>
        <w:t>THỐNG ĐỐC NGÂN HÀNG NHÀ NƯỚC</w:t>
      </w:r>
    </w:p>
    <w:p w14:paraId="14DBFA38" w14:textId="6DE99303" w:rsidR="00467657" w:rsidRPr="00244339" w:rsidRDefault="00467657" w:rsidP="00467657">
      <w:pPr>
        <w:spacing w:line="360" w:lineRule="exact"/>
        <w:ind w:firstLine="567"/>
        <w:jc w:val="both"/>
        <w:rPr>
          <w:rFonts w:eastAsia="Times New Roman"/>
          <w:i/>
          <w:szCs w:val="28"/>
        </w:rPr>
      </w:pPr>
      <w:r w:rsidRPr="00244339">
        <w:rPr>
          <w:rFonts w:eastAsia="Times New Roman"/>
          <w:i/>
          <w:szCs w:val="28"/>
        </w:rPr>
        <w:t xml:space="preserve">Căn cứ Luật Ngân hàng Nhà nước Việt Nam số 46/2010/QH12 ngày 16/6/2010; </w:t>
      </w:r>
    </w:p>
    <w:p w14:paraId="561AED91" w14:textId="442C2DE5" w:rsidR="00467657" w:rsidRPr="00244339" w:rsidRDefault="00467657" w:rsidP="00467657">
      <w:pPr>
        <w:spacing w:line="360" w:lineRule="exact"/>
        <w:ind w:firstLine="567"/>
        <w:jc w:val="both"/>
        <w:rPr>
          <w:rFonts w:eastAsia="Times New Roman"/>
          <w:i/>
          <w:szCs w:val="28"/>
        </w:rPr>
      </w:pPr>
      <w:r w:rsidRPr="00244339">
        <w:rPr>
          <w:rFonts w:eastAsia="Times New Roman"/>
          <w:i/>
          <w:szCs w:val="28"/>
        </w:rPr>
        <w:t>Căn cứ Luật Công nghệ thông tin số 67/2009/QH11 ngày 29/6/2006;</w:t>
      </w:r>
    </w:p>
    <w:p w14:paraId="6218A87E" w14:textId="77777777" w:rsidR="00467657" w:rsidRPr="00244339" w:rsidRDefault="00467657" w:rsidP="00467657">
      <w:pPr>
        <w:spacing w:line="360" w:lineRule="exact"/>
        <w:ind w:firstLine="567"/>
        <w:jc w:val="both"/>
        <w:rPr>
          <w:rFonts w:eastAsia="Times New Roman"/>
          <w:i/>
          <w:szCs w:val="28"/>
        </w:rPr>
      </w:pPr>
      <w:r w:rsidRPr="00244339">
        <w:rPr>
          <w:rFonts w:eastAsia="Times New Roman"/>
          <w:i/>
          <w:szCs w:val="28"/>
        </w:rPr>
        <w:t>Căn cứ Nghị định số 156/2013/NĐ-CP ngày 11/11/2013 của Chính phủ quy định chức năng, nhiệm vụ, quyền hạn và cơ cấu tổ chức của Ngân hàng Nhà nước Việt Nam;</w:t>
      </w:r>
    </w:p>
    <w:p w14:paraId="52220C05" w14:textId="79FE63D8" w:rsidR="0060696F" w:rsidRPr="00244339" w:rsidRDefault="00467657" w:rsidP="00EB27BB">
      <w:pPr>
        <w:spacing w:line="360" w:lineRule="exact"/>
        <w:ind w:firstLine="567"/>
        <w:jc w:val="both"/>
        <w:rPr>
          <w:rFonts w:eastAsia="Times New Roman"/>
          <w:i/>
          <w:szCs w:val="28"/>
        </w:rPr>
      </w:pPr>
      <w:r w:rsidRPr="00244339">
        <w:rPr>
          <w:rFonts w:eastAsia="Times New Roman"/>
          <w:i/>
          <w:szCs w:val="28"/>
        </w:rPr>
        <w:t>Theo đề nghị của Cục trưởng Cục Công nghệ tin học</w:t>
      </w:r>
      <w:r w:rsidR="00EB27BB" w:rsidRPr="00244339">
        <w:rPr>
          <w:rFonts w:eastAsia="Times New Roman"/>
          <w:i/>
          <w:szCs w:val="28"/>
        </w:rPr>
        <w:t>,</w:t>
      </w:r>
    </w:p>
    <w:p w14:paraId="3279453E" w14:textId="77777777" w:rsidR="00CF4959" w:rsidRPr="007743F9" w:rsidRDefault="00CF4959" w:rsidP="00CF4959">
      <w:pPr>
        <w:spacing w:line="240" w:lineRule="auto"/>
        <w:ind w:firstLine="567"/>
        <w:jc w:val="both"/>
        <w:rPr>
          <w:rFonts w:eastAsia="Times New Roman"/>
          <w:i/>
          <w:sz w:val="4"/>
          <w:szCs w:val="28"/>
        </w:rPr>
      </w:pPr>
    </w:p>
    <w:p w14:paraId="7F340E01" w14:textId="77777777" w:rsidR="0060696F" w:rsidRDefault="0060696F" w:rsidP="0060696F">
      <w:pPr>
        <w:tabs>
          <w:tab w:val="left" w:pos="567"/>
        </w:tabs>
        <w:spacing w:before="60" w:after="60" w:line="380" w:lineRule="exact"/>
        <w:jc w:val="center"/>
        <w:rPr>
          <w:b/>
          <w:szCs w:val="28"/>
        </w:rPr>
      </w:pPr>
      <w:r w:rsidRPr="009D5301">
        <w:rPr>
          <w:b/>
          <w:szCs w:val="28"/>
        </w:rPr>
        <w:t>QUYẾT ĐỊNH:</w:t>
      </w:r>
    </w:p>
    <w:p w14:paraId="71622912" w14:textId="77777777" w:rsidR="00CF4959" w:rsidRPr="00CF4959" w:rsidRDefault="00CF4959" w:rsidP="00CF4959">
      <w:pPr>
        <w:tabs>
          <w:tab w:val="left" w:pos="567"/>
        </w:tabs>
        <w:spacing w:before="60" w:after="60" w:line="240" w:lineRule="auto"/>
        <w:jc w:val="center"/>
        <w:rPr>
          <w:b/>
          <w:sz w:val="16"/>
          <w:szCs w:val="28"/>
        </w:rPr>
      </w:pPr>
    </w:p>
    <w:p w14:paraId="0B0A35AD" w14:textId="24267575" w:rsidR="0060696F" w:rsidRPr="009D5301" w:rsidRDefault="00467657" w:rsidP="003D64BE">
      <w:pPr>
        <w:tabs>
          <w:tab w:val="left" w:pos="567"/>
        </w:tabs>
        <w:spacing w:before="60" w:after="60" w:line="380" w:lineRule="exact"/>
        <w:jc w:val="both"/>
        <w:rPr>
          <w:szCs w:val="28"/>
        </w:rPr>
      </w:pPr>
      <w:r>
        <w:rPr>
          <w:b/>
          <w:szCs w:val="28"/>
        </w:rPr>
        <w:tab/>
      </w:r>
      <w:r w:rsidR="0060696F" w:rsidRPr="009D5301">
        <w:rPr>
          <w:b/>
          <w:szCs w:val="28"/>
        </w:rPr>
        <w:t>Điều 1.</w:t>
      </w:r>
      <w:r w:rsidR="0060696F" w:rsidRPr="009D5301">
        <w:rPr>
          <w:szCs w:val="28"/>
        </w:rPr>
        <w:t xml:space="preserve"> Ban hành kèm theo Quyết định này </w:t>
      </w:r>
      <w:r w:rsidR="009E48B1" w:rsidRPr="009E48B1">
        <w:rPr>
          <w:szCs w:val="28"/>
        </w:rPr>
        <w:t>“</w:t>
      </w:r>
      <w:r w:rsidRPr="0060696F">
        <w:rPr>
          <w:szCs w:val="20"/>
        </w:rPr>
        <w:t xml:space="preserve">Quy chế </w:t>
      </w:r>
      <w:r w:rsidRPr="00467657">
        <w:rPr>
          <w:szCs w:val="20"/>
        </w:rPr>
        <w:t xml:space="preserve">quản lý và sử dụng hệ thống </w:t>
      </w:r>
      <w:r w:rsidR="00244339" w:rsidRPr="00244339">
        <w:rPr>
          <w:szCs w:val="20"/>
        </w:rPr>
        <w:t>thư điện tử</w:t>
      </w:r>
      <w:r w:rsidRPr="00467657">
        <w:rPr>
          <w:szCs w:val="20"/>
        </w:rPr>
        <w:t xml:space="preserve"> Ngân hàng Nhà nước Việt Nam</w:t>
      </w:r>
      <w:r w:rsidR="009E48B1" w:rsidRPr="009E48B1">
        <w:rPr>
          <w:szCs w:val="20"/>
        </w:rPr>
        <w:t>”</w:t>
      </w:r>
      <w:r w:rsidR="0060696F" w:rsidRPr="009D5301">
        <w:rPr>
          <w:szCs w:val="28"/>
        </w:rPr>
        <w:t>.</w:t>
      </w:r>
    </w:p>
    <w:p w14:paraId="59913D9E" w14:textId="07F5D5D0" w:rsidR="00467657" w:rsidRPr="00163F11" w:rsidRDefault="00467657" w:rsidP="00F03B78">
      <w:pPr>
        <w:tabs>
          <w:tab w:val="left" w:pos="567"/>
        </w:tabs>
        <w:spacing w:before="60" w:after="60" w:line="380" w:lineRule="exact"/>
        <w:jc w:val="both"/>
        <w:rPr>
          <w:szCs w:val="28"/>
        </w:rPr>
      </w:pPr>
      <w:r>
        <w:rPr>
          <w:b/>
          <w:szCs w:val="28"/>
        </w:rPr>
        <w:tab/>
      </w:r>
      <w:r w:rsidR="0060696F" w:rsidRPr="009D5301">
        <w:rPr>
          <w:b/>
          <w:szCs w:val="28"/>
        </w:rPr>
        <w:t>Điều 2.</w:t>
      </w:r>
      <w:r w:rsidR="0060696F" w:rsidRPr="009D5301">
        <w:rPr>
          <w:szCs w:val="28"/>
        </w:rPr>
        <w:t xml:space="preserve"> Quyết định này có hiệu lực</w:t>
      </w:r>
      <w:r w:rsidR="005C1C66" w:rsidRPr="005C1C66">
        <w:rPr>
          <w:szCs w:val="28"/>
        </w:rPr>
        <w:t xml:space="preserve"> kể</w:t>
      </w:r>
      <w:r w:rsidR="0060696F" w:rsidRPr="009D5301">
        <w:rPr>
          <w:szCs w:val="28"/>
        </w:rPr>
        <w:t xml:space="preserve"> từ ngày </w:t>
      </w:r>
      <w:r w:rsidR="006A212C" w:rsidRPr="00526987">
        <w:rPr>
          <w:szCs w:val="28"/>
        </w:rPr>
        <w:t>ký</w:t>
      </w:r>
      <w:r w:rsidR="00F03B78">
        <w:rPr>
          <w:szCs w:val="28"/>
        </w:rPr>
        <w:t xml:space="preserve"> và thay thế </w:t>
      </w:r>
      <w:r w:rsidR="00983F7C" w:rsidRPr="0088379A">
        <w:rPr>
          <w:rFonts w:cs="Times New Roman"/>
          <w:szCs w:val="28"/>
        </w:rPr>
        <w:t>Quyết định số 1119/QĐ-NHNN</w:t>
      </w:r>
      <w:r w:rsidR="00244339">
        <w:rPr>
          <w:rFonts w:cs="Times New Roman"/>
          <w:szCs w:val="28"/>
        </w:rPr>
        <w:t xml:space="preserve"> ngày 10/</w:t>
      </w:r>
      <w:r w:rsidR="00983F7C" w:rsidRPr="00163F11">
        <w:rPr>
          <w:rFonts w:cs="Times New Roman"/>
          <w:szCs w:val="28"/>
        </w:rPr>
        <w:t>5/2010</w:t>
      </w:r>
      <w:r w:rsidR="00983F7C" w:rsidRPr="00983F7C">
        <w:rPr>
          <w:rFonts w:cs="Times New Roman"/>
          <w:szCs w:val="28"/>
        </w:rPr>
        <w:t xml:space="preserve"> </w:t>
      </w:r>
      <w:r w:rsidR="005C1C66" w:rsidRPr="005C1C66">
        <w:rPr>
          <w:rFonts w:cs="Times New Roman"/>
          <w:szCs w:val="28"/>
        </w:rPr>
        <w:t xml:space="preserve">của Thống đốc </w:t>
      </w:r>
      <w:r w:rsidR="005C1C66" w:rsidRPr="00467657">
        <w:rPr>
          <w:szCs w:val="20"/>
        </w:rPr>
        <w:t>Ngân hàng Nhà nướ</w:t>
      </w:r>
      <w:r w:rsidR="005C1C66">
        <w:rPr>
          <w:szCs w:val="20"/>
        </w:rPr>
        <w:t>c</w:t>
      </w:r>
      <w:r w:rsidR="005C1C66" w:rsidRPr="005C1C66">
        <w:rPr>
          <w:rFonts w:cs="Times New Roman"/>
          <w:szCs w:val="28"/>
        </w:rPr>
        <w:t xml:space="preserve"> </w:t>
      </w:r>
      <w:r w:rsidR="00983F7C" w:rsidRPr="00983F7C">
        <w:rPr>
          <w:rFonts w:cs="Times New Roman"/>
          <w:szCs w:val="28"/>
        </w:rPr>
        <w:t xml:space="preserve">về việc ban hành </w:t>
      </w:r>
      <w:r w:rsidR="00F03B78">
        <w:rPr>
          <w:szCs w:val="28"/>
        </w:rPr>
        <w:t xml:space="preserve">Quy chế </w:t>
      </w:r>
      <w:r w:rsidR="00F03B78" w:rsidRPr="00467657">
        <w:rPr>
          <w:szCs w:val="20"/>
        </w:rPr>
        <w:t xml:space="preserve">sử dụng hệ thống </w:t>
      </w:r>
      <w:r w:rsidR="00244339" w:rsidRPr="00244339">
        <w:rPr>
          <w:szCs w:val="20"/>
        </w:rPr>
        <w:t>thư điện tử</w:t>
      </w:r>
      <w:r w:rsidR="00F03B78" w:rsidRPr="00467657">
        <w:rPr>
          <w:szCs w:val="20"/>
        </w:rPr>
        <w:t xml:space="preserve"> Ngân hàng Nhà nước Việt Nam</w:t>
      </w:r>
      <w:r w:rsidR="00F03B78" w:rsidRPr="00163F11">
        <w:rPr>
          <w:rFonts w:cs="Times New Roman"/>
          <w:szCs w:val="28"/>
        </w:rPr>
        <w:t>.</w:t>
      </w:r>
    </w:p>
    <w:p w14:paraId="6C5103BD" w14:textId="07276A1D" w:rsidR="007743F9" w:rsidRDefault="00467657" w:rsidP="007743F9">
      <w:pPr>
        <w:tabs>
          <w:tab w:val="left" w:pos="567"/>
        </w:tabs>
        <w:spacing w:before="60" w:after="60" w:line="380" w:lineRule="exact"/>
        <w:jc w:val="both"/>
        <w:rPr>
          <w:szCs w:val="28"/>
        </w:rPr>
      </w:pPr>
      <w:r>
        <w:rPr>
          <w:szCs w:val="28"/>
        </w:rPr>
        <w:tab/>
      </w:r>
      <w:r w:rsidR="007743F9">
        <w:rPr>
          <w:b/>
          <w:szCs w:val="28"/>
        </w:rPr>
        <w:t>Điều 3.</w:t>
      </w:r>
      <w:r w:rsidR="007743F9">
        <w:rPr>
          <w:szCs w:val="28"/>
        </w:rPr>
        <w:t xml:space="preserve"> Trong thời hạn 120 ngày kể từ ngày </w:t>
      </w:r>
      <w:r w:rsidR="007743F9" w:rsidRPr="007743F9">
        <w:rPr>
          <w:szCs w:val="28"/>
        </w:rPr>
        <w:t>Quyết định này</w:t>
      </w:r>
      <w:r w:rsidR="007743F9">
        <w:rPr>
          <w:szCs w:val="28"/>
        </w:rPr>
        <w:t xml:space="preserve"> có hiệu lực, </w:t>
      </w:r>
      <w:r w:rsidR="00032785">
        <w:rPr>
          <w:szCs w:val="28"/>
        </w:rPr>
        <w:t>Cục Công nghệ tin học</w:t>
      </w:r>
      <w:r w:rsidR="00032785" w:rsidRPr="00032785">
        <w:rPr>
          <w:szCs w:val="28"/>
        </w:rPr>
        <w:t xml:space="preserve"> </w:t>
      </w:r>
      <w:r w:rsidR="007743F9">
        <w:rPr>
          <w:szCs w:val="28"/>
        </w:rPr>
        <w:t xml:space="preserve">có trách nhiệm chuẩn hóa toàn bộ địa chỉ thư điện tử </w:t>
      </w:r>
      <w:r w:rsidR="00032785">
        <w:rPr>
          <w:szCs w:val="28"/>
        </w:rPr>
        <w:t xml:space="preserve">Ngân hàng Nhà nước </w:t>
      </w:r>
      <w:r w:rsidR="007743F9">
        <w:rPr>
          <w:szCs w:val="28"/>
        </w:rPr>
        <w:t>theo quy định tại Quy chế</w:t>
      </w:r>
      <w:r w:rsidR="007743F9" w:rsidRPr="007743F9">
        <w:rPr>
          <w:szCs w:val="28"/>
        </w:rPr>
        <w:t xml:space="preserve"> </w:t>
      </w:r>
      <w:r w:rsidR="007743F9">
        <w:rPr>
          <w:szCs w:val="28"/>
        </w:rPr>
        <w:t>b</w:t>
      </w:r>
      <w:r w:rsidR="007743F9" w:rsidRPr="009D5301">
        <w:rPr>
          <w:szCs w:val="28"/>
        </w:rPr>
        <w:t>an hành kèm theo Quyết định</w:t>
      </w:r>
      <w:r w:rsidR="007743F9">
        <w:rPr>
          <w:szCs w:val="28"/>
        </w:rPr>
        <w:t xml:space="preserve"> này.</w:t>
      </w:r>
    </w:p>
    <w:p w14:paraId="21B9E453" w14:textId="6636FB36" w:rsidR="0060696F" w:rsidRDefault="007743F9" w:rsidP="007743F9">
      <w:pPr>
        <w:tabs>
          <w:tab w:val="left" w:pos="567"/>
        </w:tabs>
        <w:spacing w:before="60" w:after="60" w:line="380" w:lineRule="exact"/>
        <w:jc w:val="both"/>
        <w:rPr>
          <w:szCs w:val="28"/>
        </w:rPr>
      </w:pPr>
      <w:r>
        <w:rPr>
          <w:szCs w:val="28"/>
        </w:rPr>
        <w:tab/>
      </w:r>
      <w:r>
        <w:rPr>
          <w:b/>
          <w:szCs w:val="28"/>
        </w:rPr>
        <w:t>Điều 4</w:t>
      </w:r>
      <w:r>
        <w:rPr>
          <w:szCs w:val="28"/>
        </w:rPr>
        <w:t>. Chánh Văn phòng, Cục trưởng Cục Công nghệ tin học, Thủ trưởng các đơn vị thuộc Ngân hàng Nhà nước và Giám đốc Ngân hàng Nhà nước chi nhánh tỉnh, thành phố chịu trách nhiệm thi hành</w:t>
      </w:r>
      <w:r w:rsidR="00BB3296" w:rsidRPr="00BB3296">
        <w:rPr>
          <w:szCs w:val="28"/>
        </w:rPr>
        <w:t xml:space="preserve"> Quyết định này</w:t>
      </w:r>
      <w:r>
        <w:rPr>
          <w:szCs w:val="28"/>
        </w:rPr>
        <w:t>./.</w:t>
      </w:r>
    </w:p>
    <w:p w14:paraId="79AB0F5C" w14:textId="77777777" w:rsidR="00CF4959" w:rsidRPr="00CF4959" w:rsidRDefault="00CF4959" w:rsidP="00CF4959">
      <w:pPr>
        <w:tabs>
          <w:tab w:val="left" w:pos="567"/>
        </w:tabs>
        <w:spacing w:before="60" w:after="60" w:line="240" w:lineRule="auto"/>
        <w:jc w:val="both"/>
        <w:rPr>
          <w:sz w:val="18"/>
          <w:szCs w:val="28"/>
        </w:rPr>
      </w:pPr>
    </w:p>
    <w:tbl>
      <w:tblPr>
        <w:tblW w:w="9000" w:type="dxa"/>
        <w:tblInd w:w="108" w:type="dxa"/>
        <w:tblLayout w:type="fixed"/>
        <w:tblLook w:val="0000" w:firstRow="0" w:lastRow="0" w:firstColumn="0" w:lastColumn="0" w:noHBand="0" w:noVBand="0"/>
      </w:tblPr>
      <w:tblGrid>
        <w:gridCol w:w="4431"/>
        <w:gridCol w:w="4569"/>
      </w:tblGrid>
      <w:tr w:rsidR="0060696F" w:rsidRPr="009D5301" w14:paraId="74294807" w14:textId="77777777" w:rsidTr="009E48B1">
        <w:tc>
          <w:tcPr>
            <w:tcW w:w="4431" w:type="dxa"/>
            <w:shd w:val="clear" w:color="auto" w:fill="auto"/>
          </w:tcPr>
          <w:p w14:paraId="7378F9A6" w14:textId="77777777" w:rsidR="0060696F" w:rsidRPr="00B13ABC" w:rsidRDefault="0060696F" w:rsidP="009E48B1">
            <w:pPr>
              <w:spacing w:after="0"/>
              <w:rPr>
                <w:b/>
                <w:i/>
                <w:sz w:val="22"/>
                <w:szCs w:val="28"/>
              </w:rPr>
            </w:pPr>
            <w:r w:rsidRPr="00B13ABC">
              <w:rPr>
                <w:b/>
                <w:i/>
                <w:sz w:val="22"/>
                <w:szCs w:val="28"/>
              </w:rPr>
              <w:t>Nơi nhận:</w:t>
            </w:r>
          </w:p>
          <w:p w14:paraId="030E49AC" w14:textId="305AB89F" w:rsidR="0060696F" w:rsidRDefault="0060696F" w:rsidP="003662D2">
            <w:pPr>
              <w:spacing w:after="0" w:line="240" w:lineRule="auto"/>
              <w:contextualSpacing/>
              <w:rPr>
                <w:sz w:val="22"/>
                <w:szCs w:val="28"/>
              </w:rPr>
            </w:pPr>
            <w:r w:rsidRPr="009D5301">
              <w:rPr>
                <w:sz w:val="22"/>
                <w:szCs w:val="28"/>
              </w:rPr>
              <w:t xml:space="preserve">- Như  Điều </w:t>
            </w:r>
            <w:r w:rsidR="00526987" w:rsidRPr="00032785">
              <w:rPr>
                <w:sz w:val="22"/>
                <w:szCs w:val="28"/>
              </w:rPr>
              <w:t>4</w:t>
            </w:r>
            <w:r w:rsidRPr="009D5301">
              <w:rPr>
                <w:sz w:val="22"/>
                <w:szCs w:val="28"/>
              </w:rPr>
              <w:t>;</w:t>
            </w:r>
          </w:p>
          <w:p w14:paraId="6821A3B4" w14:textId="59BC1779" w:rsidR="00BC1619" w:rsidRPr="00983F7C" w:rsidRDefault="00BC1619" w:rsidP="003662D2">
            <w:pPr>
              <w:spacing w:after="0" w:line="240" w:lineRule="auto"/>
              <w:contextualSpacing/>
              <w:rPr>
                <w:sz w:val="22"/>
                <w:szCs w:val="28"/>
              </w:rPr>
            </w:pPr>
            <w:r w:rsidRPr="00983F7C">
              <w:rPr>
                <w:sz w:val="22"/>
                <w:szCs w:val="28"/>
              </w:rPr>
              <w:t>- B</w:t>
            </w:r>
            <w:r w:rsidR="00D51385" w:rsidRPr="009E450D">
              <w:rPr>
                <w:sz w:val="22"/>
                <w:szCs w:val="28"/>
              </w:rPr>
              <w:t>an Lãnh đạo</w:t>
            </w:r>
            <w:r w:rsidRPr="00983F7C">
              <w:rPr>
                <w:sz w:val="22"/>
                <w:szCs w:val="28"/>
              </w:rPr>
              <w:t xml:space="preserve"> NHNN;</w:t>
            </w:r>
          </w:p>
          <w:p w14:paraId="0676CA7D" w14:textId="1642CBB8" w:rsidR="0060696F" w:rsidRPr="009D5301" w:rsidRDefault="0060696F" w:rsidP="003662D2">
            <w:pPr>
              <w:spacing w:after="0" w:line="240" w:lineRule="auto"/>
              <w:contextualSpacing/>
              <w:rPr>
                <w:sz w:val="22"/>
                <w:szCs w:val="28"/>
              </w:rPr>
            </w:pPr>
            <w:r w:rsidRPr="009D5301">
              <w:rPr>
                <w:sz w:val="22"/>
                <w:szCs w:val="28"/>
              </w:rPr>
              <w:t>- Lưu: VP, CNTH.</w:t>
            </w:r>
          </w:p>
          <w:p w14:paraId="562D0268" w14:textId="3FB46440" w:rsidR="0060696F" w:rsidRPr="009D5301" w:rsidRDefault="0060696F" w:rsidP="009E48B1">
            <w:pPr>
              <w:spacing w:after="0"/>
              <w:rPr>
                <w:szCs w:val="28"/>
              </w:rPr>
            </w:pPr>
          </w:p>
        </w:tc>
        <w:tc>
          <w:tcPr>
            <w:tcW w:w="4569" w:type="dxa"/>
            <w:shd w:val="clear" w:color="auto" w:fill="auto"/>
          </w:tcPr>
          <w:p w14:paraId="17C22F18" w14:textId="77777777" w:rsidR="0060696F" w:rsidRPr="009D5301" w:rsidRDefault="0060696F" w:rsidP="009E48B1">
            <w:pPr>
              <w:spacing w:before="60" w:after="60" w:line="380" w:lineRule="exact"/>
              <w:jc w:val="center"/>
              <w:rPr>
                <w:b/>
                <w:szCs w:val="28"/>
              </w:rPr>
            </w:pPr>
            <w:r w:rsidRPr="009D5301">
              <w:rPr>
                <w:b/>
                <w:szCs w:val="28"/>
              </w:rPr>
              <w:t>THỐNG ĐỐC</w:t>
            </w:r>
          </w:p>
          <w:p w14:paraId="0F957800" w14:textId="77777777" w:rsidR="0060696F" w:rsidRPr="009D5301" w:rsidRDefault="0060696F" w:rsidP="009E48B1">
            <w:pPr>
              <w:spacing w:before="60" w:after="60" w:line="380" w:lineRule="exact"/>
              <w:jc w:val="center"/>
              <w:rPr>
                <w:b/>
                <w:szCs w:val="28"/>
              </w:rPr>
            </w:pPr>
          </w:p>
        </w:tc>
      </w:tr>
    </w:tbl>
    <w:p w14:paraId="67224DC2" w14:textId="77777777" w:rsidR="0060696F" w:rsidRDefault="0060696F">
      <w:r>
        <w:br w:type="page"/>
      </w:r>
    </w:p>
    <w:tbl>
      <w:tblPr>
        <w:tblW w:w="9558" w:type="dxa"/>
        <w:tblLook w:val="01E0" w:firstRow="1" w:lastRow="1" w:firstColumn="1" w:lastColumn="1" w:noHBand="0" w:noVBand="0"/>
      </w:tblPr>
      <w:tblGrid>
        <w:gridCol w:w="3348"/>
        <w:gridCol w:w="6210"/>
      </w:tblGrid>
      <w:tr w:rsidR="008D60B0" w:rsidRPr="00C266E6" w14:paraId="1174301B" w14:textId="77777777" w:rsidTr="009C44A9">
        <w:trPr>
          <w:trHeight w:val="1331"/>
        </w:trPr>
        <w:tc>
          <w:tcPr>
            <w:tcW w:w="3348" w:type="dxa"/>
          </w:tcPr>
          <w:p w14:paraId="3976EA81" w14:textId="1BF02759" w:rsidR="008D60B0" w:rsidRPr="00C266E6" w:rsidRDefault="008D60B0" w:rsidP="00993D95">
            <w:pPr>
              <w:spacing w:line="240" w:lineRule="auto"/>
              <w:contextualSpacing/>
              <w:jc w:val="center"/>
              <w:rPr>
                <w:b/>
                <w:sz w:val="24"/>
                <w:szCs w:val="24"/>
              </w:rPr>
            </w:pPr>
            <w:r w:rsidRPr="00C266E6">
              <w:rPr>
                <w:b/>
                <w:sz w:val="24"/>
                <w:szCs w:val="24"/>
              </w:rPr>
              <w:lastRenderedPageBreak/>
              <w:t>NGÂN HÀNG NHÀ NƯỚC</w:t>
            </w:r>
          </w:p>
          <w:p w14:paraId="220F1A9A" w14:textId="3917620C" w:rsidR="008D60B0" w:rsidRPr="00C266E6" w:rsidRDefault="008D60B0" w:rsidP="00993D95">
            <w:pPr>
              <w:spacing w:line="240" w:lineRule="auto"/>
              <w:contextualSpacing/>
              <w:jc w:val="center"/>
              <w:rPr>
                <w:b/>
                <w:sz w:val="24"/>
                <w:szCs w:val="24"/>
              </w:rPr>
            </w:pPr>
            <w:r w:rsidRPr="00C266E6">
              <w:rPr>
                <w:b/>
                <w:noProof/>
                <w:sz w:val="24"/>
                <w:szCs w:val="24"/>
                <w:lang w:eastAsia="vi-VN"/>
              </w:rPr>
              <mc:AlternateContent>
                <mc:Choice Requires="wps">
                  <w:drawing>
                    <wp:anchor distT="4294967295" distB="4294967295" distL="114300" distR="114300" simplePos="0" relativeHeight="251663360" behindDoc="0" locked="0" layoutInCell="1" allowOverlap="1" wp14:anchorId="4730291A" wp14:editId="5D65F102">
                      <wp:simplePos x="0" y="0"/>
                      <wp:positionH relativeFrom="column">
                        <wp:posOffset>667385</wp:posOffset>
                      </wp:positionH>
                      <wp:positionV relativeFrom="paragraph">
                        <wp:posOffset>206375</wp:posOffset>
                      </wp:positionV>
                      <wp:extent cx="686794"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456A2"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16.25pt" to="106.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IzHAIAADUEAAAOAAAAZHJzL2Uyb0RvYy54bWysU02P2yAQvVfqf0DcE8ep402sOKvKTnrZ&#10;tpGy/QEEsI2KGQQkTlT1vxfIh7LtparqAx6YmcebN8Py+dRLdOTGClAlTscTjLiiwIRqS/ztdTOa&#10;Y2QdUYxIULzEZ27x8+r9u+WgCz6FDiTjBnkQZYtBl7hzThdJYmnHe2LHoLnyzgZMT5zfmjZhhgwe&#10;vZfJdDLJkwEM0wYot9af1hcnXkX8puHUfW0ayx2SJfbcXFxNXPdhTVZLUrSG6E7QKw3yDyx6IpS/&#10;9A5VE0fQwYg/oHpBDVho3JhCn0DTCMpjDb6adPJbNbuOaB5r8eJYfZfJ/j9Y+uW4NUiwEucYKdL7&#10;Fu2cIaLtHKpAKS8gGJQHnQZtCx9eqa0JldKT2ukXoN8tUlB1RLU88n09aw+ShozkTUrYWO1v2w+f&#10;gfkYcnAQRTs1pg+QXg50ir0533vDTw5Rf5jP86dFhhG9uRJS3PK0se4Thx4Fo8RSqKAaKcjxxbrA&#10;gxS3kHCsYCOkjJ2XCg0lXsyms5hgQQoWnCHMmnZfSYOOJMxO/GJR3vMYZuCgWATrOGHrq+2IkBfb&#10;Xy5VwPOVeDpX6zIcPxaTxXq+nmejbJqvR9mkrkcfN1U2yjfp06z+UFdVnf4M1NKs6ARjXAV2t0FN&#10;s78bhOuTuYzYfVTvMiRv0aNenuztH0nHVobuXeZgD+y8NbcW+9mMwdd3FIb/ce/tx9e++gUAAP//&#10;AwBQSwMEFAAGAAgAAAAhAPVhAj7cAAAACQEAAA8AAABkcnMvZG93bnJldi54bWxMj8FOwzAMhu9I&#10;vENkJC4TS9pqCJWmEwJ648IG4uq1pq1onK7JtsLTY8QBjr/96ffnYj27QR1pCr1nC8nSgCKufdNz&#10;a+FlW13dgAoRucHBM1n4pADr8vyswLzxJ36m4ya2Sko45Gihi3HMtQ51Rw7D0o/Esnv3k8MocWp1&#10;M+FJyt2gU2OutcOe5UKHI913VH9sDs5CqF5pX30t6oV5y1pP6f7h6RGtvbyY725BRZrjHww/+qIO&#10;pTjt/IGboAbJZpUIaiFLV6AESJMsA7X7Heiy0P8/KL8BAAD//wMAUEsBAi0AFAAGAAgAAAAhALaD&#10;OJL+AAAA4QEAABMAAAAAAAAAAAAAAAAAAAAAAFtDb250ZW50X1R5cGVzXS54bWxQSwECLQAUAAYA&#10;CAAAACEAOP0h/9YAAACUAQAACwAAAAAAAAAAAAAAAAAvAQAAX3JlbHMvLnJlbHNQSwECLQAUAAYA&#10;CAAAACEASbGCMxwCAAA1BAAADgAAAAAAAAAAAAAAAAAuAgAAZHJzL2Uyb0RvYy54bWxQSwECLQAU&#10;AAYACAAAACEA9WECPtwAAAAJAQAADwAAAAAAAAAAAAAAAAB2BAAAZHJzL2Rvd25yZXYueG1sUEsF&#10;BgAAAAAEAAQA8wAAAH8FAAAAAA==&#10;"/>
                  </w:pict>
                </mc:Fallback>
              </mc:AlternateContent>
            </w:r>
            <w:r w:rsidRPr="00C266E6">
              <w:rPr>
                <w:b/>
                <w:sz w:val="24"/>
                <w:szCs w:val="24"/>
              </w:rPr>
              <w:t>VIỆT NAM</w:t>
            </w:r>
          </w:p>
          <w:p w14:paraId="25F1634D" w14:textId="5800FDD9" w:rsidR="008D60B0" w:rsidRPr="00C266E6" w:rsidRDefault="008D60B0" w:rsidP="00993D95">
            <w:pPr>
              <w:spacing w:line="240" w:lineRule="auto"/>
              <w:contextualSpacing/>
              <w:jc w:val="center"/>
              <w:rPr>
                <w:b/>
                <w:sz w:val="24"/>
                <w:szCs w:val="24"/>
              </w:rPr>
            </w:pPr>
          </w:p>
        </w:tc>
        <w:tc>
          <w:tcPr>
            <w:tcW w:w="6210" w:type="dxa"/>
          </w:tcPr>
          <w:p w14:paraId="387B4FCC" w14:textId="77777777" w:rsidR="008D60B0" w:rsidRPr="00C266E6" w:rsidRDefault="008D60B0" w:rsidP="00993D95">
            <w:pPr>
              <w:spacing w:line="240" w:lineRule="auto"/>
              <w:contextualSpacing/>
              <w:jc w:val="center"/>
              <w:rPr>
                <w:b/>
                <w:sz w:val="24"/>
                <w:szCs w:val="24"/>
              </w:rPr>
            </w:pPr>
            <w:r w:rsidRPr="00C266E6">
              <w:rPr>
                <w:b/>
                <w:sz w:val="24"/>
                <w:szCs w:val="24"/>
              </w:rPr>
              <w:t>CỘNG HOÀ XÃ HỘI CHỦ NGHĨA VIỆT NAM</w:t>
            </w:r>
          </w:p>
          <w:p w14:paraId="523D3702" w14:textId="474E4506" w:rsidR="008D60B0" w:rsidRPr="00C266E6" w:rsidRDefault="008D60B0" w:rsidP="00993D95">
            <w:pPr>
              <w:spacing w:line="240" w:lineRule="auto"/>
              <w:contextualSpacing/>
              <w:jc w:val="center"/>
              <w:rPr>
                <w:b/>
                <w:sz w:val="24"/>
                <w:szCs w:val="24"/>
              </w:rPr>
            </w:pPr>
            <w:r w:rsidRPr="00C266E6">
              <w:rPr>
                <w:b/>
                <w:noProof/>
                <w:sz w:val="24"/>
                <w:szCs w:val="24"/>
                <w:lang w:eastAsia="vi-VN"/>
              </w:rPr>
              <mc:AlternateContent>
                <mc:Choice Requires="wps">
                  <w:drawing>
                    <wp:anchor distT="4294967295" distB="4294967295" distL="114300" distR="114300" simplePos="0" relativeHeight="251665408" behindDoc="0" locked="0" layoutInCell="1" allowOverlap="1" wp14:anchorId="64F52994" wp14:editId="1A65ABBE">
                      <wp:simplePos x="0" y="0"/>
                      <wp:positionH relativeFrom="column">
                        <wp:posOffset>981710</wp:posOffset>
                      </wp:positionH>
                      <wp:positionV relativeFrom="paragraph">
                        <wp:posOffset>221284</wp:posOffset>
                      </wp:positionV>
                      <wp:extent cx="1836751"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7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AE992"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3pt,17.4pt" to="22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mJHQIAADY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M4wU6XyL&#10;ds4Q0bQOlaCUFxAMmgWdem1zH16qrQmV0pPa6Reg3y1SULZENTzyfTtrD5KFjORdSthY7W/b91+A&#10;+RhycBBFO9WmC5BeDnSKvTnfe8NPDlF/mM2fprNJhhG9+RKS3xK1se4zhw4Fo8BSqCAbycnxxbpA&#10;hOS3kHCsYCOkjK2XCvUFXkxGk5hgQQoWnCHMmmZfSoOOJAxP/GJV3vMYZuCgWARrOWHrq+2IkBfb&#10;Xy5VwPOleDpX6zIdPxbpYj1fz8eD8Wi6HozTqhp82pTjwXSTzSbVU1WWVfYzUMvGeSsY4yqwu01q&#10;Nv67Sbi+mcuM3Wf1LkPyHj3q5cne/pF07GVo32UQ9sDOW3PrsR/OGHx9SGH6H/fefnzuq18AAAD/&#10;/wMAUEsDBBQABgAIAAAAIQDCTClo3QAAAAkBAAAPAAAAZHJzL2Rvd25yZXYueG1sTI/BTsMwEETv&#10;SPyDtUhcKurQhApCnAoBuXFpAXHdxksSEa/T2G0DX88iDnCc2afZmWI1uV4daAydZwOX8wQUce1t&#10;x42Bl+fq4hpUiMgWe89k4JMCrMrTkwJz64+8psMmNkpCOORooI1xyLUOdUsOw9wPxHJ796PDKHJs&#10;tB3xKOGu14skWWqHHcuHFge6b6n+2OydgVC90q76mtWz5C1tPC12D0+PaMz52XR3CyrSFP9g+Kkv&#10;1aGUTlu/ZxtUL/oqWwpqIM1kggBZlt6A2v4auiz0/wXlNwAAAP//AwBQSwECLQAUAAYACAAAACEA&#10;toM4kv4AAADhAQAAEwAAAAAAAAAAAAAAAAAAAAAAW0NvbnRlbnRfVHlwZXNdLnhtbFBLAQItABQA&#10;BgAIAAAAIQA4/SH/1gAAAJQBAAALAAAAAAAAAAAAAAAAAC8BAABfcmVscy8ucmVsc1BLAQItABQA&#10;BgAIAAAAIQCiDXmJHQIAADYEAAAOAAAAAAAAAAAAAAAAAC4CAABkcnMvZTJvRG9jLnhtbFBLAQIt&#10;ABQABgAIAAAAIQDCTClo3QAAAAkBAAAPAAAAAAAAAAAAAAAAAHcEAABkcnMvZG93bnJldi54bWxQ&#10;SwUGAAAAAAQABADzAAAAgQUAAAAA&#10;"/>
                  </w:pict>
                </mc:Fallback>
              </mc:AlternateContent>
            </w:r>
            <w:r w:rsidRPr="00C266E6">
              <w:rPr>
                <w:b/>
                <w:sz w:val="24"/>
                <w:szCs w:val="24"/>
              </w:rPr>
              <w:t xml:space="preserve">Độc lập - Tự do - Hạnh phúc </w:t>
            </w:r>
          </w:p>
        </w:tc>
      </w:tr>
    </w:tbl>
    <w:p w14:paraId="5D024060" w14:textId="77777777" w:rsidR="009C6F3A" w:rsidRDefault="009C6F3A" w:rsidP="009C6F3A">
      <w:pPr>
        <w:spacing w:line="360" w:lineRule="exact"/>
        <w:jc w:val="center"/>
        <w:rPr>
          <w:rFonts w:eastAsia="Batang"/>
          <w:b/>
          <w:color w:val="000000"/>
          <w:szCs w:val="28"/>
        </w:rPr>
      </w:pPr>
      <w:r>
        <w:rPr>
          <w:rFonts w:eastAsia="Batang"/>
          <w:b/>
          <w:color w:val="000000"/>
          <w:szCs w:val="28"/>
        </w:rPr>
        <w:t>QUY CHẾ</w:t>
      </w:r>
      <w:r w:rsidRPr="001B6243">
        <w:rPr>
          <w:rFonts w:eastAsia="Batang"/>
          <w:b/>
          <w:color w:val="000000"/>
          <w:szCs w:val="28"/>
        </w:rPr>
        <w:t xml:space="preserve"> </w:t>
      </w:r>
    </w:p>
    <w:p w14:paraId="70E7B3E8" w14:textId="21A32629" w:rsidR="009C6F3A" w:rsidRPr="009C44A9" w:rsidRDefault="009C6F3A">
      <w:pPr>
        <w:spacing w:after="0" w:line="360" w:lineRule="exact"/>
        <w:jc w:val="center"/>
        <w:rPr>
          <w:rFonts w:eastAsia="Batang"/>
          <w:b/>
          <w:color w:val="000000"/>
          <w:szCs w:val="28"/>
        </w:rPr>
      </w:pPr>
      <w:r>
        <w:rPr>
          <w:rFonts w:eastAsia="Batang"/>
          <w:b/>
          <w:color w:val="000000"/>
          <w:szCs w:val="28"/>
        </w:rPr>
        <w:t xml:space="preserve">Quản lý </w:t>
      </w:r>
      <w:r w:rsidR="00353720" w:rsidRPr="009C44A9">
        <w:rPr>
          <w:rFonts w:eastAsia="Batang"/>
          <w:b/>
          <w:color w:val="000000"/>
          <w:szCs w:val="28"/>
        </w:rPr>
        <w:t>và sử dụng hệ thống</w:t>
      </w:r>
      <w:r w:rsidR="00A11398" w:rsidRPr="009C44A9">
        <w:rPr>
          <w:rFonts w:eastAsia="Batang"/>
          <w:b/>
          <w:color w:val="000000"/>
          <w:szCs w:val="28"/>
        </w:rPr>
        <w:t xml:space="preserve"> </w:t>
      </w:r>
      <w:r w:rsidR="00244339">
        <w:rPr>
          <w:rFonts w:eastAsia="Batang"/>
          <w:b/>
          <w:color w:val="000000"/>
          <w:szCs w:val="28"/>
        </w:rPr>
        <w:t>t</w:t>
      </w:r>
      <w:r w:rsidR="00A11398" w:rsidRPr="009C44A9">
        <w:rPr>
          <w:rFonts w:eastAsia="Batang"/>
          <w:b/>
          <w:color w:val="000000"/>
          <w:szCs w:val="28"/>
        </w:rPr>
        <w:t>hư điệ</w:t>
      </w:r>
      <w:r w:rsidR="005507B8" w:rsidRPr="009C44A9">
        <w:rPr>
          <w:rFonts w:eastAsia="Batang"/>
          <w:b/>
          <w:color w:val="000000"/>
          <w:szCs w:val="28"/>
        </w:rPr>
        <w:t xml:space="preserve">n tử Ngân hàng </w:t>
      </w:r>
      <w:r w:rsidR="00305003" w:rsidRPr="00305003">
        <w:rPr>
          <w:rFonts w:eastAsia="Batang"/>
          <w:b/>
          <w:color w:val="000000"/>
          <w:szCs w:val="28"/>
        </w:rPr>
        <w:t>N</w:t>
      </w:r>
      <w:r w:rsidR="005507B8" w:rsidRPr="009C44A9">
        <w:rPr>
          <w:rFonts w:eastAsia="Batang"/>
          <w:b/>
          <w:color w:val="000000"/>
          <w:szCs w:val="28"/>
        </w:rPr>
        <w:t>hà nước Việt Nam</w:t>
      </w:r>
    </w:p>
    <w:p w14:paraId="03EDB8C1" w14:textId="4EBF9A30" w:rsidR="009C6F3A" w:rsidRDefault="00005CEE" w:rsidP="009C6F3A">
      <w:pPr>
        <w:spacing w:line="360" w:lineRule="exact"/>
        <w:jc w:val="center"/>
        <w:rPr>
          <w:i/>
          <w:iCs/>
          <w:szCs w:val="28"/>
        </w:rPr>
      </w:pPr>
      <w:r>
        <w:rPr>
          <w:b/>
          <w:noProof/>
          <w:sz w:val="26"/>
          <w:szCs w:val="26"/>
          <w:lang w:eastAsia="vi-VN"/>
        </w:rPr>
        <mc:AlternateContent>
          <mc:Choice Requires="wps">
            <w:drawing>
              <wp:anchor distT="0" distB="0" distL="114300" distR="114300" simplePos="0" relativeHeight="251661312" behindDoc="0" locked="0" layoutInCell="1" allowOverlap="1" wp14:anchorId="60F50363" wp14:editId="4CDBB365">
                <wp:simplePos x="0" y="0"/>
                <wp:positionH relativeFrom="column">
                  <wp:posOffset>1558291</wp:posOffset>
                </wp:positionH>
                <wp:positionV relativeFrom="paragraph">
                  <wp:posOffset>596900</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6792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47pt" to="329.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RLJAIAAEAEAAAOAAAAZHJzL2Uyb0RvYy54bWysU8uu0zAQ3SPxD5b3bR60pY2aXqGkZXOB&#10;Sr2wd20nsXBsy3abVoh/Z+w+oLBBiCwcP84cnzkzXj6deomO3DqhVYmzcYoRV1QzodoSf37ZjOYY&#10;OU8UI1IrXuIzd/hp9frVcjAFz3WnJeMWAYlyxWBK3HlviiRxtOM9cWNtuILDRtueeFjaNmGWDMDe&#10;yyRP01kyaMuM1ZQ7B7v15RCvIn/TcOo/NY3jHskSgzYfRxvHfRiT1ZIUrSWmE/Qqg/yDip4IBZfe&#10;qWriCTpY8QdVL6jVTjd+THWf6KYRlMccIJss/S2bXUcMj7mAOc7cbXL/j5Z+PG4tEgxqh5EiPZRo&#10;5y0RbedRpZUCA7VFWfBpMK4AeKW2NmRKT2pnnjX96pDSVUdUy6Pel7MBkhiRPISEhTNw2374oBlg&#10;yMHraNqpsT1qpDBfQmAgB2PQKVbpfK8SP3lEYTOf5fNFCsWkt7OEFIEiBBrr/HuuexQmJZZCBQNJ&#10;QY7PzkMSAL1BwrbSGyFlbAKp0FDixTSfxgCnpWDhMMCcbfeVtOhIQhvFLzgCZA8wqw+KRbKOE7a+&#10;zj0R8jIHvFSBD1IBOdfZpU++LdLFer6eT0aTfLYeTdK6Hr3bVJPRbJO9ndZv6qqqs+9BWjYpOsEY&#10;V0HdrWezyd/1xPX1XLrt3rV3G5JH9pgiiL39o+hY1VDIS0vsNTtvbXAjFBjaNIKvTyq8g1/XEfXz&#10;4a9+AAAA//8DAFBLAwQUAAYACAAAACEAFy4QkNwAAAAJAQAADwAAAGRycy9kb3ducmV2LnhtbEyP&#10;TU+EMBCG7yb+h2ZMvLlFZDeClM3GqBcTk13Rc6EjENspoV0W/71jPOhx3nnyfpTbxVkx4xQGTwqu&#10;VwkIpNabgToF9evj1S2IEDUZbT2hgi8MsK3Oz0pdGH+iPc6H2Ak2oVBoBX2MYyFlaHt0Oqz8iMS/&#10;Dz85HfmcOmkmfWJzZ2WaJBvp9ECc0OsR73tsPw9Hp2D3/vxw8zI3zluTd/WbcXXylCp1ebHs7kBE&#10;XOIfDD/1uTpU3KnxRzJBWAVpts4YVZBnvImBzTpnofkVZFXK/wuqbwAAAP//AwBQSwECLQAUAAYA&#10;CAAAACEAtoM4kv4AAADhAQAAEwAAAAAAAAAAAAAAAAAAAAAAW0NvbnRlbnRfVHlwZXNdLnhtbFBL&#10;AQItABQABgAIAAAAIQA4/SH/1gAAAJQBAAALAAAAAAAAAAAAAAAAAC8BAABfcmVscy8ucmVsc1BL&#10;AQItABQABgAIAAAAIQBQI5RLJAIAAEAEAAAOAAAAAAAAAAAAAAAAAC4CAABkcnMvZTJvRG9jLnht&#10;bFBLAQItABQABgAIAAAAIQAXLhCQ3AAAAAkBAAAPAAAAAAAAAAAAAAAAAH4EAABkcnMvZG93bnJl&#10;di54bWxQSwUGAAAAAAQABADzAAAAhwUAAAAA&#10;"/>
            </w:pict>
          </mc:Fallback>
        </mc:AlternateContent>
      </w:r>
      <w:r w:rsidR="009C6F3A" w:rsidRPr="00E065A7" w:rsidDel="00FF78B3">
        <w:rPr>
          <w:rFonts w:eastAsia="Batang"/>
          <w:b/>
          <w:color w:val="000000"/>
          <w:szCs w:val="28"/>
        </w:rPr>
        <w:t xml:space="preserve"> </w:t>
      </w:r>
      <w:r w:rsidR="009C6F3A" w:rsidRPr="00B10162">
        <w:rPr>
          <w:i/>
          <w:iCs/>
          <w:szCs w:val="28"/>
        </w:rPr>
        <w:t>(Ban hành kèm the</w:t>
      </w:r>
      <w:r w:rsidR="009C6F3A">
        <w:rPr>
          <w:i/>
          <w:iCs/>
          <w:szCs w:val="28"/>
        </w:rPr>
        <w:t>o</w:t>
      </w:r>
      <w:r w:rsidR="009C6F3A" w:rsidRPr="00B10162">
        <w:rPr>
          <w:i/>
          <w:iCs/>
          <w:szCs w:val="28"/>
        </w:rPr>
        <w:t xml:space="preserve"> Quyết định s</w:t>
      </w:r>
      <w:r w:rsidR="009C6F3A">
        <w:rPr>
          <w:i/>
          <w:iCs/>
          <w:szCs w:val="28"/>
        </w:rPr>
        <w:t xml:space="preserve">ố:  </w:t>
      </w:r>
      <w:r w:rsidR="009C6F3A" w:rsidRPr="00B10162">
        <w:rPr>
          <w:i/>
          <w:iCs/>
          <w:szCs w:val="28"/>
        </w:rPr>
        <w:t xml:space="preserve"> </w:t>
      </w:r>
      <w:r w:rsidR="009C6F3A">
        <w:rPr>
          <w:i/>
          <w:iCs/>
          <w:szCs w:val="28"/>
        </w:rPr>
        <w:t xml:space="preserve">     </w:t>
      </w:r>
      <w:r w:rsidR="009C6F3A" w:rsidRPr="00B10162">
        <w:rPr>
          <w:i/>
          <w:iCs/>
          <w:szCs w:val="28"/>
        </w:rPr>
        <w:t>/QĐ-</w:t>
      </w:r>
      <w:r w:rsidR="009C6F3A">
        <w:rPr>
          <w:i/>
          <w:iCs/>
          <w:szCs w:val="28"/>
        </w:rPr>
        <w:t>NHNN</w:t>
      </w:r>
      <w:r w:rsidR="009C6F3A" w:rsidRPr="00B10162">
        <w:rPr>
          <w:i/>
          <w:iCs/>
          <w:szCs w:val="28"/>
        </w:rPr>
        <w:t xml:space="preserve"> ngày </w:t>
      </w:r>
      <w:r w:rsidR="009C6F3A">
        <w:rPr>
          <w:i/>
          <w:iCs/>
          <w:szCs w:val="28"/>
        </w:rPr>
        <w:t xml:space="preserve">     tháng    năm 201</w:t>
      </w:r>
      <w:r w:rsidR="009E450D" w:rsidRPr="009E450D">
        <w:rPr>
          <w:i/>
          <w:iCs/>
          <w:szCs w:val="28"/>
        </w:rPr>
        <w:t>6</w:t>
      </w:r>
      <w:r w:rsidR="009C6F3A">
        <w:rPr>
          <w:i/>
          <w:iCs/>
          <w:szCs w:val="28"/>
        </w:rPr>
        <w:t xml:space="preserve"> </w:t>
      </w:r>
      <w:r w:rsidR="009C6F3A" w:rsidRPr="00B10162">
        <w:rPr>
          <w:i/>
          <w:iCs/>
          <w:szCs w:val="28"/>
        </w:rPr>
        <w:t xml:space="preserve">của </w:t>
      </w:r>
      <w:r w:rsidR="009C6F3A">
        <w:rPr>
          <w:i/>
          <w:iCs/>
          <w:szCs w:val="28"/>
        </w:rPr>
        <w:t>Thống đốc Ngân hàng Nhà nước</w:t>
      </w:r>
      <w:r w:rsidR="009C6F3A" w:rsidRPr="00B10162">
        <w:rPr>
          <w:i/>
          <w:iCs/>
          <w:szCs w:val="28"/>
        </w:rPr>
        <w:t>)</w:t>
      </w:r>
    </w:p>
    <w:p w14:paraId="51D58620" w14:textId="46BD099D" w:rsidR="009C6F3A" w:rsidRDefault="009C6F3A" w:rsidP="009C6F3A">
      <w:pPr>
        <w:keepNext/>
        <w:jc w:val="center"/>
        <w:rPr>
          <w:i/>
          <w:iCs/>
          <w:szCs w:val="28"/>
        </w:rPr>
      </w:pPr>
    </w:p>
    <w:p w14:paraId="45683AFA" w14:textId="4FB61736" w:rsidR="001B37DE" w:rsidRPr="002A156C" w:rsidRDefault="00E9056C" w:rsidP="00B04A95">
      <w:pPr>
        <w:pStyle w:val="Heading1"/>
        <w:spacing w:before="120"/>
        <w:jc w:val="center"/>
        <w:rPr>
          <w:caps/>
        </w:rPr>
      </w:pPr>
      <w:r w:rsidRPr="002A156C">
        <w:t>C</w:t>
      </w:r>
      <w:r w:rsidR="007E4140">
        <w:rPr>
          <w:lang w:val="en-US"/>
        </w:rPr>
        <w:t xml:space="preserve">hương </w:t>
      </w:r>
      <w:r w:rsidRPr="002A156C">
        <w:t>I</w:t>
      </w:r>
      <w:r w:rsidR="00005CEE">
        <w:rPr>
          <w:caps/>
        </w:rPr>
        <w:br/>
      </w:r>
      <w:r w:rsidRPr="002A156C">
        <w:t>QUY ĐỊNH CHUNG</w:t>
      </w:r>
    </w:p>
    <w:p w14:paraId="4AAB5C11" w14:textId="74E7E823" w:rsidR="001B37DE" w:rsidRDefault="001B37DE" w:rsidP="00B04A95">
      <w:pPr>
        <w:pStyle w:val="Heading2"/>
      </w:pPr>
      <w:r>
        <w:t>Điều 1</w:t>
      </w:r>
      <w:r w:rsidR="00C51FE3" w:rsidRPr="009C44A9">
        <w:t>.</w:t>
      </w:r>
      <w:r w:rsidR="008F48E4" w:rsidRPr="008F48E4">
        <w:t xml:space="preserve"> </w:t>
      </w:r>
      <w:r>
        <w:t>Hệ thố</w:t>
      </w:r>
      <w:r w:rsidR="00244339">
        <w:t>ng t</w:t>
      </w:r>
      <w:r>
        <w:t xml:space="preserve">hư điện tử </w:t>
      </w:r>
      <w:r w:rsidR="00A214BA" w:rsidRPr="009C6F3A">
        <w:rPr>
          <w:rFonts w:cstheme="majorHAnsi"/>
          <w:szCs w:val="24"/>
        </w:rPr>
        <w:t>Ngân hàng Nhà nước Việt Nam</w:t>
      </w:r>
      <w:r>
        <w:tab/>
      </w:r>
    </w:p>
    <w:p w14:paraId="2AF7CA73" w14:textId="103298DE" w:rsidR="001E372B" w:rsidRPr="009C6F3A" w:rsidRDefault="009920F7" w:rsidP="00B04A95">
      <w:pPr>
        <w:pStyle w:val="ListParagraph"/>
        <w:numPr>
          <w:ilvl w:val="0"/>
          <w:numId w:val="35"/>
        </w:numPr>
        <w:tabs>
          <w:tab w:val="left" w:pos="851"/>
        </w:tabs>
        <w:ind w:left="0" w:firstLine="567"/>
        <w:contextualSpacing w:val="0"/>
        <w:jc w:val="both"/>
        <w:rPr>
          <w:rFonts w:asciiTheme="majorHAnsi" w:hAnsiTheme="majorHAnsi" w:cstheme="majorHAnsi"/>
          <w:szCs w:val="24"/>
        </w:rPr>
      </w:pPr>
      <w:r w:rsidRPr="009C6F3A">
        <w:rPr>
          <w:rFonts w:asciiTheme="majorHAnsi" w:hAnsiTheme="majorHAnsi" w:cstheme="majorHAnsi"/>
          <w:szCs w:val="24"/>
        </w:rPr>
        <w:t xml:space="preserve">Hệ thống </w:t>
      </w:r>
      <w:r w:rsidR="00244339" w:rsidRPr="00244339">
        <w:rPr>
          <w:rFonts w:asciiTheme="majorHAnsi" w:hAnsiTheme="majorHAnsi" w:cstheme="majorHAnsi"/>
          <w:szCs w:val="24"/>
        </w:rPr>
        <w:t>thư điện tử</w:t>
      </w:r>
      <w:r w:rsidRPr="009C6F3A">
        <w:rPr>
          <w:rFonts w:asciiTheme="majorHAnsi" w:hAnsiTheme="majorHAnsi" w:cstheme="majorHAnsi"/>
          <w:szCs w:val="24"/>
        </w:rPr>
        <w:t xml:space="preserve"> </w:t>
      </w:r>
      <w:r w:rsidR="00566125" w:rsidRPr="009C6F3A">
        <w:rPr>
          <w:rFonts w:asciiTheme="majorHAnsi" w:hAnsiTheme="majorHAnsi" w:cstheme="majorHAnsi"/>
          <w:szCs w:val="24"/>
        </w:rPr>
        <w:t xml:space="preserve">Ngân hàng Nhà nước </w:t>
      </w:r>
      <w:r w:rsidRPr="009C6F3A">
        <w:rPr>
          <w:rFonts w:asciiTheme="majorHAnsi" w:hAnsiTheme="majorHAnsi" w:cstheme="majorHAnsi"/>
          <w:szCs w:val="24"/>
        </w:rPr>
        <w:t xml:space="preserve">Việt Nam </w:t>
      </w:r>
      <w:r w:rsidR="00E13912" w:rsidRPr="009C6F3A">
        <w:rPr>
          <w:rFonts w:asciiTheme="majorHAnsi" w:hAnsiTheme="majorHAnsi" w:cstheme="majorHAnsi"/>
          <w:szCs w:val="24"/>
        </w:rPr>
        <w:t xml:space="preserve">(NHNN) </w:t>
      </w:r>
      <w:r w:rsidRPr="009C6F3A">
        <w:rPr>
          <w:rFonts w:asciiTheme="majorHAnsi" w:hAnsiTheme="majorHAnsi" w:cstheme="majorHAnsi"/>
          <w:szCs w:val="24"/>
        </w:rPr>
        <w:t>được xây dựng và v</w:t>
      </w:r>
      <w:r w:rsidR="006C7E7F" w:rsidRPr="009C6F3A">
        <w:rPr>
          <w:rFonts w:asciiTheme="majorHAnsi" w:hAnsiTheme="majorHAnsi" w:cstheme="majorHAnsi"/>
          <w:szCs w:val="24"/>
        </w:rPr>
        <w:t>ậ</w:t>
      </w:r>
      <w:r w:rsidRPr="009C6F3A">
        <w:rPr>
          <w:rFonts w:asciiTheme="majorHAnsi" w:hAnsiTheme="majorHAnsi" w:cstheme="majorHAnsi"/>
          <w:szCs w:val="24"/>
        </w:rPr>
        <w:t xml:space="preserve">n hành trên cơ sở hạ tầng </w:t>
      </w:r>
      <w:r w:rsidR="00E13912" w:rsidRPr="009C6F3A">
        <w:rPr>
          <w:rFonts w:asciiTheme="majorHAnsi" w:hAnsiTheme="majorHAnsi" w:cstheme="majorHAnsi"/>
          <w:szCs w:val="24"/>
        </w:rPr>
        <w:t>c</w:t>
      </w:r>
      <w:r w:rsidRPr="009C6F3A">
        <w:rPr>
          <w:rFonts w:asciiTheme="majorHAnsi" w:hAnsiTheme="majorHAnsi" w:cstheme="majorHAnsi"/>
          <w:szCs w:val="24"/>
        </w:rPr>
        <w:t xml:space="preserve">ông nghệ thông tin của </w:t>
      </w:r>
      <w:r w:rsidR="00E13912" w:rsidRPr="009C6F3A">
        <w:rPr>
          <w:rFonts w:asciiTheme="majorHAnsi" w:hAnsiTheme="majorHAnsi" w:cstheme="majorHAnsi"/>
          <w:szCs w:val="24"/>
        </w:rPr>
        <w:t>NHNN</w:t>
      </w:r>
      <w:r w:rsidRPr="009C6F3A">
        <w:rPr>
          <w:rFonts w:asciiTheme="majorHAnsi" w:hAnsiTheme="majorHAnsi" w:cstheme="majorHAnsi"/>
          <w:szCs w:val="24"/>
        </w:rPr>
        <w:t xml:space="preserve"> nhằm cung cấp phương tiện trao đổi thông tin phục vụ hoạt động điều hành, tác nghiệp của </w:t>
      </w:r>
      <w:r w:rsidR="001E372B" w:rsidRPr="009C6F3A">
        <w:rPr>
          <w:rFonts w:asciiTheme="majorHAnsi" w:hAnsiTheme="majorHAnsi" w:cstheme="majorHAnsi"/>
          <w:szCs w:val="24"/>
        </w:rPr>
        <w:t>NHNN</w:t>
      </w:r>
      <w:r w:rsidRPr="009C6F3A">
        <w:rPr>
          <w:rFonts w:asciiTheme="majorHAnsi" w:hAnsiTheme="majorHAnsi" w:cstheme="majorHAnsi"/>
          <w:szCs w:val="24"/>
        </w:rPr>
        <w:t xml:space="preserve"> dưới dạng </w:t>
      </w:r>
      <w:r w:rsidR="00244339" w:rsidRPr="00244339">
        <w:rPr>
          <w:rFonts w:asciiTheme="majorHAnsi" w:hAnsiTheme="majorHAnsi" w:cstheme="majorHAnsi"/>
          <w:szCs w:val="24"/>
        </w:rPr>
        <w:t>thư điện tử</w:t>
      </w:r>
      <w:r w:rsidRPr="009C6F3A">
        <w:rPr>
          <w:rFonts w:asciiTheme="majorHAnsi" w:hAnsiTheme="majorHAnsi" w:cstheme="majorHAnsi"/>
          <w:szCs w:val="24"/>
        </w:rPr>
        <w:t xml:space="preserve"> trên môi trường mạ</w:t>
      </w:r>
      <w:r w:rsidR="00566125" w:rsidRPr="009C6F3A">
        <w:rPr>
          <w:rFonts w:asciiTheme="majorHAnsi" w:hAnsiTheme="majorHAnsi" w:cstheme="majorHAnsi"/>
          <w:szCs w:val="24"/>
        </w:rPr>
        <w:t>ng máy tính</w:t>
      </w:r>
      <w:r w:rsidRPr="009C6F3A">
        <w:rPr>
          <w:rFonts w:asciiTheme="majorHAnsi" w:hAnsiTheme="majorHAnsi" w:cstheme="majorHAnsi"/>
          <w:szCs w:val="24"/>
        </w:rPr>
        <w:t>.</w:t>
      </w:r>
      <w:r w:rsidR="002360C5" w:rsidRPr="009C6F3A">
        <w:rPr>
          <w:rFonts w:asciiTheme="majorHAnsi" w:hAnsiTheme="majorHAnsi" w:cstheme="majorHAnsi"/>
          <w:szCs w:val="24"/>
        </w:rPr>
        <w:t xml:space="preserve"> </w:t>
      </w:r>
    </w:p>
    <w:p w14:paraId="7F1E622F" w14:textId="7FC16D83" w:rsidR="003E7DBA" w:rsidRPr="00B06F05" w:rsidRDefault="009C6F3A" w:rsidP="00B04A95">
      <w:pPr>
        <w:pStyle w:val="ListParagraph"/>
        <w:numPr>
          <w:ilvl w:val="0"/>
          <w:numId w:val="35"/>
        </w:numPr>
        <w:tabs>
          <w:tab w:val="left" w:pos="851"/>
        </w:tabs>
        <w:ind w:left="0" w:firstLine="567"/>
        <w:contextualSpacing w:val="0"/>
        <w:jc w:val="both"/>
      </w:pPr>
      <w:r w:rsidRPr="009C6F3A">
        <w:rPr>
          <w:rFonts w:asciiTheme="majorHAnsi" w:hAnsiTheme="majorHAnsi" w:cstheme="majorHAnsi"/>
          <w:szCs w:val="24"/>
        </w:rPr>
        <w:t xml:space="preserve">Hệ thống </w:t>
      </w:r>
      <w:r w:rsidR="00244339" w:rsidRPr="00244339">
        <w:rPr>
          <w:rFonts w:asciiTheme="majorHAnsi" w:hAnsiTheme="majorHAnsi" w:cstheme="majorHAnsi"/>
          <w:szCs w:val="24"/>
        </w:rPr>
        <w:t>thư điện tử</w:t>
      </w:r>
      <w:r w:rsidRPr="009C6F3A">
        <w:rPr>
          <w:rFonts w:asciiTheme="majorHAnsi" w:hAnsiTheme="majorHAnsi" w:cstheme="majorHAnsi"/>
          <w:szCs w:val="24"/>
        </w:rPr>
        <w:t xml:space="preserve"> </w:t>
      </w:r>
      <w:r w:rsidR="00994B02" w:rsidRPr="009C6F3A">
        <w:rPr>
          <w:rFonts w:asciiTheme="majorHAnsi" w:hAnsiTheme="majorHAnsi" w:cstheme="majorHAnsi"/>
          <w:szCs w:val="24"/>
        </w:rPr>
        <w:t>NHNN có tên miền là sbv.gov.vn và địa chỉ truy nhập</w:t>
      </w:r>
      <w:r w:rsidR="00244339" w:rsidRPr="00244339">
        <w:rPr>
          <w:rFonts w:asciiTheme="majorHAnsi" w:hAnsiTheme="majorHAnsi" w:cstheme="majorHAnsi"/>
          <w:szCs w:val="24"/>
        </w:rPr>
        <w:t xml:space="preserve"> là</w:t>
      </w:r>
      <w:r w:rsidR="00994B02" w:rsidRPr="00994B02">
        <w:rPr>
          <w:spacing w:val="-6"/>
        </w:rPr>
        <w:t xml:space="preserve"> </w:t>
      </w:r>
      <w:hyperlink r:id="rId9" w:history="1">
        <w:r w:rsidR="00994B02" w:rsidRPr="009A47D1">
          <w:rPr>
            <w:rStyle w:val="Hyperlink"/>
            <w:color w:val="auto"/>
            <w:spacing w:val="-6"/>
            <w:u w:val="none"/>
          </w:rPr>
          <w:t>https://mail.sbv.gov.vn</w:t>
        </w:r>
      </w:hyperlink>
      <w:r w:rsidR="00E63657">
        <w:rPr>
          <w:spacing w:val="-6"/>
        </w:rPr>
        <w:t xml:space="preserve"> </w:t>
      </w:r>
    </w:p>
    <w:p w14:paraId="4BA99F0F" w14:textId="58FC7C99" w:rsidR="001B37DE" w:rsidRDefault="001B37DE" w:rsidP="00B04A95">
      <w:pPr>
        <w:pStyle w:val="Heading2"/>
      </w:pPr>
      <w:r>
        <w:t>Điều 2</w:t>
      </w:r>
      <w:r w:rsidR="00C51FE3" w:rsidRPr="009C44A9">
        <w:t>.</w:t>
      </w:r>
      <w:r w:rsidR="00C51FE3" w:rsidRPr="008F48E4">
        <w:t xml:space="preserve"> </w:t>
      </w:r>
      <w:r>
        <w:t>Phạm vi điều chỉnh, đối tượng áp dụng</w:t>
      </w:r>
      <w:r>
        <w:tab/>
      </w:r>
    </w:p>
    <w:p w14:paraId="4547D133" w14:textId="27C61E52" w:rsidR="00AA32F0" w:rsidRPr="009C6F3A" w:rsidRDefault="00AA32F0" w:rsidP="00B04A95">
      <w:pPr>
        <w:pStyle w:val="ListParagraph"/>
        <w:numPr>
          <w:ilvl w:val="0"/>
          <w:numId w:val="40"/>
        </w:numPr>
        <w:tabs>
          <w:tab w:val="left" w:pos="851"/>
        </w:tabs>
        <w:ind w:left="0" w:firstLine="567"/>
        <w:contextualSpacing w:val="0"/>
        <w:jc w:val="both"/>
        <w:rPr>
          <w:rFonts w:asciiTheme="majorHAnsi" w:hAnsiTheme="majorHAnsi" w:cstheme="majorHAnsi"/>
          <w:szCs w:val="24"/>
        </w:rPr>
      </w:pPr>
      <w:r w:rsidRPr="009C6F3A">
        <w:rPr>
          <w:rFonts w:asciiTheme="majorHAnsi" w:hAnsiTheme="majorHAnsi" w:cstheme="majorHAnsi"/>
          <w:szCs w:val="24"/>
        </w:rPr>
        <w:t xml:space="preserve">Quy chế này quy định việc tổ chức, quản lý, vận hành và sử dụng hệ thống </w:t>
      </w:r>
      <w:r w:rsidR="00244339" w:rsidRPr="00244339">
        <w:rPr>
          <w:rFonts w:asciiTheme="majorHAnsi" w:hAnsiTheme="majorHAnsi" w:cstheme="majorHAnsi"/>
          <w:szCs w:val="24"/>
        </w:rPr>
        <w:t>thư điện tử</w:t>
      </w:r>
      <w:r w:rsidRPr="009C6F3A">
        <w:rPr>
          <w:rFonts w:asciiTheme="majorHAnsi" w:hAnsiTheme="majorHAnsi" w:cstheme="majorHAnsi"/>
          <w:szCs w:val="24"/>
        </w:rPr>
        <w:t xml:space="preserve"> NHNN.</w:t>
      </w:r>
    </w:p>
    <w:p w14:paraId="2B151602" w14:textId="77777777" w:rsidR="00DB0E7B" w:rsidRDefault="009C6F3A" w:rsidP="00B04A95">
      <w:pPr>
        <w:pStyle w:val="ListParagraph"/>
        <w:numPr>
          <w:ilvl w:val="0"/>
          <w:numId w:val="40"/>
        </w:numPr>
        <w:tabs>
          <w:tab w:val="left" w:pos="851"/>
        </w:tabs>
        <w:ind w:left="0" w:firstLine="567"/>
        <w:contextualSpacing w:val="0"/>
        <w:jc w:val="both"/>
        <w:rPr>
          <w:rFonts w:asciiTheme="majorHAnsi" w:hAnsiTheme="majorHAnsi" w:cstheme="majorHAnsi"/>
          <w:szCs w:val="24"/>
        </w:rPr>
      </w:pPr>
      <w:r w:rsidRPr="009C6F3A">
        <w:rPr>
          <w:rFonts w:asciiTheme="majorHAnsi" w:hAnsiTheme="majorHAnsi" w:cstheme="majorHAnsi"/>
          <w:szCs w:val="24"/>
        </w:rPr>
        <w:t>Quy chế này áp dụng đối với</w:t>
      </w:r>
      <w:r w:rsidR="00DB0E7B" w:rsidRPr="007309EA">
        <w:rPr>
          <w:rFonts w:asciiTheme="majorHAnsi" w:hAnsiTheme="majorHAnsi" w:cstheme="majorHAnsi"/>
          <w:szCs w:val="24"/>
        </w:rPr>
        <w:t>:</w:t>
      </w:r>
    </w:p>
    <w:p w14:paraId="21166B50" w14:textId="152314A7" w:rsidR="00DB0E7B" w:rsidRDefault="000645C5" w:rsidP="00B04A95">
      <w:pPr>
        <w:pStyle w:val="ListParagraph"/>
        <w:numPr>
          <w:ilvl w:val="0"/>
          <w:numId w:val="63"/>
        </w:numPr>
        <w:tabs>
          <w:tab w:val="left" w:pos="851"/>
        </w:tabs>
        <w:ind w:left="0" w:firstLine="567"/>
        <w:contextualSpacing w:val="0"/>
        <w:jc w:val="both"/>
        <w:rPr>
          <w:rFonts w:asciiTheme="majorHAnsi" w:hAnsiTheme="majorHAnsi" w:cstheme="majorHAnsi"/>
          <w:szCs w:val="24"/>
        </w:rPr>
      </w:pPr>
      <w:r w:rsidRPr="007309EA">
        <w:rPr>
          <w:rFonts w:asciiTheme="majorHAnsi" w:hAnsiTheme="majorHAnsi" w:cstheme="majorHAnsi"/>
          <w:szCs w:val="24"/>
        </w:rPr>
        <w:t>C</w:t>
      </w:r>
      <w:r w:rsidR="00DB0E7B" w:rsidRPr="007309EA">
        <w:rPr>
          <w:rFonts w:asciiTheme="majorHAnsi" w:hAnsiTheme="majorHAnsi" w:cstheme="majorHAnsi"/>
          <w:szCs w:val="24"/>
        </w:rPr>
        <w:t>ác đơn vị</w:t>
      </w:r>
      <w:r w:rsidRPr="007309EA">
        <w:rPr>
          <w:rFonts w:asciiTheme="majorHAnsi" w:hAnsiTheme="majorHAnsi" w:cstheme="majorHAnsi"/>
          <w:szCs w:val="24"/>
        </w:rPr>
        <w:t>,</w:t>
      </w:r>
      <w:r w:rsidRPr="004F45B7">
        <w:rPr>
          <w:rFonts w:asciiTheme="majorHAnsi" w:hAnsiTheme="majorHAnsi" w:cstheme="majorHAnsi"/>
          <w:szCs w:val="24"/>
        </w:rPr>
        <w:t xml:space="preserve"> </w:t>
      </w:r>
      <w:r w:rsidR="00DB0E7B" w:rsidRPr="007309EA">
        <w:rPr>
          <w:rFonts w:asciiTheme="majorHAnsi" w:hAnsiTheme="majorHAnsi" w:cstheme="majorHAnsi"/>
          <w:szCs w:val="24"/>
        </w:rPr>
        <w:t>bộ phận</w:t>
      </w:r>
      <w:r w:rsidR="002F3AD9" w:rsidRPr="007309EA">
        <w:rPr>
          <w:rFonts w:asciiTheme="majorHAnsi" w:hAnsiTheme="majorHAnsi" w:cstheme="majorHAnsi"/>
          <w:szCs w:val="24"/>
        </w:rPr>
        <w:t xml:space="preserve"> trực</w:t>
      </w:r>
      <w:r w:rsidR="00DB0E7B" w:rsidRPr="007309EA">
        <w:rPr>
          <w:rFonts w:asciiTheme="majorHAnsi" w:hAnsiTheme="majorHAnsi" w:cstheme="majorHAnsi"/>
          <w:szCs w:val="24"/>
        </w:rPr>
        <w:t xml:space="preserve"> thuộc </w:t>
      </w:r>
      <w:r w:rsidR="009C6F3A" w:rsidRPr="007309EA">
        <w:rPr>
          <w:rFonts w:asciiTheme="majorHAnsi" w:hAnsiTheme="majorHAnsi" w:cstheme="majorHAnsi"/>
          <w:szCs w:val="24"/>
        </w:rPr>
        <w:t>đơn vị</w:t>
      </w:r>
      <w:r w:rsidR="00DB0E7B" w:rsidRPr="007309EA">
        <w:rPr>
          <w:rFonts w:asciiTheme="majorHAnsi" w:hAnsiTheme="majorHAnsi" w:cstheme="majorHAnsi"/>
          <w:szCs w:val="24"/>
        </w:rPr>
        <w:t xml:space="preserve"> NHNN (sau đây gọi chung là tổ chức)</w:t>
      </w:r>
      <w:r w:rsidR="003976B0" w:rsidRPr="003976B0">
        <w:rPr>
          <w:rFonts w:asciiTheme="majorHAnsi" w:hAnsiTheme="majorHAnsi" w:cstheme="majorHAnsi"/>
          <w:szCs w:val="24"/>
        </w:rPr>
        <w:t>;</w:t>
      </w:r>
    </w:p>
    <w:p w14:paraId="79FD17ED" w14:textId="2B3EAE06" w:rsidR="009C6F3A" w:rsidRPr="007309EA" w:rsidRDefault="00DB0E7B" w:rsidP="00B04A95">
      <w:pPr>
        <w:pStyle w:val="ListParagraph"/>
        <w:numPr>
          <w:ilvl w:val="0"/>
          <w:numId w:val="63"/>
        </w:numPr>
        <w:tabs>
          <w:tab w:val="left" w:pos="851"/>
        </w:tabs>
        <w:ind w:left="0" w:firstLine="567"/>
        <w:contextualSpacing w:val="0"/>
        <w:jc w:val="both"/>
        <w:rPr>
          <w:rFonts w:asciiTheme="majorHAnsi" w:hAnsiTheme="majorHAnsi" w:cstheme="majorHAnsi"/>
          <w:szCs w:val="24"/>
        </w:rPr>
      </w:pPr>
      <w:r w:rsidRPr="007309EA">
        <w:rPr>
          <w:rFonts w:asciiTheme="majorHAnsi" w:hAnsiTheme="majorHAnsi" w:cstheme="majorHAnsi"/>
          <w:szCs w:val="24"/>
        </w:rPr>
        <w:t>C</w:t>
      </w:r>
      <w:r w:rsidR="00C55311" w:rsidRPr="007309EA">
        <w:rPr>
          <w:rFonts w:asciiTheme="majorHAnsi" w:hAnsiTheme="majorHAnsi" w:cstheme="majorHAnsi"/>
          <w:szCs w:val="24"/>
        </w:rPr>
        <w:t>ông chức, viên chức, người lao động làm việc trong các đơn vị</w:t>
      </w:r>
      <w:r w:rsidR="009C6F3A" w:rsidRPr="007309EA">
        <w:rPr>
          <w:rFonts w:asciiTheme="majorHAnsi" w:hAnsiTheme="majorHAnsi" w:cstheme="majorHAnsi"/>
          <w:szCs w:val="24"/>
        </w:rPr>
        <w:t xml:space="preserve"> thuộc NHNN</w:t>
      </w:r>
      <w:r w:rsidR="00AB6978" w:rsidRPr="007309EA">
        <w:rPr>
          <w:rFonts w:asciiTheme="majorHAnsi" w:hAnsiTheme="majorHAnsi" w:cstheme="majorHAnsi"/>
          <w:szCs w:val="24"/>
        </w:rPr>
        <w:t xml:space="preserve"> (sau đây gọi chung là </w:t>
      </w:r>
      <w:r w:rsidR="00A9268E" w:rsidRPr="007309EA">
        <w:rPr>
          <w:rFonts w:asciiTheme="majorHAnsi" w:hAnsiTheme="majorHAnsi" w:cstheme="majorHAnsi"/>
          <w:szCs w:val="24"/>
        </w:rPr>
        <w:t>người dùng</w:t>
      </w:r>
      <w:r w:rsidR="00AB6978" w:rsidRPr="007309EA">
        <w:rPr>
          <w:rFonts w:asciiTheme="majorHAnsi" w:hAnsiTheme="majorHAnsi" w:cstheme="majorHAnsi"/>
          <w:szCs w:val="24"/>
        </w:rPr>
        <w:t>)</w:t>
      </w:r>
      <w:r w:rsidR="009C6F3A" w:rsidRPr="007309EA">
        <w:rPr>
          <w:rFonts w:asciiTheme="majorHAnsi" w:hAnsiTheme="majorHAnsi" w:cstheme="majorHAnsi"/>
          <w:szCs w:val="24"/>
        </w:rPr>
        <w:t xml:space="preserve">. </w:t>
      </w:r>
    </w:p>
    <w:p w14:paraId="5563ED28" w14:textId="4FDE0868" w:rsidR="00AA32F0" w:rsidRPr="000C10C2" w:rsidRDefault="001B37DE" w:rsidP="00B04A95">
      <w:pPr>
        <w:pStyle w:val="Heading2"/>
        <w:rPr>
          <w:sz w:val="18"/>
        </w:rPr>
      </w:pPr>
      <w:r>
        <w:t>Điều 3</w:t>
      </w:r>
      <w:r w:rsidR="00C51FE3" w:rsidRPr="009C44A9">
        <w:t>.</w:t>
      </w:r>
      <w:r w:rsidR="00C51FE3" w:rsidRPr="008F48E4">
        <w:t xml:space="preserve"> </w:t>
      </w:r>
      <w:r>
        <w:t>Giải thích thuật ngữ</w:t>
      </w:r>
      <w:r w:rsidR="000C10C2" w:rsidRPr="000C10C2">
        <w:t xml:space="preserve"> </w:t>
      </w:r>
    </w:p>
    <w:p w14:paraId="7EF22C30" w14:textId="4536277C" w:rsidR="009C6F3A" w:rsidRDefault="009C6F3A" w:rsidP="00B04A95">
      <w:pPr>
        <w:pStyle w:val="ListParagraph"/>
        <w:numPr>
          <w:ilvl w:val="0"/>
          <w:numId w:val="41"/>
        </w:numPr>
        <w:tabs>
          <w:tab w:val="left" w:pos="851"/>
        </w:tabs>
        <w:ind w:left="0" w:firstLine="567"/>
        <w:contextualSpacing w:val="0"/>
        <w:jc w:val="both"/>
        <w:rPr>
          <w:rFonts w:asciiTheme="majorHAnsi" w:hAnsiTheme="majorHAnsi" w:cstheme="majorHAnsi"/>
          <w:szCs w:val="24"/>
        </w:rPr>
      </w:pPr>
      <w:r w:rsidRPr="009C6F3A">
        <w:rPr>
          <w:rFonts w:asciiTheme="majorHAnsi" w:hAnsiTheme="majorHAnsi" w:cstheme="majorHAnsi"/>
          <w:szCs w:val="24"/>
        </w:rPr>
        <w:t xml:space="preserve">Tài khoản </w:t>
      </w:r>
      <w:r w:rsidR="00244339" w:rsidRPr="00244339">
        <w:rPr>
          <w:rFonts w:asciiTheme="majorHAnsi" w:hAnsiTheme="majorHAnsi" w:cstheme="majorHAnsi"/>
          <w:szCs w:val="24"/>
        </w:rPr>
        <w:t>đăng</w:t>
      </w:r>
      <w:r w:rsidRPr="009C6F3A">
        <w:rPr>
          <w:rFonts w:asciiTheme="majorHAnsi" w:hAnsiTheme="majorHAnsi" w:cstheme="majorHAnsi"/>
          <w:szCs w:val="24"/>
        </w:rPr>
        <w:t xml:space="preserve"> nhập</w:t>
      </w:r>
      <w:r w:rsidR="00244339" w:rsidRPr="00244339">
        <w:rPr>
          <w:rFonts w:asciiTheme="majorHAnsi" w:hAnsiTheme="majorHAnsi" w:cstheme="majorHAnsi"/>
          <w:szCs w:val="24"/>
        </w:rPr>
        <w:t xml:space="preserve"> hộp</w:t>
      </w:r>
      <w:r w:rsidRPr="009C6F3A">
        <w:rPr>
          <w:rFonts w:asciiTheme="majorHAnsi" w:hAnsiTheme="majorHAnsi" w:cstheme="majorHAnsi"/>
          <w:szCs w:val="24"/>
        </w:rPr>
        <w:t xml:space="preserve"> thư điện tử</w:t>
      </w:r>
      <w:r w:rsidR="0083210E" w:rsidRPr="0083210E">
        <w:rPr>
          <w:rFonts w:asciiTheme="majorHAnsi" w:hAnsiTheme="majorHAnsi" w:cstheme="majorHAnsi"/>
          <w:szCs w:val="24"/>
        </w:rPr>
        <w:t xml:space="preserve"> NHNN</w:t>
      </w:r>
      <w:r w:rsidRPr="009C6F3A">
        <w:rPr>
          <w:rFonts w:asciiTheme="majorHAnsi" w:hAnsiTheme="majorHAnsi" w:cstheme="majorHAnsi"/>
          <w:szCs w:val="24"/>
        </w:rPr>
        <w:t xml:space="preserve"> là tài khoản định danh </w:t>
      </w:r>
      <w:r w:rsidR="007D439B">
        <w:rPr>
          <w:rFonts w:asciiTheme="majorHAnsi" w:hAnsiTheme="majorHAnsi" w:cstheme="majorHAnsi"/>
          <w:szCs w:val="24"/>
        </w:rPr>
        <w:t xml:space="preserve">được </w:t>
      </w:r>
      <w:r w:rsidRPr="009C6F3A">
        <w:rPr>
          <w:rFonts w:asciiTheme="majorHAnsi" w:hAnsiTheme="majorHAnsi" w:cstheme="majorHAnsi"/>
          <w:szCs w:val="24"/>
        </w:rPr>
        <w:t xml:space="preserve">quy định tại Quy chế </w:t>
      </w:r>
      <w:r w:rsidRPr="00631216">
        <w:rPr>
          <w:rFonts w:asciiTheme="majorHAnsi" w:hAnsiTheme="majorHAnsi" w:cstheme="majorHAnsi"/>
          <w:i/>
          <w:szCs w:val="24"/>
        </w:rPr>
        <w:t xml:space="preserve">quản lý tài khoản định danh và máy </w:t>
      </w:r>
      <w:r w:rsidR="00805358" w:rsidRPr="00600CC3">
        <w:rPr>
          <w:rFonts w:asciiTheme="majorHAnsi" w:hAnsiTheme="majorHAnsi" w:cstheme="majorHAnsi"/>
          <w:i/>
          <w:szCs w:val="24"/>
        </w:rPr>
        <w:t>trạm</w:t>
      </w:r>
      <w:r w:rsidR="00805358" w:rsidRPr="00631216">
        <w:rPr>
          <w:rFonts w:asciiTheme="majorHAnsi" w:hAnsiTheme="majorHAnsi" w:cstheme="majorHAnsi"/>
          <w:i/>
          <w:szCs w:val="24"/>
        </w:rPr>
        <w:t xml:space="preserve"> </w:t>
      </w:r>
      <w:r w:rsidRPr="00631216">
        <w:rPr>
          <w:rFonts w:asciiTheme="majorHAnsi" w:hAnsiTheme="majorHAnsi" w:cstheme="majorHAnsi"/>
          <w:i/>
          <w:szCs w:val="24"/>
        </w:rPr>
        <w:t xml:space="preserve">kết nối domain </w:t>
      </w:r>
      <w:r w:rsidR="002A156C" w:rsidRPr="007309EA">
        <w:rPr>
          <w:i/>
        </w:rPr>
        <w:t>Ngân hàng Nhà nước</w:t>
      </w:r>
      <w:r w:rsidR="00FE344E" w:rsidRPr="00FE344E">
        <w:t xml:space="preserve"> (gọi tắt là Quy chế định danh)</w:t>
      </w:r>
      <w:r w:rsidR="006A60CB" w:rsidRPr="00631216">
        <w:rPr>
          <w:rFonts w:asciiTheme="majorHAnsi" w:hAnsiTheme="majorHAnsi" w:cstheme="majorHAnsi"/>
          <w:szCs w:val="24"/>
        </w:rPr>
        <w:t>.</w:t>
      </w:r>
    </w:p>
    <w:p w14:paraId="65621B49" w14:textId="02EE98BF" w:rsidR="0082596C" w:rsidRPr="009C6F3A" w:rsidRDefault="0082596C" w:rsidP="00B04A95">
      <w:pPr>
        <w:pStyle w:val="ListParagraph"/>
        <w:numPr>
          <w:ilvl w:val="0"/>
          <w:numId w:val="41"/>
        </w:numPr>
        <w:tabs>
          <w:tab w:val="left" w:pos="851"/>
        </w:tabs>
        <w:ind w:left="0" w:firstLine="567"/>
        <w:contextualSpacing w:val="0"/>
        <w:jc w:val="both"/>
        <w:rPr>
          <w:rFonts w:asciiTheme="majorHAnsi" w:hAnsiTheme="majorHAnsi" w:cstheme="majorHAnsi"/>
          <w:szCs w:val="24"/>
        </w:rPr>
      </w:pPr>
      <w:r w:rsidRPr="0082596C">
        <w:rPr>
          <w:rFonts w:asciiTheme="majorHAnsi" w:hAnsiTheme="majorHAnsi" w:cstheme="majorHAnsi"/>
          <w:szCs w:val="24"/>
        </w:rPr>
        <w:t>Thông tin tổ chức, người dùng sử dụng hộp thư điện tử</w:t>
      </w:r>
      <w:r w:rsidR="00A379C0" w:rsidRPr="00A379C0">
        <w:rPr>
          <w:rFonts w:asciiTheme="majorHAnsi" w:hAnsiTheme="majorHAnsi" w:cstheme="majorHAnsi"/>
          <w:szCs w:val="24"/>
        </w:rPr>
        <w:t xml:space="preserve"> NHNN</w:t>
      </w:r>
      <w:r w:rsidRPr="0082596C">
        <w:rPr>
          <w:rFonts w:asciiTheme="majorHAnsi" w:hAnsiTheme="majorHAnsi" w:cstheme="majorHAnsi"/>
          <w:szCs w:val="24"/>
        </w:rPr>
        <w:t xml:space="preserve"> là thông tin định danh được quy định tại Quy chế định danh.</w:t>
      </w:r>
    </w:p>
    <w:p w14:paraId="69B0FC87" w14:textId="1611A52F" w:rsidR="00846184" w:rsidRDefault="00E47394" w:rsidP="00B04A95">
      <w:pPr>
        <w:pStyle w:val="ListParagraph"/>
        <w:numPr>
          <w:ilvl w:val="0"/>
          <w:numId w:val="41"/>
        </w:numPr>
        <w:tabs>
          <w:tab w:val="left" w:pos="851"/>
        </w:tabs>
        <w:ind w:left="0" w:firstLine="567"/>
        <w:contextualSpacing w:val="0"/>
        <w:jc w:val="both"/>
        <w:rPr>
          <w:rFonts w:asciiTheme="majorHAnsi" w:hAnsiTheme="majorHAnsi" w:cstheme="majorHAnsi"/>
          <w:szCs w:val="24"/>
        </w:rPr>
      </w:pPr>
      <w:r w:rsidRPr="009C6F3A">
        <w:rPr>
          <w:rFonts w:asciiTheme="majorHAnsi" w:hAnsiTheme="majorHAnsi" w:cstheme="majorHAnsi"/>
          <w:szCs w:val="24"/>
        </w:rPr>
        <w:lastRenderedPageBreak/>
        <w:t xml:space="preserve">Hộp </w:t>
      </w:r>
      <w:r w:rsidR="00244339" w:rsidRPr="00244339">
        <w:rPr>
          <w:rFonts w:asciiTheme="majorHAnsi" w:hAnsiTheme="majorHAnsi" w:cstheme="majorHAnsi"/>
          <w:szCs w:val="24"/>
        </w:rPr>
        <w:t>thư điện tử</w:t>
      </w:r>
      <w:r w:rsidRPr="009C6F3A">
        <w:rPr>
          <w:rFonts w:asciiTheme="majorHAnsi" w:hAnsiTheme="majorHAnsi" w:cstheme="majorHAnsi"/>
          <w:szCs w:val="24"/>
        </w:rPr>
        <w:t xml:space="preserve"> là nơi lưu giữ </w:t>
      </w:r>
      <w:r w:rsidR="00244339" w:rsidRPr="00244339">
        <w:rPr>
          <w:rFonts w:asciiTheme="majorHAnsi" w:hAnsiTheme="majorHAnsi" w:cstheme="majorHAnsi"/>
          <w:szCs w:val="24"/>
        </w:rPr>
        <w:t>thư điện tử</w:t>
      </w:r>
      <w:r w:rsidR="000E23C4" w:rsidRPr="00600CC3">
        <w:rPr>
          <w:rFonts w:asciiTheme="majorHAnsi" w:hAnsiTheme="majorHAnsi" w:cstheme="majorHAnsi"/>
          <w:szCs w:val="24"/>
        </w:rPr>
        <w:t xml:space="preserve">, được </w:t>
      </w:r>
      <w:r w:rsidR="00244339" w:rsidRPr="00244339">
        <w:rPr>
          <w:rFonts w:asciiTheme="majorHAnsi" w:hAnsiTheme="majorHAnsi" w:cstheme="majorHAnsi"/>
          <w:szCs w:val="24"/>
        </w:rPr>
        <w:t>đăng</w:t>
      </w:r>
      <w:r w:rsidR="000E23C4" w:rsidRPr="00600CC3">
        <w:rPr>
          <w:rFonts w:asciiTheme="majorHAnsi" w:hAnsiTheme="majorHAnsi" w:cstheme="majorHAnsi"/>
          <w:szCs w:val="24"/>
        </w:rPr>
        <w:t xml:space="preserve"> nhập thông qua</w:t>
      </w:r>
      <w:r w:rsidRPr="009C6F3A">
        <w:rPr>
          <w:rFonts w:asciiTheme="majorHAnsi" w:hAnsiTheme="majorHAnsi" w:cstheme="majorHAnsi"/>
          <w:szCs w:val="24"/>
        </w:rPr>
        <w:t xml:space="preserve"> một</w:t>
      </w:r>
      <w:r w:rsidR="00F5309A" w:rsidRPr="00600CC3">
        <w:rPr>
          <w:rFonts w:asciiTheme="majorHAnsi" w:hAnsiTheme="majorHAnsi" w:cstheme="majorHAnsi"/>
          <w:szCs w:val="24"/>
        </w:rPr>
        <w:t xml:space="preserve"> tài khoản </w:t>
      </w:r>
      <w:r w:rsidR="00244339" w:rsidRPr="00244339">
        <w:rPr>
          <w:rFonts w:asciiTheme="majorHAnsi" w:hAnsiTheme="majorHAnsi" w:cstheme="majorHAnsi"/>
          <w:szCs w:val="24"/>
        </w:rPr>
        <w:t>đăng</w:t>
      </w:r>
      <w:r w:rsidR="00F5309A" w:rsidRPr="00600CC3">
        <w:rPr>
          <w:rFonts w:asciiTheme="majorHAnsi" w:hAnsiTheme="majorHAnsi" w:cstheme="majorHAnsi"/>
          <w:szCs w:val="24"/>
        </w:rPr>
        <w:t xml:space="preserve"> nhập và</w:t>
      </w:r>
      <w:r w:rsidRPr="009C6F3A">
        <w:rPr>
          <w:rFonts w:asciiTheme="majorHAnsi" w:hAnsiTheme="majorHAnsi" w:cstheme="majorHAnsi"/>
          <w:szCs w:val="24"/>
        </w:rPr>
        <w:t xml:space="preserve"> địa chỉ</w:t>
      </w:r>
      <w:r w:rsidR="000B6EF9" w:rsidRPr="00600CC3">
        <w:rPr>
          <w:rFonts w:asciiTheme="majorHAnsi" w:hAnsiTheme="majorHAnsi" w:cstheme="majorHAnsi"/>
          <w:szCs w:val="24"/>
        </w:rPr>
        <w:t xml:space="preserve"> </w:t>
      </w:r>
      <w:r w:rsidR="00244339" w:rsidRPr="00244339">
        <w:rPr>
          <w:rFonts w:asciiTheme="majorHAnsi" w:hAnsiTheme="majorHAnsi" w:cstheme="majorHAnsi"/>
          <w:szCs w:val="24"/>
        </w:rPr>
        <w:t>thư điện tử</w:t>
      </w:r>
      <w:r w:rsidRPr="009C6F3A">
        <w:rPr>
          <w:rFonts w:asciiTheme="majorHAnsi" w:hAnsiTheme="majorHAnsi" w:cstheme="majorHAnsi"/>
          <w:szCs w:val="24"/>
        </w:rPr>
        <w:t xml:space="preserve">. </w:t>
      </w:r>
    </w:p>
    <w:p w14:paraId="6982533B" w14:textId="26C5A5FD" w:rsidR="00C2159A" w:rsidRPr="009C6F3A" w:rsidRDefault="00E47394" w:rsidP="00B04A95">
      <w:pPr>
        <w:pStyle w:val="ListParagraph"/>
        <w:numPr>
          <w:ilvl w:val="0"/>
          <w:numId w:val="41"/>
        </w:numPr>
        <w:tabs>
          <w:tab w:val="left" w:pos="851"/>
        </w:tabs>
        <w:ind w:left="0" w:firstLine="567"/>
        <w:contextualSpacing w:val="0"/>
        <w:jc w:val="both"/>
        <w:rPr>
          <w:rFonts w:asciiTheme="majorHAnsi" w:hAnsiTheme="majorHAnsi" w:cstheme="majorHAnsi"/>
          <w:szCs w:val="24"/>
        </w:rPr>
      </w:pPr>
      <w:r w:rsidRPr="009C6F3A">
        <w:rPr>
          <w:rFonts w:asciiTheme="majorHAnsi" w:hAnsiTheme="majorHAnsi" w:cstheme="majorHAnsi"/>
          <w:szCs w:val="24"/>
        </w:rPr>
        <w:t xml:space="preserve">Hộp </w:t>
      </w:r>
      <w:r w:rsidR="00244339" w:rsidRPr="00244339">
        <w:rPr>
          <w:rFonts w:asciiTheme="majorHAnsi" w:hAnsiTheme="majorHAnsi" w:cstheme="majorHAnsi"/>
          <w:szCs w:val="24"/>
        </w:rPr>
        <w:t>thư điện tử</w:t>
      </w:r>
      <w:r w:rsidR="00AC0DC5" w:rsidRPr="00AC0DC5">
        <w:rPr>
          <w:rFonts w:asciiTheme="majorHAnsi" w:hAnsiTheme="majorHAnsi" w:cstheme="majorHAnsi"/>
          <w:szCs w:val="24"/>
        </w:rPr>
        <w:t xml:space="preserve"> </w:t>
      </w:r>
      <w:r w:rsidR="00C55311" w:rsidRPr="007309EA">
        <w:rPr>
          <w:rFonts w:asciiTheme="majorHAnsi" w:hAnsiTheme="majorHAnsi" w:cstheme="majorHAnsi"/>
          <w:szCs w:val="24"/>
        </w:rPr>
        <w:t xml:space="preserve">NHNN là hộp </w:t>
      </w:r>
      <w:r w:rsidR="00244339" w:rsidRPr="00244339">
        <w:rPr>
          <w:rFonts w:asciiTheme="majorHAnsi" w:hAnsiTheme="majorHAnsi" w:cstheme="majorHAnsi"/>
          <w:szCs w:val="24"/>
        </w:rPr>
        <w:t>thư điện tử</w:t>
      </w:r>
      <w:r w:rsidR="00AC0DC5" w:rsidRPr="00AC0DC5">
        <w:rPr>
          <w:rFonts w:asciiTheme="majorHAnsi" w:hAnsiTheme="majorHAnsi" w:cstheme="majorHAnsi"/>
          <w:szCs w:val="24"/>
        </w:rPr>
        <w:t xml:space="preserve"> do NHNN cấp</w:t>
      </w:r>
      <w:r w:rsidR="00C55311" w:rsidRPr="007309EA">
        <w:rPr>
          <w:rFonts w:asciiTheme="majorHAnsi" w:hAnsiTheme="majorHAnsi" w:cstheme="majorHAnsi"/>
          <w:szCs w:val="24"/>
        </w:rPr>
        <w:t xml:space="preserve"> cho </w:t>
      </w:r>
      <w:r w:rsidR="00C2159A" w:rsidRPr="00870E16">
        <w:rPr>
          <w:rFonts w:asciiTheme="majorHAnsi" w:hAnsiTheme="majorHAnsi" w:cstheme="majorHAnsi"/>
          <w:szCs w:val="24"/>
        </w:rPr>
        <w:t>ng</w:t>
      </w:r>
      <w:r w:rsidR="00C2159A" w:rsidRPr="00935721">
        <w:rPr>
          <w:rFonts w:asciiTheme="majorHAnsi" w:hAnsiTheme="majorHAnsi" w:cstheme="majorHAnsi"/>
          <w:szCs w:val="24"/>
        </w:rPr>
        <w:t>ười</w:t>
      </w:r>
      <w:r w:rsidR="00C2159A" w:rsidRPr="00870E16">
        <w:rPr>
          <w:rFonts w:asciiTheme="majorHAnsi" w:hAnsiTheme="majorHAnsi" w:cstheme="majorHAnsi"/>
          <w:szCs w:val="24"/>
        </w:rPr>
        <w:t xml:space="preserve"> d</w:t>
      </w:r>
      <w:r w:rsidR="00C2159A" w:rsidRPr="00935721">
        <w:rPr>
          <w:rFonts w:asciiTheme="majorHAnsi" w:hAnsiTheme="majorHAnsi" w:cstheme="majorHAnsi"/>
          <w:szCs w:val="24"/>
        </w:rPr>
        <w:t>ùn</w:t>
      </w:r>
      <w:r w:rsidR="00C2159A" w:rsidRPr="00870E16">
        <w:rPr>
          <w:rFonts w:asciiTheme="majorHAnsi" w:hAnsiTheme="majorHAnsi" w:cstheme="majorHAnsi"/>
          <w:szCs w:val="24"/>
        </w:rPr>
        <w:t>g</w:t>
      </w:r>
      <w:r w:rsidR="00C55311" w:rsidRPr="007309EA">
        <w:rPr>
          <w:rFonts w:asciiTheme="majorHAnsi" w:hAnsiTheme="majorHAnsi" w:cstheme="majorHAnsi"/>
          <w:szCs w:val="24"/>
        </w:rPr>
        <w:t xml:space="preserve"> và tổ chức thuộc NHNN,</w:t>
      </w:r>
      <w:r w:rsidR="00AC0DC5" w:rsidRPr="00AC0DC5">
        <w:rPr>
          <w:rFonts w:asciiTheme="majorHAnsi" w:hAnsiTheme="majorHAnsi" w:cstheme="majorHAnsi"/>
          <w:szCs w:val="24"/>
        </w:rPr>
        <w:t xml:space="preserve"> được </w:t>
      </w:r>
      <w:r w:rsidRPr="009C6F3A">
        <w:rPr>
          <w:rFonts w:asciiTheme="majorHAnsi" w:hAnsiTheme="majorHAnsi" w:cstheme="majorHAnsi"/>
          <w:szCs w:val="24"/>
        </w:rPr>
        <w:t>sử dụng</w:t>
      </w:r>
      <w:r w:rsidR="00AC0DC5" w:rsidRPr="00AC0DC5">
        <w:rPr>
          <w:rFonts w:asciiTheme="majorHAnsi" w:hAnsiTheme="majorHAnsi" w:cstheme="majorHAnsi"/>
          <w:szCs w:val="24"/>
        </w:rPr>
        <w:t xml:space="preserve"> để</w:t>
      </w:r>
      <w:r w:rsidRPr="009C6F3A">
        <w:rPr>
          <w:rFonts w:asciiTheme="majorHAnsi" w:hAnsiTheme="majorHAnsi" w:cstheme="majorHAnsi"/>
          <w:szCs w:val="24"/>
        </w:rPr>
        <w:t xml:space="preserve"> trao đổi thông tin</w:t>
      </w:r>
      <w:r w:rsidR="00724C17" w:rsidRPr="00724C17">
        <w:rPr>
          <w:rFonts w:asciiTheme="majorHAnsi" w:hAnsiTheme="majorHAnsi" w:cstheme="majorHAnsi"/>
          <w:szCs w:val="24"/>
        </w:rPr>
        <w:t xml:space="preserve">, gửi nhận tài liệu </w:t>
      </w:r>
      <w:r w:rsidRPr="009C6F3A">
        <w:rPr>
          <w:rFonts w:asciiTheme="majorHAnsi" w:hAnsiTheme="majorHAnsi" w:cstheme="majorHAnsi"/>
          <w:szCs w:val="24"/>
        </w:rPr>
        <w:t>phục vụ</w:t>
      </w:r>
      <w:r w:rsidR="00724C17" w:rsidRPr="00724C17">
        <w:rPr>
          <w:rFonts w:asciiTheme="majorHAnsi" w:hAnsiTheme="majorHAnsi" w:cstheme="majorHAnsi"/>
          <w:szCs w:val="24"/>
        </w:rPr>
        <w:t xml:space="preserve"> </w:t>
      </w:r>
      <w:r w:rsidR="00724C17" w:rsidRPr="009C6F3A">
        <w:rPr>
          <w:rFonts w:asciiTheme="majorHAnsi" w:hAnsiTheme="majorHAnsi" w:cstheme="majorHAnsi"/>
          <w:szCs w:val="24"/>
        </w:rPr>
        <w:t>công tác chuyên môn</w:t>
      </w:r>
      <w:r w:rsidR="00724C17" w:rsidRPr="00724C17">
        <w:rPr>
          <w:rFonts w:asciiTheme="majorHAnsi" w:hAnsiTheme="majorHAnsi" w:cstheme="majorHAnsi"/>
          <w:szCs w:val="24"/>
        </w:rPr>
        <w:t>, nghiệp vụ</w:t>
      </w:r>
      <w:r w:rsidR="00525820" w:rsidRPr="00525820">
        <w:rPr>
          <w:rFonts w:asciiTheme="majorHAnsi" w:hAnsiTheme="majorHAnsi" w:cstheme="majorHAnsi"/>
          <w:szCs w:val="24"/>
        </w:rPr>
        <w:t xml:space="preserve"> của NHNN.</w:t>
      </w:r>
      <w:r w:rsidR="00724C17" w:rsidRPr="00724C17">
        <w:rPr>
          <w:rFonts w:asciiTheme="majorHAnsi" w:hAnsiTheme="majorHAnsi" w:cstheme="majorHAnsi"/>
          <w:szCs w:val="24"/>
        </w:rPr>
        <w:t xml:space="preserve"> </w:t>
      </w:r>
    </w:p>
    <w:p w14:paraId="74A8931D" w14:textId="12E9D470" w:rsidR="00C2159A" w:rsidRDefault="008F1BC5" w:rsidP="00B04A95">
      <w:pPr>
        <w:pStyle w:val="ListParagraph"/>
        <w:numPr>
          <w:ilvl w:val="0"/>
          <w:numId w:val="41"/>
        </w:numPr>
        <w:tabs>
          <w:tab w:val="left" w:pos="851"/>
        </w:tabs>
        <w:ind w:left="0" w:firstLine="567"/>
        <w:contextualSpacing w:val="0"/>
        <w:jc w:val="both"/>
      </w:pPr>
      <w:r w:rsidRPr="00600CC3">
        <w:t>N</w:t>
      </w:r>
      <w:r w:rsidR="00AB6978" w:rsidRPr="00AB6978">
        <w:t>hóm đ</w:t>
      </w:r>
      <w:r w:rsidR="00AC0DC5" w:rsidRPr="00E47394">
        <w:t xml:space="preserve">ịa chỉ </w:t>
      </w:r>
      <w:r w:rsidR="00244339" w:rsidRPr="00244339">
        <w:t>thư điện tử</w:t>
      </w:r>
      <w:r w:rsidR="00231BA9" w:rsidRPr="00231BA9">
        <w:t xml:space="preserve"> l</w:t>
      </w:r>
      <w:r w:rsidR="003E7DBA" w:rsidRPr="00E47394">
        <w:t xml:space="preserve">à </w:t>
      </w:r>
      <w:r w:rsidR="002360C5" w:rsidRPr="00E47394">
        <w:t>địa chỉ</w:t>
      </w:r>
      <w:r w:rsidR="000B6EF9" w:rsidRPr="00600CC3">
        <w:t xml:space="preserve"> </w:t>
      </w:r>
      <w:r w:rsidR="00244339" w:rsidRPr="00244339">
        <w:t>thư điện tử</w:t>
      </w:r>
      <w:r w:rsidR="003E7DBA" w:rsidRPr="00E47394">
        <w:t xml:space="preserve"> </w:t>
      </w:r>
      <w:r w:rsidR="006B3AF2" w:rsidRPr="009C44A9">
        <w:t xml:space="preserve">đại diện </w:t>
      </w:r>
      <w:r w:rsidR="003E7DBA" w:rsidRPr="00E47394">
        <w:t>cho</w:t>
      </w:r>
      <w:r w:rsidR="00036E4F" w:rsidRPr="00E47394">
        <w:t xml:space="preserve"> </w:t>
      </w:r>
      <w:r w:rsidR="006B3AF2" w:rsidRPr="009C44A9">
        <w:t xml:space="preserve">một hoặc nhiều địa chỉ </w:t>
      </w:r>
      <w:r w:rsidR="00244339" w:rsidRPr="00244339">
        <w:t>thư điện tử</w:t>
      </w:r>
      <w:r w:rsidR="00E10D48" w:rsidRPr="007309EA">
        <w:t>,</w:t>
      </w:r>
      <w:r w:rsidR="006B3AF2" w:rsidRPr="009C44A9">
        <w:t xml:space="preserve"> </w:t>
      </w:r>
      <w:r w:rsidR="00E10D48" w:rsidRPr="007309EA">
        <w:t>k</w:t>
      </w:r>
      <w:r w:rsidR="006B3AF2" w:rsidRPr="009C44A9">
        <w:t>hi</w:t>
      </w:r>
      <w:r w:rsidR="007E66C9" w:rsidRPr="00600CC3">
        <w:t xml:space="preserve"> </w:t>
      </w:r>
      <w:r w:rsidR="00244339" w:rsidRPr="00244339">
        <w:t>thư điện tử</w:t>
      </w:r>
      <w:r w:rsidR="007E66C9" w:rsidRPr="00600CC3">
        <w:t xml:space="preserve"> được </w:t>
      </w:r>
      <w:r w:rsidR="002360C5" w:rsidRPr="00E47394">
        <w:t>gửi đến</w:t>
      </w:r>
      <w:r w:rsidR="00AB6978" w:rsidRPr="00AB6978">
        <w:t xml:space="preserve"> nhóm</w:t>
      </w:r>
      <w:r w:rsidR="002360C5" w:rsidRPr="00E47394">
        <w:t xml:space="preserve"> địa chỉ </w:t>
      </w:r>
      <w:r w:rsidR="00244339" w:rsidRPr="00244339">
        <w:t>thư điện tử</w:t>
      </w:r>
      <w:r w:rsidR="00222D90" w:rsidRPr="00600CC3">
        <w:t xml:space="preserve"> thì </w:t>
      </w:r>
      <w:r w:rsidR="002360C5" w:rsidRPr="00E47394">
        <w:t xml:space="preserve">tất cả </w:t>
      </w:r>
      <w:r w:rsidR="007E66C9" w:rsidRPr="00600CC3">
        <w:t>hộp thư có địa chỉ</w:t>
      </w:r>
      <w:r w:rsidR="002360C5" w:rsidRPr="00E47394">
        <w:t xml:space="preserve"> </w:t>
      </w:r>
      <w:r w:rsidR="006B3AF2" w:rsidRPr="009C44A9">
        <w:t xml:space="preserve">thuộc </w:t>
      </w:r>
      <w:r w:rsidR="002360C5" w:rsidRPr="00E47394">
        <w:t>nhóm sẽ nhận được thư.</w:t>
      </w:r>
      <w:r w:rsidR="00E10D48" w:rsidRPr="007309EA">
        <w:t xml:space="preserve"> Nhóm địa chỉ </w:t>
      </w:r>
      <w:r w:rsidR="00244339" w:rsidRPr="00244339">
        <w:t>thư điện tử</w:t>
      </w:r>
      <w:r w:rsidR="00E10D48" w:rsidRPr="007309EA">
        <w:t xml:space="preserve"> không có chức năng gửi và lưu trữ dữ liệu </w:t>
      </w:r>
      <w:r w:rsidR="00244339" w:rsidRPr="00244339">
        <w:t>thư điện tử</w:t>
      </w:r>
      <w:r w:rsidR="00E10D48" w:rsidRPr="007309EA">
        <w:t>. M</w:t>
      </w:r>
      <w:r w:rsidR="00E10D48" w:rsidRPr="009C44A9">
        <w:t xml:space="preserve">ột </w:t>
      </w:r>
      <w:r w:rsidR="00E10D48" w:rsidRPr="00600CC3">
        <w:t xml:space="preserve">địa chỉ </w:t>
      </w:r>
      <w:r w:rsidR="00244339" w:rsidRPr="00244339">
        <w:t>thư điện tử</w:t>
      </w:r>
      <w:r w:rsidR="00E10D48" w:rsidRPr="009C44A9">
        <w:t xml:space="preserve"> có thể thuộc một hoặc nhiều nhóm địa chỉ </w:t>
      </w:r>
      <w:r w:rsidR="00244339" w:rsidRPr="00244339">
        <w:t>thư điện tử</w:t>
      </w:r>
      <w:r w:rsidR="00E10D48" w:rsidRPr="009C44A9">
        <w:t>.</w:t>
      </w:r>
    </w:p>
    <w:p w14:paraId="15B15E9B" w14:textId="55D2B6CE" w:rsidR="001B37DE" w:rsidRPr="00E9056C" w:rsidRDefault="00005CEE" w:rsidP="00B04A95">
      <w:pPr>
        <w:pStyle w:val="Heading1"/>
        <w:spacing w:before="120"/>
        <w:jc w:val="center"/>
      </w:pPr>
      <w:r>
        <w:t>C</w:t>
      </w:r>
      <w:r w:rsidR="007E4140" w:rsidRPr="007E4140">
        <w:t xml:space="preserve">hương </w:t>
      </w:r>
      <w:r>
        <w:t>II</w:t>
      </w:r>
      <w:r w:rsidRPr="00005CEE">
        <w:t xml:space="preserve"> </w:t>
      </w:r>
      <w:r w:rsidRPr="00005CEE">
        <w:br/>
      </w:r>
      <w:r w:rsidR="00DA2752" w:rsidRPr="00E9056C">
        <w:t xml:space="preserve">TỔ CHỨC </w:t>
      </w:r>
      <w:r w:rsidR="00E9056C" w:rsidRPr="00E9056C">
        <w:t>HỆ THỐNG THƯ ĐIỆN TỬ</w:t>
      </w:r>
    </w:p>
    <w:p w14:paraId="50871B34" w14:textId="48ADFBC7" w:rsidR="001B37DE" w:rsidRDefault="001B37DE" w:rsidP="00B04A95">
      <w:pPr>
        <w:pStyle w:val="Heading2"/>
      </w:pPr>
      <w:r>
        <w:t>Điều 4</w:t>
      </w:r>
      <w:r w:rsidR="00C51FE3" w:rsidRPr="009C44A9">
        <w:t>.</w:t>
      </w:r>
      <w:r w:rsidR="00C51FE3" w:rsidRPr="008F48E4">
        <w:t xml:space="preserve"> </w:t>
      </w:r>
      <w:r>
        <w:t>Đị</w:t>
      </w:r>
      <w:r w:rsidR="00C5495F">
        <w:t>nh dạ</w:t>
      </w:r>
      <w:r>
        <w:t>ng địa chỉ thư điện tử</w:t>
      </w:r>
      <w:r w:rsidR="000027B5" w:rsidRPr="000027B5">
        <w:t xml:space="preserve"> NHNN</w:t>
      </w:r>
      <w:r>
        <w:t xml:space="preserve"> </w:t>
      </w:r>
      <w:r>
        <w:tab/>
      </w:r>
    </w:p>
    <w:p w14:paraId="6A2B6AE3" w14:textId="3D7911BC" w:rsidR="00C5495F" w:rsidRPr="009A20E3" w:rsidRDefault="00D102F5" w:rsidP="00B04A95">
      <w:pPr>
        <w:pStyle w:val="ListParagraph"/>
        <w:numPr>
          <w:ilvl w:val="0"/>
          <w:numId w:val="26"/>
        </w:numPr>
        <w:tabs>
          <w:tab w:val="left" w:pos="851"/>
        </w:tabs>
        <w:ind w:left="0" w:firstLine="567"/>
        <w:contextualSpacing w:val="0"/>
        <w:jc w:val="both"/>
      </w:pPr>
      <w:r w:rsidRPr="00D102F5">
        <w:t>Đ</w:t>
      </w:r>
      <w:r w:rsidR="00C5495F" w:rsidRPr="00C5495F">
        <w:t xml:space="preserve">ịa chỉ </w:t>
      </w:r>
      <w:r w:rsidR="00244339" w:rsidRPr="00244339">
        <w:t>thư điện tử</w:t>
      </w:r>
      <w:r w:rsidR="000027B5" w:rsidRPr="000027B5">
        <w:t xml:space="preserve"> NHNN</w:t>
      </w:r>
      <w:r w:rsidR="00C5495F" w:rsidRPr="00C5495F">
        <w:t xml:space="preserve"> </w:t>
      </w:r>
      <w:r w:rsidRPr="00D102F5">
        <w:t>có</w:t>
      </w:r>
      <w:r w:rsidR="009A20E3" w:rsidRPr="00E47394">
        <w:t xml:space="preserve"> định</w:t>
      </w:r>
      <w:r w:rsidRPr="00D102F5">
        <w:t xml:space="preserve"> dạng</w:t>
      </w:r>
      <w:r w:rsidR="009A20E3" w:rsidRPr="00E47394">
        <w:t>:</w:t>
      </w:r>
      <w:r w:rsidR="00E14CF0" w:rsidRPr="00E14CF0">
        <w:t xml:space="preserve"> </w:t>
      </w:r>
      <w:r w:rsidR="00E14CF0" w:rsidRPr="009C44A9">
        <w:rPr>
          <w:caps/>
        </w:rPr>
        <w:t>&lt;</w:t>
      </w:r>
      <w:r w:rsidR="009A20E3" w:rsidRPr="009C44A9">
        <w:rPr>
          <w:caps/>
        </w:rPr>
        <w:t>tên hộp thư</w:t>
      </w:r>
      <w:r w:rsidR="00E14CF0" w:rsidRPr="009C44A9">
        <w:rPr>
          <w:caps/>
        </w:rPr>
        <w:t>&gt;</w:t>
      </w:r>
      <w:r w:rsidR="00E14CF0" w:rsidRPr="00E14CF0">
        <w:t>@sbv.gov.vn</w:t>
      </w:r>
    </w:p>
    <w:p w14:paraId="1EB06DDE" w14:textId="3D5CE4C1" w:rsidR="00D102F5" w:rsidRPr="002A156C" w:rsidRDefault="00666921" w:rsidP="00B04A95">
      <w:pPr>
        <w:ind w:firstLine="567"/>
        <w:jc w:val="both"/>
      </w:pPr>
      <w:r w:rsidRPr="00666921">
        <w:t>Trong đó</w:t>
      </w:r>
      <w:r w:rsidR="00AD11C0" w:rsidRPr="00600CC3">
        <w:t>,</w:t>
      </w:r>
      <w:r w:rsidRPr="00666921">
        <w:t xml:space="preserve"> </w:t>
      </w:r>
      <w:r w:rsidRPr="009C44A9">
        <w:rPr>
          <w:caps/>
        </w:rPr>
        <w:t>&lt;</w:t>
      </w:r>
      <w:r w:rsidR="009A20E3" w:rsidRPr="009C44A9">
        <w:rPr>
          <w:caps/>
        </w:rPr>
        <w:t>tên hộp thư</w:t>
      </w:r>
      <w:r w:rsidRPr="009C44A9">
        <w:rPr>
          <w:caps/>
        </w:rPr>
        <w:t>&gt;</w:t>
      </w:r>
      <w:r w:rsidRPr="00666921">
        <w:t xml:space="preserve"> </w:t>
      </w:r>
      <w:r w:rsidR="00AD11C0" w:rsidRPr="00600CC3">
        <w:t>là tên</w:t>
      </w:r>
      <w:r w:rsidR="004F60F6" w:rsidRPr="007309EA">
        <w:t xml:space="preserve"> đăng nhập của</w:t>
      </w:r>
      <w:r w:rsidR="002A156C" w:rsidRPr="00666921">
        <w:t xml:space="preserve"> </w:t>
      </w:r>
      <w:r w:rsidR="009A20E3" w:rsidRPr="00E47394">
        <w:t>tài khoản định danh</w:t>
      </w:r>
      <w:r w:rsidR="002A156C" w:rsidRPr="002A156C">
        <w:t xml:space="preserve"> </w:t>
      </w:r>
      <w:r w:rsidR="009A20E3" w:rsidRPr="00E47394">
        <w:t xml:space="preserve">được quy định </w:t>
      </w:r>
      <w:r w:rsidR="007A068C" w:rsidRPr="00B97FB6">
        <w:t xml:space="preserve">tại </w:t>
      </w:r>
      <w:r w:rsidR="009A20E3" w:rsidRPr="00911BCD">
        <w:t>Quy chế định danh</w:t>
      </w:r>
      <w:r w:rsidR="002A156C" w:rsidRPr="00911BCD">
        <w:t>.</w:t>
      </w:r>
    </w:p>
    <w:p w14:paraId="7173AA99" w14:textId="61D235E8" w:rsidR="00C5495F" w:rsidRDefault="00AB6978" w:rsidP="00B04A95">
      <w:pPr>
        <w:pStyle w:val="ListParagraph"/>
        <w:numPr>
          <w:ilvl w:val="0"/>
          <w:numId w:val="26"/>
        </w:numPr>
        <w:tabs>
          <w:tab w:val="left" w:pos="851"/>
        </w:tabs>
        <w:ind w:left="0" w:firstLine="567"/>
        <w:contextualSpacing w:val="0"/>
        <w:jc w:val="both"/>
      </w:pPr>
      <w:r w:rsidRPr="00AB6978">
        <w:t>Nh</w:t>
      </w:r>
      <w:r>
        <w:t>óm đ</w:t>
      </w:r>
      <w:r w:rsidR="00C5495F" w:rsidRPr="00C5495F">
        <w:t xml:space="preserve">ịa chỉ </w:t>
      </w:r>
      <w:r w:rsidR="00244339" w:rsidRPr="00244339">
        <w:t>thư điện tử</w:t>
      </w:r>
      <w:r w:rsidR="000027B5" w:rsidRPr="000027B5">
        <w:t xml:space="preserve"> </w:t>
      </w:r>
      <w:r w:rsidR="00D102F5" w:rsidRPr="00D102F5">
        <w:t xml:space="preserve">có dạng: </w:t>
      </w:r>
      <w:r w:rsidR="002A156C" w:rsidRPr="009C44A9">
        <w:t>G</w:t>
      </w:r>
      <w:r w:rsidR="00E255D3" w:rsidRPr="009C44A9">
        <w:t>RP</w:t>
      </w:r>
      <w:r w:rsidR="002A156C" w:rsidRPr="009C44A9">
        <w:rPr>
          <w:caps/>
        </w:rPr>
        <w:t>.</w:t>
      </w:r>
      <w:r w:rsidR="00D102F5" w:rsidRPr="009C44A9">
        <w:rPr>
          <w:caps/>
        </w:rPr>
        <w:t>&lt;</w:t>
      </w:r>
      <w:bookmarkStart w:id="1" w:name="OLE_LINK3"/>
      <w:bookmarkStart w:id="2" w:name="OLE_LINK4"/>
      <w:r w:rsidR="009A20E3" w:rsidRPr="009C44A9">
        <w:rPr>
          <w:caps/>
        </w:rPr>
        <w:t>tên nhóm</w:t>
      </w:r>
      <w:bookmarkEnd w:id="1"/>
      <w:bookmarkEnd w:id="2"/>
      <w:r w:rsidR="00D102F5" w:rsidRPr="009C44A9">
        <w:rPr>
          <w:caps/>
        </w:rPr>
        <w:t>&gt;</w:t>
      </w:r>
      <w:r w:rsidR="00653201" w:rsidRPr="00653201">
        <w:t>@sbv.gov.vn</w:t>
      </w:r>
      <w:r w:rsidR="00B93F80" w:rsidRPr="00E47394">
        <w:t xml:space="preserve"> </w:t>
      </w:r>
    </w:p>
    <w:p w14:paraId="7D649E53" w14:textId="573F2F5F" w:rsidR="00666921" w:rsidRPr="00C80701" w:rsidRDefault="00666921" w:rsidP="00B04A95">
      <w:pPr>
        <w:ind w:firstLine="567"/>
        <w:jc w:val="both"/>
      </w:pPr>
      <w:r w:rsidRPr="00666921">
        <w:t>Trong đó</w:t>
      </w:r>
      <w:r w:rsidR="00AD11C0" w:rsidRPr="00600CC3">
        <w:t>,</w:t>
      </w:r>
      <w:r w:rsidRPr="00666921">
        <w:t xml:space="preserve"> </w:t>
      </w:r>
      <w:r w:rsidRPr="009C44A9">
        <w:rPr>
          <w:caps/>
        </w:rPr>
        <w:t>&lt;</w:t>
      </w:r>
      <w:r w:rsidR="009A20E3" w:rsidRPr="009C44A9">
        <w:rPr>
          <w:caps/>
        </w:rPr>
        <w:t>tên nhóm</w:t>
      </w:r>
      <w:r w:rsidRPr="009C44A9">
        <w:rPr>
          <w:caps/>
        </w:rPr>
        <w:t>&gt;</w:t>
      </w:r>
      <w:r w:rsidR="00C80701" w:rsidRPr="00C80701">
        <w:t xml:space="preserve"> là </w:t>
      </w:r>
      <w:r w:rsidR="002A156C" w:rsidRPr="002A156C">
        <w:t>ký hiệu viết tắt</w:t>
      </w:r>
      <w:r w:rsidR="00935721" w:rsidRPr="00870E16">
        <w:t xml:space="preserve"> không dấu</w:t>
      </w:r>
      <w:r w:rsidR="002A156C" w:rsidRPr="002A156C">
        <w:t xml:space="preserve"> </w:t>
      </w:r>
      <w:r w:rsidR="004F60F6" w:rsidRPr="007309EA">
        <w:t>c</w:t>
      </w:r>
      <w:r w:rsidR="004F60F6" w:rsidRPr="00962E46">
        <w:t xml:space="preserve">ủa </w:t>
      </w:r>
      <w:r w:rsidR="004F60F6">
        <w:t>nhóm</w:t>
      </w:r>
      <w:r w:rsidR="00C80701" w:rsidRPr="00C80701">
        <w:t xml:space="preserve">. </w:t>
      </w:r>
    </w:p>
    <w:p w14:paraId="181AC1FA" w14:textId="44B3B75C" w:rsidR="001B37DE" w:rsidRPr="000027B5" w:rsidRDefault="001B37DE" w:rsidP="00B04A95">
      <w:pPr>
        <w:pStyle w:val="Heading2"/>
      </w:pPr>
      <w:r>
        <w:t>Điều 5</w:t>
      </w:r>
      <w:r w:rsidR="00C51FE3" w:rsidRPr="009C44A9">
        <w:t>.</w:t>
      </w:r>
      <w:r w:rsidR="00C51FE3" w:rsidRPr="008F48E4">
        <w:t xml:space="preserve"> </w:t>
      </w:r>
      <w:r>
        <w:t>Cấp mới</w:t>
      </w:r>
      <w:r w:rsidR="00FC6EB1" w:rsidRPr="00FC6EB1">
        <w:t>,</w:t>
      </w:r>
      <w:r>
        <w:t xml:space="preserve"> </w:t>
      </w:r>
      <w:r w:rsidR="00FC6EB1" w:rsidRPr="0057272F">
        <w:t xml:space="preserve">thay </w:t>
      </w:r>
      <w:r w:rsidR="00FC6EB1">
        <w:t>đổi</w:t>
      </w:r>
      <w:r w:rsidR="00FC6EB1" w:rsidRPr="0057272F">
        <w:t xml:space="preserve"> th</w:t>
      </w:r>
      <w:r w:rsidR="00FC6EB1">
        <w:t>ô</w:t>
      </w:r>
      <w:r w:rsidR="00FC6EB1" w:rsidRPr="0057272F">
        <w:t>ng tin</w:t>
      </w:r>
      <w:r w:rsidR="00FC6EB1" w:rsidRPr="007309EA">
        <w:t xml:space="preserve"> </w:t>
      </w:r>
      <w:r w:rsidR="005168B9" w:rsidRPr="005168B9">
        <w:t>hộp</w:t>
      </w:r>
      <w:r w:rsidR="00B33694">
        <w:t xml:space="preserve"> </w:t>
      </w:r>
      <w:r>
        <w:t>thư điện tử</w:t>
      </w:r>
      <w:r w:rsidR="004609B3" w:rsidRPr="007309EA">
        <w:t>,</w:t>
      </w:r>
      <w:r w:rsidR="0057272F" w:rsidRPr="0057272F">
        <w:t xml:space="preserve"> </w:t>
      </w:r>
      <w:r w:rsidR="004609B3" w:rsidRPr="007309EA">
        <w:t>nhóm địa chỉ thư điện tử</w:t>
      </w:r>
      <w:r w:rsidR="000027B5" w:rsidRPr="000027B5">
        <w:t xml:space="preserve"> NHNN</w:t>
      </w:r>
    </w:p>
    <w:p w14:paraId="559055FB" w14:textId="18F2A36F" w:rsidR="002360C5" w:rsidRPr="002360C5" w:rsidRDefault="001F1701" w:rsidP="00B04A95">
      <w:pPr>
        <w:pStyle w:val="ListParagraph"/>
        <w:numPr>
          <w:ilvl w:val="0"/>
          <w:numId w:val="3"/>
        </w:numPr>
        <w:tabs>
          <w:tab w:val="left" w:pos="851"/>
        </w:tabs>
        <w:ind w:left="0" w:firstLine="567"/>
        <w:contextualSpacing w:val="0"/>
        <w:jc w:val="both"/>
      </w:pPr>
      <w:r w:rsidRPr="001F1701">
        <w:t>Quy định về</w:t>
      </w:r>
      <w:r w:rsidR="001B37DE">
        <w:t xml:space="preserve"> cấp mới hộp </w:t>
      </w:r>
      <w:r w:rsidR="00244339" w:rsidRPr="00244339">
        <w:t>thư điện tử</w:t>
      </w:r>
      <w:r w:rsidR="00751832" w:rsidRPr="00751832">
        <w:t xml:space="preserve"> NHNN</w:t>
      </w:r>
      <w:r w:rsidR="000F7D82">
        <w:t>.</w:t>
      </w:r>
      <w:r w:rsidR="00327A8F" w:rsidRPr="00327A8F">
        <w:t xml:space="preserve"> </w:t>
      </w:r>
    </w:p>
    <w:p w14:paraId="60A0814B" w14:textId="26FF527D" w:rsidR="00B97741" w:rsidRPr="006937ED" w:rsidRDefault="001F1701" w:rsidP="00B04A95">
      <w:pPr>
        <w:pStyle w:val="ListParagraph"/>
        <w:numPr>
          <w:ilvl w:val="0"/>
          <w:numId w:val="27"/>
        </w:numPr>
        <w:tabs>
          <w:tab w:val="left" w:pos="851"/>
        </w:tabs>
        <w:ind w:left="0" w:firstLine="567"/>
        <w:contextualSpacing w:val="0"/>
        <w:jc w:val="both"/>
        <w:rPr>
          <w:szCs w:val="28"/>
        </w:rPr>
      </w:pPr>
      <w:r w:rsidRPr="007A7E67">
        <w:rPr>
          <w:szCs w:val="28"/>
        </w:rPr>
        <w:t xml:space="preserve">Mỗi </w:t>
      </w:r>
      <w:r w:rsidR="00A9268E">
        <w:rPr>
          <w:szCs w:val="28"/>
        </w:rPr>
        <w:t>người dùng</w:t>
      </w:r>
      <w:r w:rsidR="004609B3" w:rsidRPr="007309EA">
        <w:rPr>
          <w:szCs w:val="28"/>
        </w:rPr>
        <w:t xml:space="preserve">, </w:t>
      </w:r>
      <w:r w:rsidR="007309EA" w:rsidRPr="00870E16">
        <w:rPr>
          <w:szCs w:val="28"/>
        </w:rPr>
        <w:t>tổ chức</w:t>
      </w:r>
      <w:r w:rsidR="001B4D7E" w:rsidRPr="009C44A9">
        <w:rPr>
          <w:szCs w:val="28"/>
        </w:rPr>
        <w:t xml:space="preserve"> </w:t>
      </w:r>
      <w:r w:rsidR="00935721" w:rsidRPr="00870E16">
        <w:rPr>
          <w:szCs w:val="28"/>
        </w:rPr>
        <w:t xml:space="preserve">được cấp duy nhất một </w:t>
      </w:r>
      <w:r w:rsidR="002E68D3" w:rsidRPr="00600CC3">
        <w:rPr>
          <w:szCs w:val="28"/>
        </w:rPr>
        <w:t>hộp</w:t>
      </w:r>
      <w:r w:rsidRPr="007A7E67">
        <w:rPr>
          <w:szCs w:val="28"/>
        </w:rPr>
        <w:t xml:space="preserve"> </w:t>
      </w:r>
      <w:r w:rsidR="00244339" w:rsidRPr="00244339">
        <w:rPr>
          <w:szCs w:val="28"/>
        </w:rPr>
        <w:t>thư điện tử</w:t>
      </w:r>
      <w:r w:rsidR="001B4D7E" w:rsidRPr="009C44A9">
        <w:rPr>
          <w:szCs w:val="28"/>
        </w:rPr>
        <w:t xml:space="preserve"> NHNN</w:t>
      </w:r>
      <w:r w:rsidR="007A7E67">
        <w:rPr>
          <w:szCs w:val="28"/>
        </w:rPr>
        <w:t>.</w:t>
      </w:r>
    </w:p>
    <w:p w14:paraId="60CB1780" w14:textId="6FBAC26C" w:rsidR="00B97741" w:rsidRPr="007309EA" w:rsidRDefault="00B97741" w:rsidP="00B04A95">
      <w:pPr>
        <w:pStyle w:val="ListParagraph"/>
        <w:numPr>
          <w:ilvl w:val="0"/>
          <w:numId w:val="27"/>
        </w:numPr>
        <w:tabs>
          <w:tab w:val="left" w:pos="851"/>
        </w:tabs>
        <w:ind w:left="0" w:firstLine="567"/>
        <w:contextualSpacing w:val="0"/>
        <w:jc w:val="both"/>
        <w:rPr>
          <w:color w:val="000000" w:themeColor="text1"/>
          <w:szCs w:val="28"/>
        </w:rPr>
      </w:pPr>
      <w:r w:rsidRPr="007309EA">
        <w:rPr>
          <w:color w:val="000000" w:themeColor="text1"/>
          <w:szCs w:val="28"/>
        </w:rPr>
        <w:t>Các đơn vị</w:t>
      </w:r>
      <w:r w:rsidR="004F60F6" w:rsidRPr="007309EA">
        <w:rPr>
          <w:color w:val="000000" w:themeColor="text1"/>
          <w:szCs w:val="28"/>
        </w:rPr>
        <w:t xml:space="preserve"> NHNN</w:t>
      </w:r>
      <w:r w:rsidRPr="007309EA">
        <w:rPr>
          <w:color w:val="000000" w:themeColor="text1"/>
          <w:szCs w:val="28"/>
        </w:rPr>
        <w:t xml:space="preserve"> được đăng ký nhóm địa chỉ </w:t>
      </w:r>
      <w:r w:rsidR="00244339" w:rsidRPr="00244339">
        <w:rPr>
          <w:color w:val="000000" w:themeColor="text1"/>
          <w:szCs w:val="28"/>
        </w:rPr>
        <w:t>thư điện tử</w:t>
      </w:r>
      <w:r w:rsidRPr="007309EA">
        <w:rPr>
          <w:color w:val="000000" w:themeColor="text1"/>
          <w:szCs w:val="28"/>
        </w:rPr>
        <w:t xml:space="preserve"> cho đơn vị, </w:t>
      </w:r>
      <w:r w:rsidR="004F60F6" w:rsidRPr="007309EA">
        <w:rPr>
          <w:color w:val="000000" w:themeColor="text1"/>
          <w:szCs w:val="28"/>
        </w:rPr>
        <w:t>bộ phận thuộc</w:t>
      </w:r>
      <w:r w:rsidRPr="007309EA">
        <w:rPr>
          <w:color w:val="000000" w:themeColor="text1"/>
          <w:szCs w:val="28"/>
        </w:rPr>
        <w:t xml:space="preserve"> đơn vị. </w:t>
      </w:r>
    </w:p>
    <w:p w14:paraId="6E2BD69F" w14:textId="16669C79" w:rsidR="000F12E6" w:rsidRPr="007309EA" w:rsidRDefault="000F12E6" w:rsidP="00B04A95">
      <w:pPr>
        <w:pStyle w:val="ListParagraph"/>
        <w:numPr>
          <w:ilvl w:val="0"/>
          <w:numId w:val="3"/>
        </w:numPr>
        <w:tabs>
          <w:tab w:val="left" w:pos="851"/>
        </w:tabs>
        <w:ind w:left="0" w:firstLine="567"/>
        <w:contextualSpacing w:val="0"/>
        <w:jc w:val="both"/>
      </w:pPr>
      <w:r w:rsidRPr="007309EA">
        <w:t>Thủ tục cấp mới</w:t>
      </w:r>
      <w:r w:rsidR="00FC6EB1" w:rsidRPr="00FC6EB1">
        <w:t>, thay đ</w:t>
      </w:r>
      <w:r w:rsidR="00FC6EB1">
        <w:t>ổi</w:t>
      </w:r>
      <w:r w:rsidR="00FC6EB1" w:rsidRPr="00FC6EB1">
        <w:t xml:space="preserve"> th</w:t>
      </w:r>
      <w:r w:rsidR="00FC6EB1">
        <w:t>ô</w:t>
      </w:r>
      <w:r w:rsidR="00FC6EB1" w:rsidRPr="00FC6EB1">
        <w:t>ng tin</w:t>
      </w:r>
      <w:r w:rsidRPr="007309EA">
        <w:t xml:space="preserve"> hộp </w:t>
      </w:r>
      <w:r w:rsidR="00244339" w:rsidRPr="00244339">
        <w:t>thư điện tử</w:t>
      </w:r>
      <w:r w:rsidRPr="007309EA">
        <w:t xml:space="preserve">, nhóm địa chỉ </w:t>
      </w:r>
      <w:r w:rsidR="00244339" w:rsidRPr="00244339">
        <w:t>thư điện tử</w:t>
      </w:r>
      <w:r w:rsidR="00A379C0" w:rsidRPr="00A379C0">
        <w:t xml:space="preserve"> NHNN</w:t>
      </w:r>
      <w:r w:rsidRPr="007309EA">
        <w:t>.</w:t>
      </w:r>
    </w:p>
    <w:p w14:paraId="7B2BA283" w14:textId="476308B4" w:rsidR="000F12E6" w:rsidRDefault="00935721" w:rsidP="00B04A95">
      <w:pPr>
        <w:pStyle w:val="ListParagraph"/>
        <w:numPr>
          <w:ilvl w:val="0"/>
          <w:numId w:val="28"/>
        </w:numPr>
        <w:tabs>
          <w:tab w:val="left" w:pos="851"/>
        </w:tabs>
        <w:ind w:left="0" w:firstLine="567"/>
        <w:contextualSpacing w:val="0"/>
        <w:jc w:val="both"/>
        <w:rPr>
          <w:color w:val="000000" w:themeColor="text1"/>
          <w:szCs w:val="28"/>
        </w:rPr>
      </w:pPr>
      <w:r w:rsidRPr="00870E16">
        <w:rPr>
          <w:szCs w:val="28"/>
        </w:rPr>
        <w:t xml:space="preserve">Đơn vị </w:t>
      </w:r>
      <w:r w:rsidR="000F12E6" w:rsidRPr="006937ED">
        <w:rPr>
          <w:szCs w:val="28"/>
        </w:rPr>
        <w:t>có nhu c</w:t>
      </w:r>
      <w:r w:rsidRPr="00870E16">
        <w:rPr>
          <w:szCs w:val="28"/>
        </w:rPr>
        <w:t>ầ</w:t>
      </w:r>
      <w:r w:rsidR="000F12E6" w:rsidRPr="006937ED">
        <w:rPr>
          <w:szCs w:val="28"/>
        </w:rPr>
        <w:t>u cấp</w:t>
      </w:r>
      <w:r w:rsidR="000F12E6" w:rsidRPr="006937ED">
        <w:rPr>
          <w:b/>
          <w:szCs w:val="28"/>
        </w:rPr>
        <w:t xml:space="preserve"> </w:t>
      </w:r>
      <w:r w:rsidR="000F12E6" w:rsidRPr="006937ED">
        <w:rPr>
          <w:szCs w:val="28"/>
        </w:rPr>
        <w:t xml:space="preserve">mới hộp </w:t>
      </w:r>
      <w:r w:rsidR="00244339" w:rsidRPr="00244339">
        <w:rPr>
          <w:szCs w:val="28"/>
        </w:rPr>
        <w:t>thư điện tử</w:t>
      </w:r>
      <w:r w:rsidR="000F12E6" w:rsidRPr="006937ED">
        <w:rPr>
          <w:szCs w:val="28"/>
        </w:rPr>
        <w:t xml:space="preserve"> NHNN</w:t>
      </w:r>
      <w:r w:rsidRPr="00870E16">
        <w:rPr>
          <w:szCs w:val="28"/>
        </w:rPr>
        <w:t xml:space="preserve"> </w:t>
      </w:r>
      <w:r w:rsidR="000F12E6" w:rsidRPr="004F60F6">
        <w:rPr>
          <w:szCs w:val="28"/>
        </w:rPr>
        <w:t>l</w:t>
      </w:r>
      <w:r w:rsidR="000F12E6" w:rsidRPr="00962E46">
        <w:rPr>
          <w:szCs w:val="28"/>
        </w:rPr>
        <w:t>ập đề</w:t>
      </w:r>
      <w:r w:rsidR="000F12E6" w:rsidRPr="00326A82">
        <w:rPr>
          <w:szCs w:val="28"/>
        </w:rPr>
        <w:t xml:space="preserve"> nghị cấp mới</w:t>
      </w:r>
      <w:r w:rsidRPr="00870E16">
        <w:rPr>
          <w:szCs w:val="28"/>
        </w:rPr>
        <w:t xml:space="preserve"> hộp </w:t>
      </w:r>
      <w:r w:rsidR="00244339" w:rsidRPr="00244339">
        <w:rPr>
          <w:szCs w:val="28"/>
        </w:rPr>
        <w:t>thư điện tử</w:t>
      </w:r>
      <w:r w:rsidR="00A379C0" w:rsidRPr="00A379C0">
        <w:rPr>
          <w:szCs w:val="28"/>
        </w:rPr>
        <w:t xml:space="preserve"> </w:t>
      </w:r>
      <w:r w:rsidR="000F12E6" w:rsidRPr="00326A82">
        <w:rPr>
          <w:szCs w:val="28"/>
        </w:rPr>
        <w:t>theo Mẫu số 01 (đính kèm Quy chế này) g</w:t>
      </w:r>
      <w:r w:rsidR="000F12E6" w:rsidRPr="00152CD0">
        <w:rPr>
          <w:szCs w:val="28"/>
        </w:rPr>
        <w:t>ửi C</w:t>
      </w:r>
      <w:r w:rsidR="000F12E6" w:rsidRPr="00C16875">
        <w:rPr>
          <w:szCs w:val="28"/>
        </w:rPr>
        <w:t>ục Công nghệ tin học</w:t>
      </w:r>
      <w:r w:rsidR="006E2884" w:rsidRPr="007309EA">
        <w:rPr>
          <w:szCs w:val="28"/>
        </w:rPr>
        <w:t xml:space="preserve"> </w:t>
      </w:r>
      <w:r w:rsidR="006E2884">
        <w:rPr>
          <w:szCs w:val="28"/>
          <w:lang w:val="pt-BR"/>
        </w:rPr>
        <w:t xml:space="preserve">(sau đây viết tắt là </w:t>
      </w:r>
      <w:r w:rsidR="006E2884" w:rsidRPr="00771AAE">
        <w:rPr>
          <w:szCs w:val="28"/>
          <w:lang w:val="pt-BR"/>
        </w:rPr>
        <w:t>Cục CNTH</w:t>
      </w:r>
      <w:r w:rsidR="006E2884">
        <w:rPr>
          <w:szCs w:val="28"/>
          <w:lang w:val="pt-BR"/>
        </w:rPr>
        <w:t>)</w:t>
      </w:r>
      <w:r w:rsidR="006E2884" w:rsidRPr="00771AAE">
        <w:rPr>
          <w:szCs w:val="28"/>
          <w:lang w:val="pt-BR"/>
        </w:rPr>
        <w:t xml:space="preserve"> </w:t>
      </w:r>
      <w:r w:rsidR="006E2884">
        <w:rPr>
          <w:szCs w:val="28"/>
          <w:lang w:val="pt-BR"/>
        </w:rPr>
        <w:t xml:space="preserve">qua hệ thống quản lý văn bản điện tử hoặc </w:t>
      </w:r>
      <w:r w:rsidR="00244339" w:rsidRPr="00244339">
        <w:rPr>
          <w:szCs w:val="28"/>
          <w:lang w:val="pt-BR"/>
        </w:rPr>
        <w:t>thư điện tử</w:t>
      </w:r>
      <w:r w:rsidR="006E2884">
        <w:rPr>
          <w:szCs w:val="28"/>
          <w:lang w:val="pt-BR"/>
        </w:rPr>
        <w:t xml:space="preserve"> NHNN (sau đây gọi chung là </w:t>
      </w:r>
      <w:r w:rsidR="006E2884" w:rsidRPr="00771AAE">
        <w:rPr>
          <w:szCs w:val="28"/>
          <w:lang w:val="pt-BR"/>
        </w:rPr>
        <w:t xml:space="preserve">qua mạng </w:t>
      </w:r>
      <w:r w:rsidR="006E2884">
        <w:rPr>
          <w:szCs w:val="28"/>
          <w:lang w:val="pt-BR"/>
        </w:rPr>
        <w:t>máy tính)</w:t>
      </w:r>
      <w:r w:rsidR="000F12E6" w:rsidRPr="00A33A49">
        <w:rPr>
          <w:color w:val="000000" w:themeColor="text1"/>
          <w:szCs w:val="28"/>
        </w:rPr>
        <w:t xml:space="preserve">. </w:t>
      </w:r>
    </w:p>
    <w:p w14:paraId="017B088B" w14:textId="7E5F1738" w:rsidR="00753A2D" w:rsidRDefault="00935721" w:rsidP="00B04A95">
      <w:pPr>
        <w:pStyle w:val="ListParagraph"/>
        <w:numPr>
          <w:ilvl w:val="0"/>
          <w:numId w:val="28"/>
        </w:numPr>
        <w:tabs>
          <w:tab w:val="left" w:pos="851"/>
        </w:tabs>
        <w:ind w:left="0" w:firstLine="567"/>
        <w:contextualSpacing w:val="0"/>
        <w:jc w:val="both"/>
        <w:rPr>
          <w:color w:val="000000" w:themeColor="text1"/>
          <w:szCs w:val="28"/>
        </w:rPr>
      </w:pPr>
      <w:r w:rsidRPr="00870E16">
        <w:rPr>
          <w:color w:val="000000" w:themeColor="text1"/>
          <w:szCs w:val="28"/>
        </w:rPr>
        <w:lastRenderedPageBreak/>
        <w:t xml:space="preserve">Đơn vị </w:t>
      </w:r>
      <w:r w:rsidR="00753A2D" w:rsidRPr="002B135C">
        <w:rPr>
          <w:color w:val="000000" w:themeColor="text1"/>
          <w:szCs w:val="28"/>
        </w:rPr>
        <w:t>có nhu cầu cấp</w:t>
      </w:r>
      <w:r w:rsidR="00753A2D" w:rsidRPr="002B135C">
        <w:rPr>
          <w:b/>
          <w:color w:val="000000" w:themeColor="text1"/>
          <w:szCs w:val="28"/>
        </w:rPr>
        <w:t xml:space="preserve"> </w:t>
      </w:r>
      <w:r w:rsidR="00753A2D" w:rsidRPr="002B135C">
        <w:rPr>
          <w:color w:val="000000" w:themeColor="text1"/>
          <w:szCs w:val="28"/>
        </w:rPr>
        <w:t xml:space="preserve">mới </w:t>
      </w:r>
      <w:r w:rsidR="00753A2D" w:rsidRPr="002B135C">
        <w:rPr>
          <w:color w:val="000000" w:themeColor="text1"/>
        </w:rPr>
        <w:t xml:space="preserve">nhóm địa chỉ </w:t>
      </w:r>
      <w:r w:rsidR="00244339" w:rsidRPr="00244339">
        <w:rPr>
          <w:color w:val="000000" w:themeColor="text1"/>
        </w:rPr>
        <w:t>thư điện tử</w:t>
      </w:r>
      <w:r w:rsidR="00231BA9" w:rsidRPr="00231BA9">
        <w:rPr>
          <w:color w:val="000000" w:themeColor="text1"/>
        </w:rPr>
        <w:t xml:space="preserve"> NHNN</w:t>
      </w:r>
      <w:r w:rsidRPr="00870E16">
        <w:rPr>
          <w:color w:val="000000" w:themeColor="text1"/>
        </w:rPr>
        <w:t xml:space="preserve"> </w:t>
      </w:r>
      <w:r w:rsidR="00753A2D" w:rsidRPr="009C44A9">
        <w:rPr>
          <w:color w:val="000000" w:themeColor="text1"/>
          <w:szCs w:val="28"/>
        </w:rPr>
        <w:t xml:space="preserve">lập đề nghị </w:t>
      </w:r>
      <w:r w:rsidR="00753A2D" w:rsidRPr="002B135C">
        <w:rPr>
          <w:color w:val="000000" w:themeColor="text1"/>
          <w:szCs w:val="28"/>
        </w:rPr>
        <w:t xml:space="preserve">cấp mới </w:t>
      </w:r>
      <w:r w:rsidR="00753A2D" w:rsidRPr="009C44A9">
        <w:rPr>
          <w:color w:val="000000" w:themeColor="text1"/>
          <w:szCs w:val="28"/>
        </w:rPr>
        <w:t xml:space="preserve">nhóm địa chỉ </w:t>
      </w:r>
      <w:r w:rsidR="00244339" w:rsidRPr="00244339">
        <w:rPr>
          <w:color w:val="000000" w:themeColor="text1"/>
          <w:szCs w:val="28"/>
        </w:rPr>
        <w:t>thư điện tử</w:t>
      </w:r>
      <w:r w:rsidR="00753A2D" w:rsidRPr="009C44A9">
        <w:rPr>
          <w:color w:val="000000" w:themeColor="text1"/>
          <w:szCs w:val="28"/>
        </w:rPr>
        <w:t xml:space="preserve"> </w:t>
      </w:r>
      <w:r w:rsidR="00753A2D" w:rsidRPr="002B135C">
        <w:rPr>
          <w:color w:val="000000" w:themeColor="text1"/>
          <w:szCs w:val="28"/>
        </w:rPr>
        <w:t>theo Mẫu</w:t>
      </w:r>
      <w:r w:rsidR="00753A2D" w:rsidRPr="009C44A9">
        <w:rPr>
          <w:color w:val="000000" w:themeColor="text1"/>
          <w:szCs w:val="28"/>
        </w:rPr>
        <w:t xml:space="preserve"> số</w:t>
      </w:r>
      <w:r w:rsidR="00753A2D" w:rsidRPr="002B135C">
        <w:rPr>
          <w:color w:val="000000" w:themeColor="text1"/>
          <w:szCs w:val="28"/>
        </w:rPr>
        <w:t xml:space="preserve"> 02 </w:t>
      </w:r>
      <w:r w:rsidR="00753A2D" w:rsidRPr="00B34D7C">
        <w:rPr>
          <w:color w:val="000000" w:themeColor="text1"/>
          <w:szCs w:val="28"/>
        </w:rPr>
        <w:t xml:space="preserve">(đính kèm Quy chế này) </w:t>
      </w:r>
      <w:r w:rsidR="00753A2D" w:rsidRPr="009C44A9">
        <w:rPr>
          <w:color w:val="000000" w:themeColor="text1"/>
          <w:szCs w:val="28"/>
        </w:rPr>
        <w:t xml:space="preserve">gửi </w:t>
      </w:r>
      <w:r w:rsidR="00753A2D" w:rsidRPr="00B34D7C">
        <w:rPr>
          <w:color w:val="000000" w:themeColor="text1"/>
          <w:szCs w:val="28"/>
        </w:rPr>
        <w:t xml:space="preserve">Cục </w:t>
      </w:r>
      <w:r w:rsidR="00753A2D" w:rsidRPr="00600CC3">
        <w:rPr>
          <w:color w:val="000000" w:themeColor="text1"/>
          <w:szCs w:val="28"/>
        </w:rPr>
        <w:t>CNTH</w:t>
      </w:r>
      <w:r w:rsidR="00753A2D" w:rsidRPr="00B34D7C">
        <w:rPr>
          <w:color w:val="000000" w:themeColor="text1"/>
          <w:szCs w:val="28"/>
        </w:rPr>
        <w:t xml:space="preserve"> qua mạng máy tính.</w:t>
      </w:r>
    </w:p>
    <w:p w14:paraId="18329650" w14:textId="4275C60E" w:rsidR="00FC6EB1" w:rsidRDefault="00FC6EB1" w:rsidP="00B04A95">
      <w:pPr>
        <w:pStyle w:val="ListParagraph"/>
        <w:numPr>
          <w:ilvl w:val="0"/>
          <w:numId w:val="28"/>
        </w:numPr>
        <w:tabs>
          <w:tab w:val="left" w:pos="851"/>
        </w:tabs>
        <w:ind w:left="0" w:firstLine="567"/>
        <w:contextualSpacing w:val="0"/>
        <w:jc w:val="both"/>
        <w:rPr>
          <w:color w:val="000000" w:themeColor="text1"/>
          <w:szCs w:val="28"/>
        </w:rPr>
      </w:pPr>
      <w:r w:rsidRPr="00FC6EB1">
        <w:rPr>
          <w:color w:val="000000" w:themeColor="text1"/>
          <w:szCs w:val="28"/>
        </w:rPr>
        <w:t>K</w:t>
      </w:r>
      <w:r w:rsidRPr="00692786">
        <w:rPr>
          <w:color w:val="000000" w:themeColor="text1"/>
          <w:szCs w:val="28"/>
        </w:rPr>
        <w:t>hi có thay đ</w:t>
      </w:r>
      <w:r>
        <w:rPr>
          <w:color w:val="000000" w:themeColor="text1"/>
          <w:szCs w:val="28"/>
        </w:rPr>
        <w:t>ổi</w:t>
      </w:r>
      <w:r w:rsidRPr="00692786">
        <w:rPr>
          <w:color w:val="000000" w:themeColor="text1"/>
          <w:szCs w:val="28"/>
        </w:rPr>
        <w:t xml:space="preserve"> v</w:t>
      </w:r>
      <w:r>
        <w:rPr>
          <w:color w:val="000000" w:themeColor="text1"/>
          <w:szCs w:val="28"/>
        </w:rPr>
        <w:t>ề</w:t>
      </w:r>
      <w:r w:rsidRPr="00692786">
        <w:rPr>
          <w:color w:val="000000" w:themeColor="text1"/>
          <w:szCs w:val="28"/>
        </w:rPr>
        <w:t xml:space="preserve"> thôn</w:t>
      </w:r>
      <w:r w:rsidRPr="00FC6EB1">
        <w:rPr>
          <w:color w:val="000000" w:themeColor="text1"/>
          <w:szCs w:val="28"/>
        </w:rPr>
        <w:t>g</w:t>
      </w:r>
      <w:r w:rsidRPr="00692786">
        <w:rPr>
          <w:color w:val="000000" w:themeColor="text1"/>
          <w:szCs w:val="28"/>
        </w:rPr>
        <w:t xml:space="preserve"> tin </w:t>
      </w:r>
      <w:r w:rsidR="00231BA9" w:rsidRPr="00231BA9">
        <w:rPr>
          <w:color w:val="000000" w:themeColor="text1"/>
          <w:szCs w:val="28"/>
        </w:rPr>
        <w:t>tổ chức,</w:t>
      </w:r>
      <w:r w:rsidRPr="00692786">
        <w:rPr>
          <w:color w:val="000000" w:themeColor="text1"/>
          <w:szCs w:val="28"/>
        </w:rPr>
        <w:t xml:space="preserve"> </w:t>
      </w:r>
      <w:r w:rsidRPr="00FC6EB1">
        <w:rPr>
          <w:color w:val="000000" w:themeColor="text1"/>
          <w:szCs w:val="28"/>
        </w:rPr>
        <w:t>ngư</w:t>
      </w:r>
      <w:r>
        <w:rPr>
          <w:color w:val="000000" w:themeColor="text1"/>
          <w:szCs w:val="28"/>
        </w:rPr>
        <w:t>ời</w:t>
      </w:r>
      <w:r w:rsidRPr="00FC6EB1">
        <w:rPr>
          <w:color w:val="000000" w:themeColor="text1"/>
          <w:szCs w:val="28"/>
        </w:rPr>
        <w:t xml:space="preserve"> d</w:t>
      </w:r>
      <w:r>
        <w:rPr>
          <w:color w:val="000000" w:themeColor="text1"/>
          <w:szCs w:val="28"/>
        </w:rPr>
        <w:t>ùng</w:t>
      </w:r>
      <w:r w:rsidR="00231BA9" w:rsidRPr="00231BA9">
        <w:rPr>
          <w:color w:val="000000" w:themeColor="text1"/>
          <w:szCs w:val="28"/>
        </w:rPr>
        <w:t xml:space="preserve"> sử dụng hộp thư điện tử NHNN</w:t>
      </w:r>
      <w:r w:rsidRPr="00FC6EB1">
        <w:rPr>
          <w:color w:val="000000" w:themeColor="text1"/>
          <w:szCs w:val="28"/>
        </w:rPr>
        <w:t xml:space="preserve">, </w:t>
      </w:r>
      <w:r>
        <w:rPr>
          <w:color w:val="000000" w:themeColor="text1"/>
          <w:szCs w:val="28"/>
        </w:rPr>
        <w:t>đơ</w:t>
      </w:r>
      <w:r w:rsidRPr="00FC6EB1">
        <w:rPr>
          <w:color w:val="000000" w:themeColor="text1"/>
          <w:szCs w:val="28"/>
        </w:rPr>
        <w:t>n vị qu</w:t>
      </w:r>
      <w:r>
        <w:rPr>
          <w:color w:val="000000" w:themeColor="text1"/>
          <w:szCs w:val="28"/>
        </w:rPr>
        <w:t>ản</w:t>
      </w:r>
      <w:r w:rsidRPr="00FC6EB1">
        <w:rPr>
          <w:color w:val="000000" w:themeColor="text1"/>
          <w:szCs w:val="28"/>
        </w:rPr>
        <w:t xml:space="preserve"> lý ngư</w:t>
      </w:r>
      <w:r>
        <w:rPr>
          <w:color w:val="000000" w:themeColor="text1"/>
          <w:szCs w:val="28"/>
        </w:rPr>
        <w:t>ời</w:t>
      </w:r>
      <w:r w:rsidRPr="00FC6EB1">
        <w:rPr>
          <w:color w:val="000000" w:themeColor="text1"/>
          <w:szCs w:val="28"/>
        </w:rPr>
        <w:t xml:space="preserve"> d</w:t>
      </w:r>
      <w:r>
        <w:rPr>
          <w:color w:val="000000" w:themeColor="text1"/>
          <w:szCs w:val="28"/>
        </w:rPr>
        <w:t xml:space="preserve">ùng </w:t>
      </w:r>
      <w:r w:rsidRPr="00FC6EB1">
        <w:rPr>
          <w:color w:val="000000" w:themeColor="text1"/>
          <w:szCs w:val="28"/>
        </w:rPr>
        <w:t>th</w:t>
      </w:r>
      <w:r>
        <w:rPr>
          <w:color w:val="000000" w:themeColor="text1"/>
          <w:szCs w:val="28"/>
        </w:rPr>
        <w:t>ự</w:t>
      </w:r>
      <w:r w:rsidRPr="00FC6EB1">
        <w:rPr>
          <w:color w:val="000000" w:themeColor="text1"/>
          <w:szCs w:val="28"/>
        </w:rPr>
        <w:t>c hi</w:t>
      </w:r>
      <w:r>
        <w:rPr>
          <w:color w:val="000000" w:themeColor="text1"/>
          <w:szCs w:val="28"/>
        </w:rPr>
        <w:t>ện</w:t>
      </w:r>
      <w:r w:rsidR="00231BA9" w:rsidRPr="00231BA9">
        <w:rPr>
          <w:color w:val="000000" w:themeColor="text1"/>
          <w:szCs w:val="28"/>
        </w:rPr>
        <w:t xml:space="preserve"> thủ tục thay đổi thông tin định danh theo </w:t>
      </w:r>
      <w:r w:rsidRPr="00692786">
        <w:rPr>
          <w:color w:val="000000" w:themeColor="text1"/>
          <w:szCs w:val="28"/>
        </w:rPr>
        <w:t xml:space="preserve">quy </w:t>
      </w:r>
      <w:r>
        <w:rPr>
          <w:color w:val="000000" w:themeColor="text1"/>
          <w:szCs w:val="28"/>
        </w:rPr>
        <w:t>định</w:t>
      </w:r>
      <w:r w:rsidRPr="00692786">
        <w:rPr>
          <w:color w:val="000000" w:themeColor="text1"/>
          <w:szCs w:val="28"/>
        </w:rPr>
        <w:t xml:space="preserve"> t</w:t>
      </w:r>
      <w:r>
        <w:rPr>
          <w:color w:val="000000" w:themeColor="text1"/>
          <w:szCs w:val="28"/>
        </w:rPr>
        <w:t>ại</w:t>
      </w:r>
      <w:r w:rsidRPr="00692786">
        <w:rPr>
          <w:color w:val="000000" w:themeColor="text1"/>
          <w:szCs w:val="28"/>
        </w:rPr>
        <w:t xml:space="preserve"> Quy ch</w:t>
      </w:r>
      <w:r>
        <w:rPr>
          <w:color w:val="000000" w:themeColor="text1"/>
          <w:szCs w:val="28"/>
        </w:rPr>
        <w:t>ế</w:t>
      </w:r>
      <w:r w:rsidRPr="00692786">
        <w:rPr>
          <w:color w:val="000000" w:themeColor="text1"/>
          <w:szCs w:val="28"/>
        </w:rPr>
        <w:t xml:space="preserve"> </w:t>
      </w:r>
      <w:r>
        <w:rPr>
          <w:color w:val="000000" w:themeColor="text1"/>
          <w:szCs w:val="28"/>
        </w:rPr>
        <w:t>định</w:t>
      </w:r>
      <w:r w:rsidRPr="00692786">
        <w:rPr>
          <w:color w:val="000000" w:themeColor="text1"/>
          <w:szCs w:val="28"/>
        </w:rPr>
        <w:t xml:space="preserve"> danh</w:t>
      </w:r>
      <w:r w:rsidR="00A379C0" w:rsidRPr="00A379C0">
        <w:rPr>
          <w:color w:val="000000" w:themeColor="text1"/>
          <w:szCs w:val="28"/>
        </w:rPr>
        <w:t>.</w:t>
      </w:r>
    </w:p>
    <w:p w14:paraId="6A6CFBEE" w14:textId="3D7AA1FE" w:rsidR="0057272F" w:rsidRPr="0057272F" w:rsidRDefault="00231BA9" w:rsidP="00B04A95">
      <w:pPr>
        <w:pStyle w:val="ListParagraph"/>
        <w:numPr>
          <w:ilvl w:val="0"/>
          <w:numId w:val="28"/>
        </w:numPr>
        <w:tabs>
          <w:tab w:val="left" w:pos="851"/>
        </w:tabs>
        <w:ind w:left="0" w:firstLine="567"/>
        <w:contextualSpacing w:val="0"/>
        <w:jc w:val="both"/>
        <w:rPr>
          <w:color w:val="000000" w:themeColor="text1"/>
          <w:szCs w:val="28"/>
        </w:rPr>
      </w:pPr>
      <w:r w:rsidRPr="00231BA9">
        <w:rPr>
          <w:color w:val="000000" w:themeColor="text1"/>
          <w:szCs w:val="28"/>
        </w:rPr>
        <w:t>Khi</w:t>
      </w:r>
      <w:r w:rsidR="0057272F" w:rsidRPr="00870E16">
        <w:rPr>
          <w:color w:val="000000" w:themeColor="text1"/>
          <w:szCs w:val="28"/>
        </w:rPr>
        <w:t xml:space="preserve"> </w:t>
      </w:r>
      <w:r w:rsidR="0057272F" w:rsidRPr="002B135C">
        <w:rPr>
          <w:color w:val="000000" w:themeColor="text1"/>
          <w:szCs w:val="28"/>
        </w:rPr>
        <w:t xml:space="preserve">có nhu cầu </w:t>
      </w:r>
      <w:r w:rsidR="0057272F" w:rsidRPr="0057272F">
        <w:rPr>
          <w:color w:val="000000" w:themeColor="text1"/>
          <w:szCs w:val="28"/>
        </w:rPr>
        <w:t xml:space="preserve">thay </w:t>
      </w:r>
      <w:r w:rsidR="0057272F">
        <w:rPr>
          <w:color w:val="000000" w:themeColor="text1"/>
          <w:szCs w:val="28"/>
        </w:rPr>
        <w:t>đổi</w:t>
      </w:r>
      <w:r w:rsidR="0057272F" w:rsidRPr="0057272F">
        <w:rPr>
          <w:color w:val="000000" w:themeColor="text1"/>
          <w:szCs w:val="28"/>
        </w:rPr>
        <w:t xml:space="preserve"> thông tin ng</w:t>
      </w:r>
      <w:r w:rsidR="0057272F">
        <w:rPr>
          <w:color w:val="000000" w:themeColor="text1"/>
          <w:szCs w:val="28"/>
        </w:rPr>
        <w:t xml:space="preserve">ười </w:t>
      </w:r>
      <w:r w:rsidR="0057272F" w:rsidRPr="0057272F">
        <w:rPr>
          <w:color w:val="000000" w:themeColor="text1"/>
          <w:szCs w:val="28"/>
        </w:rPr>
        <w:t>qu</w:t>
      </w:r>
      <w:r w:rsidR="0057272F">
        <w:rPr>
          <w:color w:val="000000" w:themeColor="text1"/>
          <w:szCs w:val="28"/>
        </w:rPr>
        <w:t>ản</w:t>
      </w:r>
      <w:r w:rsidR="0057272F" w:rsidRPr="0057272F">
        <w:rPr>
          <w:color w:val="000000" w:themeColor="text1"/>
          <w:szCs w:val="28"/>
        </w:rPr>
        <w:t xml:space="preserve"> trị</w:t>
      </w:r>
      <w:r w:rsidR="0057272F" w:rsidRPr="002B135C">
        <w:rPr>
          <w:color w:val="000000" w:themeColor="text1"/>
          <w:szCs w:val="28"/>
        </w:rPr>
        <w:t xml:space="preserve"> </w:t>
      </w:r>
      <w:r w:rsidR="0057272F" w:rsidRPr="002B135C">
        <w:rPr>
          <w:color w:val="000000" w:themeColor="text1"/>
        </w:rPr>
        <w:t xml:space="preserve">nhóm địa chỉ </w:t>
      </w:r>
      <w:r w:rsidR="00244339" w:rsidRPr="00244339">
        <w:rPr>
          <w:color w:val="000000" w:themeColor="text1"/>
        </w:rPr>
        <w:t>thư điện tử</w:t>
      </w:r>
      <w:r w:rsidRPr="005D4C61">
        <w:rPr>
          <w:color w:val="000000" w:themeColor="text1"/>
        </w:rPr>
        <w:t>, đơn vị quản lý nhóm</w:t>
      </w:r>
      <w:r w:rsidR="0057272F" w:rsidRPr="00870E16">
        <w:rPr>
          <w:color w:val="000000" w:themeColor="text1"/>
        </w:rPr>
        <w:t xml:space="preserve"> </w:t>
      </w:r>
      <w:r w:rsidR="0057272F" w:rsidRPr="009C44A9">
        <w:rPr>
          <w:color w:val="000000" w:themeColor="text1"/>
          <w:szCs w:val="28"/>
        </w:rPr>
        <w:t xml:space="preserve">lập đề nghị </w:t>
      </w:r>
      <w:r w:rsidR="0057272F" w:rsidRPr="0057272F">
        <w:rPr>
          <w:color w:val="000000" w:themeColor="text1"/>
          <w:szCs w:val="28"/>
        </w:rPr>
        <w:t xml:space="preserve">thay </w:t>
      </w:r>
      <w:r w:rsidR="0057272F">
        <w:rPr>
          <w:color w:val="000000" w:themeColor="text1"/>
          <w:szCs w:val="28"/>
        </w:rPr>
        <w:t>đổi</w:t>
      </w:r>
      <w:r w:rsidR="0057272F" w:rsidRPr="0057272F">
        <w:rPr>
          <w:color w:val="000000" w:themeColor="text1"/>
          <w:szCs w:val="28"/>
        </w:rPr>
        <w:t xml:space="preserve"> thông tin</w:t>
      </w:r>
      <w:r w:rsidR="0057272F" w:rsidRPr="002B135C">
        <w:rPr>
          <w:color w:val="000000" w:themeColor="text1"/>
          <w:szCs w:val="28"/>
        </w:rPr>
        <w:t xml:space="preserve"> </w:t>
      </w:r>
      <w:r w:rsidR="0057272F" w:rsidRPr="009C44A9">
        <w:rPr>
          <w:color w:val="000000" w:themeColor="text1"/>
          <w:szCs w:val="28"/>
        </w:rPr>
        <w:t xml:space="preserve">nhóm địa chỉ </w:t>
      </w:r>
      <w:r w:rsidR="00244339" w:rsidRPr="00244339">
        <w:rPr>
          <w:color w:val="000000" w:themeColor="text1"/>
          <w:szCs w:val="28"/>
        </w:rPr>
        <w:t>thư điện tử</w:t>
      </w:r>
      <w:r w:rsidR="0057272F" w:rsidRPr="009C44A9">
        <w:rPr>
          <w:color w:val="000000" w:themeColor="text1"/>
          <w:szCs w:val="28"/>
        </w:rPr>
        <w:t xml:space="preserve"> </w:t>
      </w:r>
      <w:r w:rsidR="0057272F" w:rsidRPr="002B135C">
        <w:rPr>
          <w:color w:val="000000" w:themeColor="text1"/>
          <w:szCs w:val="28"/>
        </w:rPr>
        <w:t>theo Mẫu</w:t>
      </w:r>
      <w:r w:rsidR="0057272F" w:rsidRPr="009C44A9">
        <w:rPr>
          <w:color w:val="000000" w:themeColor="text1"/>
          <w:szCs w:val="28"/>
        </w:rPr>
        <w:t xml:space="preserve"> số</w:t>
      </w:r>
      <w:r w:rsidR="0057272F" w:rsidRPr="002B135C">
        <w:rPr>
          <w:color w:val="000000" w:themeColor="text1"/>
          <w:szCs w:val="28"/>
        </w:rPr>
        <w:t xml:space="preserve"> 0</w:t>
      </w:r>
      <w:r w:rsidR="0057272F" w:rsidRPr="0057272F">
        <w:rPr>
          <w:color w:val="000000" w:themeColor="text1"/>
          <w:szCs w:val="28"/>
        </w:rPr>
        <w:t>3</w:t>
      </w:r>
      <w:r w:rsidR="0057272F" w:rsidRPr="002B135C">
        <w:rPr>
          <w:color w:val="000000" w:themeColor="text1"/>
          <w:szCs w:val="28"/>
        </w:rPr>
        <w:t xml:space="preserve"> </w:t>
      </w:r>
      <w:r w:rsidR="0057272F" w:rsidRPr="00B34D7C">
        <w:rPr>
          <w:color w:val="000000" w:themeColor="text1"/>
          <w:szCs w:val="28"/>
        </w:rPr>
        <w:t xml:space="preserve">(đính kèm Quy chế này) </w:t>
      </w:r>
      <w:r w:rsidR="0057272F" w:rsidRPr="009C44A9">
        <w:rPr>
          <w:color w:val="000000" w:themeColor="text1"/>
          <w:szCs w:val="28"/>
        </w:rPr>
        <w:t xml:space="preserve">gửi </w:t>
      </w:r>
      <w:r w:rsidR="0057272F" w:rsidRPr="00B34D7C">
        <w:rPr>
          <w:color w:val="000000" w:themeColor="text1"/>
          <w:szCs w:val="28"/>
        </w:rPr>
        <w:t xml:space="preserve">Cục </w:t>
      </w:r>
      <w:r w:rsidR="0057272F" w:rsidRPr="00600CC3">
        <w:rPr>
          <w:color w:val="000000" w:themeColor="text1"/>
          <w:szCs w:val="28"/>
        </w:rPr>
        <w:t>CNTH</w:t>
      </w:r>
      <w:r w:rsidR="0057272F" w:rsidRPr="00B34D7C">
        <w:rPr>
          <w:color w:val="000000" w:themeColor="text1"/>
          <w:szCs w:val="28"/>
        </w:rPr>
        <w:t xml:space="preserve"> qua mạng máy tính.</w:t>
      </w:r>
    </w:p>
    <w:p w14:paraId="286E45B2" w14:textId="3B3BDF34" w:rsidR="008400B7" w:rsidRPr="005D4C61" w:rsidRDefault="005D4C61" w:rsidP="00B04A95">
      <w:pPr>
        <w:tabs>
          <w:tab w:val="left" w:pos="567"/>
        </w:tabs>
        <w:jc w:val="both"/>
        <w:rPr>
          <w:color w:val="000000" w:themeColor="text1"/>
          <w:szCs w:val="28"/>
        </w:rPr>
      </w:pPr>
      <w:r>
        <w:rPr>
          <w:szCs w:val="28"/>
        </w:rPr>
        <w:tab/>
      </w:r>
      <w:r w:rsidRPr="005D4C61">
        <w:rPr>
          <w:szCs w:val="28"/>
        </w:rPr>
        <w:t xml:space="preserve">đ) </w:t>
      </w:r>
      <w:r w:rsidR="000F12E6" w:rsidRPr="005D4C61">
        <w:rPr>
          <w:szCs w:val="28"/>
        </w:rPr>
        <w:t>Trong</w:t>
      </w:r>
      <w:r w:rsidR="000F12E6" w:rsidRPr="005D4C61">
        <w:rPr>
          <w:color w:val="000000" w:themeColor="text1"/>
          <w:szCs w:val="28"/>
        </w:rPr>
        <w:t xml:space="preserve"> thời hạn 03 ngày làm việc kể từ ngày nhận được đề nghị hợp lệ, Cục C</w:t>
      </w:r>
      <w:r w:rsidR="006E2884" w:rsidRPr="005D4C61">
        <w:rPr>
          <w:color w:val="000000" w:themeColor="text1"/>
          <w:szCs w:val="28"/>
        </w:rPr>
        <w:t>NTH</w:t>
      </w:r>
      <w:r w:rsidR="000F12E6" w:rsidRPr="005D4C61">
        <w:rPr>
          <w:color w:val="000000" w:themeColor="text1"/>
          <w:szCs w:val="28"/>
        </w:rPr>
        <w:t xml:space="preserve"> tiến hành cấp mới</w:t>
      </w:r>
      <w:r w:rsidR="003D2238" w:rsidRPr="005D4C61">
        <w:rPr>
          <w:color w:val="000000" w:themeColor="text1"/>
          <w:szCs w:val="28"/>
        </w:rPr>
        <w:t xml:space="preserve"> hoặc thay đổi thông tin</w:t>
      </w:r>
      <w:r w:rsidR="000F12E6" w:rsidRPr="005D4C61">
        <w:rPr>
          <w:color w:val="000000" w:themeColor="text1"/>
          <w:szCs w:val="28"/>
        </w:rPr>
        <w:t xml:space="preserve"> và thông báo cho đơn vị </w:t>
      </w:r>
      <w:r w:rsidR="00A379C0" w:rsidRPr="00A379C0">
        <w:rPr>
          <w:color w:val="000000" w:themeColor="text1"/>
          <w:szCs w:val="28"/>
        </w:rPr>
        <w:t xml:space="preserve">lập đề nghị </w:t>
      </w:r>
      <w:r w:rsidR="000F12E6" w:rsidRPr="005D4C61">
        <w:rPr>
          <w:color w:val="000000" w:themeColor="text1"/>
          <w:szCs w:val="28"/>
        </w:rPr>
        <w:t>qua mạng máy tính</w:t>
      </w:r>
      <w:r w:rsidR="006E2884" w:rsidRPr="005D4C61">
        <w:rPr>
          <w:color w:val="000000" w:themeColor="text1"/>
          <w:szCs w:val="28"/>
        </w:rPr>
        <w:t xml:space="preserve"> </w:t>
      </w:r>
      <w:r w:rsidR="006E2884" w:rsidRPr="005D4C61">
        <w:rPr>
          <w:szCs w:val="28"/>
          <w:lang w:val="pt-BR"/>
        </w:rPr>
        <w:t>hoặc qua đường công văn đối với đơn vị mới được thành lập</w:t>
      </w:r>
      <w:r w:rsidR="000F12E6" w:rsidRPr="005D4C61">
        <w:rPr>
          <w:color w:val="000000" w:themeColor="text1"/>
          <w:szCs w:val="28"/>
        </w:rPr>
        <w:t xml:space="preserve">. </w:t>
      </w:r>
    </w:p>
    <w:p w14:paraId="6EF0324C" w14:textId="734A86EE" w:rsidR="00FC6EB1" w:rsidRPr="00FC6EB1" w:rsidRDefault="00467615" w:rsidP="00B04A95">
      <w:pPr>
        <w:pStyle w:val="ListParagraph"/>
        <w:numPr>
          <w:ilvl w:val="0"/>
          <w:numId w:val="28"/>
        </w:numPr>
        <w:tabs>
          <w:tab w:val="left" w:pos="851"/>
        </w:tabs>
        <w:ind w:left="0" w:firstLine="567"/>
        <w:contextualSpacing w:val="0"/>
        <w:jc w:val="both"/>
        <w:rPr>
          <w:color w:val="000000" w:themeColor="text1"/>
          <w:szCs w:val="28"/>
        </w:rPr>
      </w:pPr>
      <w:r w:rsidRPr="00870E16">
        <w:rPr>
          <w:color w:val="000000" w:themeColor="text1"/>
          <w:szCs w:val="28"/>
        </w:rPr>
        <w:t>T</w:t>
      </w:r>
      <w:r w:rsidR="000E6A4B" w:rsidRPr="00870E16">
        <w:rPr>
          <w:color w:val="000000" w:themeColor="text1"/>
          <w:szCs w:val="28"/>
        </w:rPr>
        <w:t>rong t</w:t>
      </w:r>
      <w:r w:rsidRPr="00870E16">
        <w:rPr>
          <w:color w:val="000000" w:themeColor="text1"/>
          <w:szCs w:val="28"/>
        </w:rPr>
        <w:t xml:space="preserve">rường hợp </w:t>
      </w:r>
      <w:r w:rsidR="00D16543" w:rsidRPr="00870E16">
        <w:rPr>
          <w:color w:val="000000" w:themeColor="text1"/>
          <w:szCs w:val="28"/>
        </w:rPr>
        <w:t>đơn vị đã có</w:t>
      </w:r>
      <w:r w:rsidRPr="00870E16">
        <w:rPr>
          <w:color w:val="000000" w:themeColor="text1"/>
          <w:szCs w:val="28"/>
        </w:rPr>
        <w:t xml:space="preserve"> đề nghị cấp</w:t>
      </w:r>
      <w:r w:rsidR="00D16543" w:rsidRPr="00870E16">
        <w:rPr>
          <w:color w:val="000000" w:themeColor="text1"/>
          <w:szCs w:val="28"/>
        </w:rPr>
        <w:t xml:space="preserve"> mới</w:t>
      </w:r>
      <w:r w:rsidR="006E2884" w:rsidRPr="00870E16">
        <w:rPr>
          <w:color w:val="000000" w:themeColor="text1"/>
          <w:szCs w:val="28"/>
        </w:rPr>
        <w:t xml:space="preserve"> hộp</w:t>
      </w:r>
      <w:r w:rsidRPr="00870E16">
        <w:rPr>
          <w:color w:val="000000" w:themeColor="text1"/>
          <w:szCs w:val="28"/>
        </w:rPr>
        <w:t xml:space="preserve"> </w:t>
      </w:r>
      <w:r w:rsidR="00244339" w:rsidRPr="00244339">
        <w:rPr>
          <w:color w:val="000000" w:themeColor="text1"/>
          <w:szCs w:val="28"/>
        </w:rPr>
        <w:t>thư điện tử</w:t>
      </w:r>
      <w:r w:rsidR="005D4C61" w:rsidRPr="005D4C61">
        <w:rPr>
          <w:color w:val="000000" w:themeColor="text1"/>
          <w:szCs w:val="28"/>
        </w:rPr>
        <w:t xml:space="preserve"> NHNN</w:t>
      </w:r>
      <w:r w:rsidRPr="00870E16">
        <w:rPr>
          <w:color w:val="000000" w:themeColor="text1"/>
          <w:szCs w:val="28"/>
        </w:rPr>
        <w:t xml:space="preserve"> </w:t>
      </w:r>
      <w:r w:rsidR="00D16543" w:rsidRPr="00870E16">
        <w:rPr>
          <w:color w:val="000000" w:themeColor="text1"/>
          <w:szCs w:val="28"/>
        </w:rPr>
        <w:t>trong</w:t>
      </w:r>
      <w:r w:rsidRPr="00870E16">
        <w:rPr>
          <w:color w:val="000000" w:themeColor="text1"/>
          <w:szCs w:val="28"/>
        </w:rPr>
        <w:t xml:space="preserve"> đề nghị cấp tài khoản định danh tại Quy chế định danh</w:t>
      </w:r>
      <w:r w:rsidR="00D16543" w:rsidRPr="00870E16">
        <w:rPr>
          <w:color w:val="000000" w:themeColor="text1"/>
          <w:szCs w:val="28"/>
        </w:rPr>
        <w:t xml:space="preserve">, Cục CNTH thực hiện cấp mới hộp </w:t>
      </w:r>
      <w:r w:rsidR="00244339" w:rsidRPr="00244339">
        <w:rPr>
          <w:color w:val="000000" w:themeColor="text1"/>
          <w:szCs w:val="28"/>
        </w:rPr>
        <w:t>thư điện tử</w:t>
      </w:r>
      <w:r w:rsidRPr="00870E16">
        <w:rPr>
          <w:color w:val="000000" w:themeColor="text1"/>
          <w:szCs w:val="28"/>
        </w:rPr>
        <w:t xml:space="preserve"> </w:t>
      </w:r>
      <w:r w:rsidR="00D16543" w:rsidRPr="00870E16">
        <w:rPr>
          <w:color w:val="000000" w:themeColor="text1"/>
          <w:szCs w:val="28"/>
        </w:rPr>
        <w:t xml:space="preserve">trong thời hạn 03 ngày làm việc </w:t>
      </w:r>
      <w:r w:rsidR="00D16543" w:rsidRPr="002B135C">
        <w:rPr>
          <w:color w:val="000000" w:themeColor="text1"/>
          <w:szCs w:val="28"/>
        </w:rPr>
        <w:t xml:space="preserve">kể từ ngày nhận được </w:t>
      </w:r>
      <w:r w:rsidR="00D16543" w:rsidRPr="009C44A9">
        <w:rPr>
          <w:color w:val="000000" w:themeColor="text1"/>
          <w:szCs w:val="28"/>
        </w:rPr>
        <w:t>đề nghị</w:t>
      </w:r>
      <w:r w:rsidR="00D16543" w:rsidRPr="002B135C">
        <w:rPr>
          <w:color w:val="000000" w:themeColor="text1"/>
          <w:szCs w:val="28"/>
        </w:rPr>
        <w:t xml:space="preserve"> hợp lệ</w:t>
      </w:r>
      <w:r w:rsidR="00D16543" w:rsidRPr="00870E16">
        <w:rPr>
          <w:color w:val="000000" w:themeColor="text1"/>
          <w:szCs w:val="28"/>
        </w:rPr>
        <w:t>.</w:t>
      </w:r>
    </w:p>
    <w:p w14:paraId="14EDD237" w14:textId="05D0E550" w:rsidR="001B37DE" w:rsidRPr="000027B5" w:rsidRDefault="003D1E63" w:rsidP="00B04A95">
      <w:pPr>
        <w:pStyle w:val="Heading2"/>
      </w:pPr>
      <w:r w:rsidRPr="007309EA">
        <w:t xml:space="preserve">Điều </w:t>
      </w:r>
      <w:r w:rsidR="00467615" w:rsidRPr="007309EA">
        <w:t>6</w:t>
      </w:r>
      <w:r w:rsidRPr="007309EA">
        <w:t xml:space="preserve">. </w:t>
      </w:r>
      <w:r w:rsidR="001B37DE">
        <w:t xml:space="preserve">Tạm </w:t>
      </w:r>
      <w:r w:rsidR="00164018">
        <w:t>dừ</w:t>
      </w:r>
      <w:r w:rsidR="00164018" w:rsidRPr="00164018">
        <w:t>ng</w:t>
      </w:r>
      <w:r w:rsidR="001B37DE">
        <w:t xml:space="preserve">, khôi phục </w:t>
      </w:r>
      <w:r w:rsidR="00C44608" w:rsidRPr="00164018">
        <w:t>hoạt động</w:t>
      </w:r>
      <w:r w:rsidR="00C44608">
        <w:t xml:space="preserve"> </w:t>
      </w:r>
      <w:r w:rsidR="001B37DE">
        <w:t>hộp thư điện tử</w:t>
      </w:r>
      <w:r w:rsidR="00327A8F" w:rsidRPr="00327A8F">
        <w:t xml:space="preserve"> </w:t>
      </w:r>
      <w:r w:rsidR="000027B5" w:rsidRPr="000027B5">
        <w:t>NHNN</w:t>
      </w:r>
    </w:p>
    <w:p w14:paraId="56FD7C9E" w14:textId="70393877" w:rsidR="0041056C" w:rsidRDefault="009822A3" w:rsidP="00B04A95">
      <w:pPr>
        <w:pStyle w:val="ListParagraph"/>
        <w:numPr>
          <w:ilvl w:val="0"/>
          <w:numId w:val="53"/>
        </w:numPr>
        <w:tabs>
          <w:tab w:val="left" w:pos="851"/>
        </w:tabs>
        <w:ind w:left="0" w:firstLine="567"/>
        <w:contextualSpacing w:val="0"/>
        <w:jc w:val="both"/>
        <w:rPr>
          <w:szCs w:val="28"/>
        </w:rPr>
      </w:pPr>
      <w:r w:rsidRPr="00870E16">
        <w:rPr>
          <w:szCs w:val="28"/>
        </w:rPr>
        <w:t>Khi</w:t>
      </w:r>
      <w:r w:rsidR="00C44608" w:rsidRPr="00870E16">
        <w:rPr>
          <w:szCs w:val="28"/>
        </w:rPr>
        <w:t xml:space="preserve"> phát hiện</w:t>
      </w:r>
      <w:r w:rsidRPr="00870E16">
        <w:rPr>
          <w:szCs w:val="28"/>
        </w:rPr>
        <w:t xml:space="preserve"> người dùng sử dụng hộp </w:t>
      </w:r>
      <w:r w:rsidR="00244339" w:rsidRPr="00244339">
        <w:rPr>
          <w:szCs w:val="28"/>
        </w:rPr>
        <w:t>thư điện tử</w:t>
      </w:r>
      <w:r w:rsidR="005D4C61" w:rsidRPr="005D4C61">
        <w:rPr>
          <w:szCs w:val="28"/>
        </w:rPr>
        <w:t xml:space="preserve"> NHNN</w:t>
      </w:r>
      <w:r w:rsidRPr="00870E16">
        <w:rPr>
          <w:szCs w:val="28"/>
        </w:rPr>
        <w:t xml:space="preserve"> </w:t>
      </w:r>
      <w:r w:rsidRPr="009822A3">
        <w:rPr>
          <w:szCs w:val="28"/>
        </w:rPr>
        <w:t xml:space="preserve">vi phạm </w:t>
      </w:r>
      <w:r w:rsidRPr="00EC6426">
        <w:t xml:space="preserve">một </w:t>
      </w:r>
      <w:r w:rsidRPr="009822A3">
        <w:rPr>
          <w:szCs w:val="28"/>
        </w:rPr>
        <w:t xml:space="preserve">trong các Khoản </w:t>
      </w:r>
      <w:r w:rsidR="00E03D69" w:rsidRPr="00870E16">
        <w:rPr>
          <w:szCs w:val="28"/>
        </w:rPr>
        <w:t>3,</w:t>
      </w:r>
      <w:r w:rsidR="00082B0D" w:rsidRPr="00A1213A">
        <w:rPr>
          <w:szCs w:val="28"/>
        </w:rPr>
        <w:t xml:space="preserve"> </w:t>
      </w:r>
      <w:r w:rsidR="00E03D69" w:rsidRPr="00870E16">
        <w:rPr>
          <w:szCs w:val="28"/>
        </w:rPr>
        <w:t>4,</w:t>
      </w:r>
      <w:r w:rsidR="00082B0D" w:rsidRPr="00A1213A">
        <w:rPr>
          <w:szCs w:val="28"/>
        </w:rPr>
        <w:t xml:space="preserve"> </w:t>
      </w:r>
      <w:r w:rsidR="00E03D69" w:rsidRPr="00870E16">
        <w:rPr>
          <w:szCs w:val="28"/>
        </w:rPr>
        <w:t>5</w:t>
      </w:r>
      <w:r w:rsidRPr="009822A3">
        <w:rPr>
          <w:szCs w:val="28"/>
        </w:rPr>
        <w:t xml:space="preserve"> Điều 13 Quy chế này</w:t>
      </w:r>
      <w:r w:rsidRPr="00870E16">
        <w:rPr>
          <w:szCs w:val="28"/>
        </w:rPr>
        <w:t>,</w:t>
      </w:r>
      <w:r w:rsidRPr="009822A3">
        <w:rPr>
          <w:szCs w:val="28"/>
        </w:rPr>
        <w:t xml:space="preserve"> </w:t>
      </w:r>
      <w:r w:rsidRPr="00654D4F">
        <w:rPr>
          <w:szCs w:val="28"/>
        </w:rPr>
        <w:t>Cục CNTH</w:t>
      </w:r>
      <w:r w:rsidRPr="00654D4F" w:rsidDel="00091407">
        <w:rPr>
          <w:szCs w:val="28"/>
        </w:rPr>
        <w:t xml:space="preserve"> </w:t>
      </w:r>
      <w:r w:rsidRPr="00654D4F">
        <w:rPr>
          <w:szCs w:val="28"/>
        </w:rPr>
        <w:t xml:space="preserve">thực hiện tạm dừng hoạt động hộp </w:t>
      </w:r>
      <w:r w:rsidR="00244339" w:rsidRPr="00244339">
        <w:rPr>
          <w:szCs w:val="28"/>
        </w:rPr>
        <w:t>thư điện tử</w:t>
      </w:r>
      <w:r w:rsidRPr="00654D4F">
        <w:rPr>
          <w:szCs w:val="28"/>
        </w:rPr>
        <w:t xml:space="preserve"> </w:t>
      </w:r>
      <w:r w:rsidRPr="00870E16">
        <w:rPr>
          <w:szCs w:val="28"/>
        </w:rPr>
        <w:t>và</w:t>
      </w:r>
      <w:r w:rsidR="0041056C" w:rsidRPr="009822A3">
        <w:rPr>
          <w:szCs w:val="28"/>
        </w:rPr>
        <w:t xml:space="preserve"> gửi thông báo đến đơn vị quản lý người dùng sử dụng hộp </w:t>
      </w:r>
      <w:r w:rsidR="00244339" w:rsidRPr="00244339">
        <w:rPr>
          <w:szCs w:val="28"/>
        </w:rPr>
        <w:t>thư điện tử</w:t>
      </w:r>
      <w:r w:rsidR="0041056C" w:rsidRPr="009822A3">
        <w:rPr>
          <w:szCs w:val="28"/>
        </w:rPr>
        <w:t xml:space="preserve"> đó qua mạng máy tính.</w:t>
      </w:r>
    </w:p>
    <w:p w14:paraId="0B3B9DA4" w14:textId="5E381A1A" w:rsidR="00802EC7" w:rsidRPr="00802EC7" w:rsidRDefault="00802EC7" w:rsidP="00B04A95">
      <w:pPr>
        <w:pStyle w:val="ListParagraph"/>
        <w:numPr>
          <w:ilvl w:val="0"/>
          <w:numId w:val="53"/>
        </w:numPr>
        <w:tabs>
          <w:tab w:val="left" w:pos="851"/>
        </w:tabs>
        <w:ind w:left="0" w:firstLine="567"/>
        <w:contextualSpacing w:val="0"/>
        <w:jc w:val="both"/>
      </w:pPr>
      <w:r w:rsidRPr="00802EC7">
        <w:t xml:space="preserve">Khi có nhu cầu tạm dừng hoạt động hộp </w:t>
      </w:r>
      <w:r w:rsidR="00244339" w:rsidRPr="00244339">
        <w:t>thư điện tử</w:t>
      </w:r>
      <w:r w:rsidR="005D4C61" w:rsidRPr="005D4C61">
        <w:t xml:space="preserve"> NHNN</w:t>
      </w:r>
      <w:r>
        <w:t xml:space="preserve">, </w:t>
      </w:r>
      <w:r w:rsidRPr="00802EC7">
        <w:t>đ</w:t>
      </w:r>
      <w:r w:rsidRPr="00802EC7">
        <w:rPr>
          <w:szCs w:val="28"/>
        </w:rPr>
        <w:t>ơn vị quản lý người dùng lập đề nghị</w:t>
      </w:r>
      <w:r w:rsidR="00F97F17">
        <w:rPr>
          <w:szCs w:val="28"/>
        </w:rPr>
        <w:t xml:space="preserve"> tạm dừng hoạt động </w:t>
      </w:r>
      <w:r w:rsidRPr="00802EC7">
        <w:rPr>
          <w:szCs w:val="28"/>
        </w:rPr>
        <w:t xml:space="preserve">hộp </w:t>
      </w:r>
      <w:r w:rsidR="00244339" w:rsidRPr="00244339">
        <w:rPr>
          <w:szCs w:val="28"/>
        </w:rPr>
        <w:t>thư điện tử</w:t>
      </w:r>
      <w:r w:rsidRPr="00802EC7">
        <w:rPr>
          <w:szCs w:val="28"/>
        </w:rPr>
        <w:t xml:space="preserve"> theo Mẫu số 04 (đính kèm Quy chế này) gửi Cục Công nghệ tin học </w:t>
      </w:r>
      <w:r w:rsidRPr="00802EC7">
        <w:rPr>
          <w:szCs w:val="28"/>
          <w:lang w:val="pt-BR"/>
        </w:rPr>
        <w:t xml:space="preserve">qua mạng </w:t>
      </w:r>
      <w:r>
        <w:rPr>
          <w:szCs w:val="28"/>
          <w:lang w:val="pt-BR"/>
        </w:rPr>
        <w:t>máy tính</w:t>
      </w:r>
      <w:r w:rsidRPr="00802EC7">
        <w:rPr>
          <w:color w:val="000000" w:themeColor="text1"/>
          <w:szCs w:val="28"/>
        </w:rPr>
        <w:t xml:space="preserve">. </w:t>
      </w:r>
      <w:r w:rsidRPr="00802EC7">
        <w:rPr>
          <w:szCs w:val="28"/>
        </w:rPr>
        <w:t>Trong</w:t>
      </w:r>
      <w:r w:rsidRPr="00802EC7">
        <w:rPr>
          <w:color w:val="000000" w:themeColor="text1"/>
          <w:szCs w:val="28"/>
        </w:rPr>
        <w:t xml:space="preserve"> thời hạn 03 ngày làm việc kể từ ngày nhận được đề nghị hợp lệ, Cục CNTH </w:t>
      </w:r>
      <w:r w:rsidR="00082B0D" w:rsidRPr="00A1213A">
        <w:rPr>
          <w:color w:val="000000" w:themeColor="text1"/>
          <w:szCs w:val="28"/>
        </w:rPr>
        <w:t>thực hiện</w:t>
      </w:r>
      <w:r w:rsidRPr="00802EC7">
        <w:rPr>
          <w:color w:val="000000" w:themeColor="text1"/>
          <w:szCs w:val="28"/>
        </w:rPr>
        <w:t xml:space="preserve"> tạm dừng hoạt động </w:t>
      </w:r>
      <w:r w:rsidRPr="00802EC7">
        <w:t xml:space="preserve">hộp </w:t>
      </w:r>
      <w:r w:rsidR="00244339" w:rsidRPr="00244339">
        <w:t>thư điện tử</w:t>
      </w:r>
      <w:r w:rsidRPr="00802EC7">
        <w:t xml:space="preserve"> theo đề nghị </w:t>
      </w:r>
      <w:r w:rsidRPr="00802EC7">
        <w:rPr>
          <w:color w:val="000000" w:themeColor="text1"/>
          <w:szCs w:val="28"/>
        </w:rPr>
        <w:t>và thông báo cho đơn vị</w:t>
      </w:r>
      <w:r w:rsidR="00F97F17" w:rsidRPr="00F97F17">
        <w:rPr>
          <w:color w:val="000000" w:themeColor="text1"/>
          <w:szCs w:val="28"/>
        </w:rPr>
        <w:t xml:space="preserve"> lập đề nghị qua mạng máy tính</w:t>
      </w:r>
      <w:r w:rsidRPr="00802EC7">
        <w:rPr>
          <w:color w:val="000000" w:themeColor="text1"/>
          <w:szCs w:val="28"/>
        </w:rPr>
        <w:t xml:space="preserve">. </w:t>
      </w:r>
    </w:p>
    <w:p w14:paraId="7E42EC69" w14:textId="529F6C58" w:rsidR="0041056C" w:rsidRPr="00870E16" w:rsidRDefault="0041056C" w:rsidP="00B04A95">
      <w:pPr>
        <w:pStyle w:val="ListParagraph"/>
        <w:numPr>
          <w:ilvl w:val="0"/>
          <w:numId w:val="53"/>
        </w:numPr>
        <w:tabs>
          <w:tab w:val="left" w:pos="851"/>
        </w:tabs>
        <w:ind w:left="0" w:firstLine="567"/>
        <w:contextualSpacing w:val="0"/>
        <w:jc w:val="both"/>
        <w:rPr>
          <w:szCs w:val="28"/>
        </w:rPr>
      </w:pPr>
      <w:r w:rsidRPr="00B87921">
        <w:rPr>
          <w:szCs w:val="28"/>
        </w:rPr>
        <w:t xml:space="preserve">Để </w:t>
      </w:r>
      <w:r w:rsidRPr="00870E16">
        <w:rPr>
          <w:szCs w:val="28"/>
        </w:rPr>
        <w:t>khôi</w:t>
      </w:r>
      <w:r w:rsidRPr="00B87921">
        <w:rPr>
          <w:szCs w:val="28"/>
        </w:rPr>
        <w:t xml:space="preserve"> phục</w:t>
      </w:r>
      <w:r w:rsidR="00C44608" w:rsidRPr="00870E16">
        <w:rPr>
          <w:szCs w:val="28"/>
        </w:rPr>
        <w:t xml:space="preserve"> hoạt động</w:t>
      </w:r>
      <w:r w:rsidRPr="00B87921">
        <w:rPr>
          <w:szCs w:val="28"/>
        </w:rPr>
        <w:t xml:space="preserve"> hộp </w:t>
      </w:r>
      <w:r w:rsidR="00244339" w:rsidRPr="00244339">
        <w:rPr>
          <w:szCs w:val="28"/>
        </w:rPr>
        <w:t>thư điện tử</w:t>
      </w:r>
      <w:r w:rsidRPr="00BE04A8">
        <w:rPr>
          <w:szCs w:val="28"/>
        </w:rPr>
        <w:t xml:space="preserve"> NHNN</w:t>
      </w:r>
      <w:r w:rsidRPr="009C44A9">
        <w:rPr>
          <w:szCs w:val="28"/>
        </w:rPr>
        <w:t xml:space="preserve"> </w:t>
      </w:r>
      <w:r w:rsidRPr="00B87921">
        <w:rPr>
          <w:szCs w:val="28"/>
        </w:rPr>
        <w:t>đã bị tạm dừng hoạt động</w:t>
      </w:r>
      <w:r w:rsidRPr="009C44A9">
        <w:rPr>
          <w:szCs w:val="28"/>
        </w:rPr>
        <w:t>,</w:t>
      </w:r>
      <w:r w:rsidRPr="00B87921">
        <w:rPr>
          <w:szCs w:val="28"/>
        </w:rPr>
        <w:t xml:space="preserve"> đơn vị quản lý</w:t>
      </w:r>
      <w:r w:rsidRPr="007309EA">
        <w:rPr>
          <w:szCs w:val="28"/>
        </w:rPr>
        <w:t xml:space="preserve"> người dùng </w:t>
      </w:r>
      <w:r w:rsidRPr="009C44A9">
        <w:rPr>
          <w:szCs w:val="28"/>
        </w:rPr>
        <w:t>lập</w:t>
      </w:r>
      <w:r w:rsidRPr="00B87921">
        <w:rPr>
          <w:szCs w:val="28"/>
        </w:rPr>
        <w:t xml:space="preserve"> đề nghị</w:t>
      </w:r>
      <w:r w:rsidRPr="004070F1">
        <w:rPr>
          <w:szCs w:val="28"/>
        </w:rPr>
        <w:t xml:space="preserve"> theo </w:t>
      </w:r>
      <w:r w:rsidRPr="00EF096A">
        <w:rPr>
          <w:szCs w:val="28"/>
        </w:rPr>
        <w:t>Mẫu</w:t>
      </w:r>
      <w:r w:rsidRPr="004070F1">
        <w:rPr>
          <w:szCs w:val="28"/>
        </w:rPr>
        <w:t xml:space="preserve"> số 0</w:t>
      </w:r>
      <w:r w:rsidR="00EE0CE6" w:rsidRPr="00EE0CE6">
        <w:rPr>
          <w:szCs w:val="28"/>
        </w:rPr>
        <w:t>5</w:t>
      </w:r>
      <w:r w:rsidRPr="004070F1">
        <w:rPr>
          <w:szCs w:val="28"/>
        </w:rPr>
        <w:t xml:space="preserve"> (đính kèm Quy chế này)</w:t>
      </w:r>
      <w:r w:rsidRPr="00B87921">
        <w:rPr>
          <w:szCs w:val="28"/>
        </w:rPr>
        <w:t xml:space="preserve"> </w:t>
      </w:r>
      <w:r w:rsidRPr="009C44A9">
        <w:rPr>
          <w:szCs w:val="28"/>
        </w:rPr>
        <w:t xml:space="preserve">gửi </w:t>
      </w:r>
      <w:r w:rsidRPr="00B87921">
        <w:rPr>
          <w:szCs w:val="28"/>
        </w:rPr>
        <w:t xml:space="preserve">Cục </w:t>
      </w:r>
      <w:r w:rsidRPr="009C44A9">
        <w:rPr>
          <w:szCs w:val="28"/>
        </w:rPr>
        <w:t>CNTH</w:t>
      </w:r>
      <w:r w:rsidRPr="004070F1">
        <w:rPr>
          <w:szCs w:val="28"/>
        </w:rPr>
        <w:t xml:space="preserve"> </w:t>
      </w:r>
      <w:r w:rsidRPr="00870E16">
        <w:rPr>
          <w:szCs w:val="28"/>
        </w:rPr>
        <w:t>qua mạng máy tính</w:t>
      </w:r>
      <w:r w:rsidRPr="001004ED">
        <w:rPr>
          <w:szCs w:val="28"/>
        </w:rPr>
        <w:t>.</w:t>
      </w:r>
      <w:r w:rsidR="00C44608" w:rsidRPr="00870E16">
        <w:rPr>
          <w:szCs w:val="28"/>
        </w:rPr>
        <w:t xml:space="preserve"> </w:t>
      </w:r>
      <w:r w:rsidR="00C44608">
        <w:rPr>
          <w:szCs w:val="28"/>
          <w:lang w:val="pt-BR"/>
        </w:rPr>
        <w:t xml:space="preserve">Trong thời gian 01 ngày làm việc kể từ </w:t>
      </w:r>
      <w:r w:rsidR="005D4C61">
        <w:rPr>
          <w:szCs w:val="28"/>
          <w:lang w:val="pt-BR"/>
        </w:rPr>
        <w:t>ngày</w:t>
      </w:r>
      <w:r w:rsidR="00C44608">
        <w:rPr>
          <w:szCs w:val="28"/>
          <w:lang w:val="pt-BR"/>
        </w:rPr>
        <w:t xml:space="preserve"> nhận được</w:t>
      </w:r>
      <w:r w:rsidR="00C44608" w:rsidRPr="00771AAE">
        <w:rPr>
          <w:szCs w:val="28"/>
          <w:lang w:val="pt-BR"/>
        </w:rPr>
        <w:t xml:space="preserve"> </w:t>
      </w:r>
      <w:r w:rsidR="00C44608">
        <w:rPr>
          <w:szCs w:val="28"/>
          <w:lang w:val="pt-BR"/>
        </w:rPr>
        <w:t>đề nghị</w:t>
      </w:r>
      <w:r w:rsidR="00C44608" w:rsidRPr="00771AAE">
        <w:rPr>
          <w:szCs w:val="28"/>
          <w:lang w:val="pt-BR"/>
        </w:rPr>
        <w:t xml:space="preserve"> hợp lệ</w:t>
      </w:r>
      <w:r w:rsidR="00C44608">
        <w:rPr>
          <w:szCs w:val="28"/>
          <w:lang w:val="pt-BR"/>
        </w:rPr>
        <w:t xml:space="preserve">, </w:t>
      </w:r>
      <w:r w:rsidR="00C44608" w:rsidRPr="00771AAE">
        <w:rPr>
          <w:szCs w:val="28"/>
          <w:lang w:val="pt-BR"/>
        </w:rPr>
        <w:t xml:space="preserve">Cục CNTH thực hiện khôi phục </w:t>
      </w:r>
      <w:r w:rsidR="00C44608">
        <w:rPr>
          <w:szCs w:val="28"/>
          <w:lang w:val="pt-BR"/>
        </w:rPr>
        <w:t xml:space="preserve">hoạt động hộp </w:t>
      </w:r>
      <w:r w:rsidR="00244339" w:rsidRPr="00244339">
        <w:rPr>
          <w:szCs w:val="28"/>
          <w:lang w:val="pt-BR"/>
        </w:rPr>
        <w:t>thư điện tử</w:t>
      </w:r>
      <w:r w:rsidR="00C44608">
        <w:rPr>
          <w:szCs w:val="28"/>
          <w:lang w:val="pt-BR"/>
        </w:rPr>
        <w:t xml:space="preserve"> </w:t>
      </w:r>
      <w:r w:rsidR="00C44608" w:rsidRPr="00771AAE">
        <w:rPr>
          <w:szCs w:val="28"/>
          <w:lang w:val="pt-BR"/>
        </w:rPr>
        <w:t xml:space="preserve">và thông báo </w:t>
      </w:r>
      <w:r w:rsidR="007C79F8">
        <w:rPr>
          <w:szCs w:val="28"/>
          <w:lang w:val="pt-BR"/>
        </w:rPr>
        <w:t>đến</w:t>
      </w:r>
      <w:r w:rsidR="00C44608" w:rsidRPr="00771AAE">
        <w:rPr>
          <w:szCs w:val="28"/>
          <w:lang w:val="pt-BR"/>
        </w:rPr>
        <w:t xml:space="preserve"> đơn vị</w:t>
      </w:r>
      <w:r w:rsidR="00C44608">
        <w:rPr>
          <w:szCs w:val="28"/>
          <w:lang w:val="pt-BR"/>
        </w:rPr>
        <w:t xml:space="preserve"> lập đề nghị </w:t>
      </w:r>
      <w:r w:rsidR="00C44608" w:rsidRPr="00771AAE">
        <w:rPr>
          <w:szCs w:val="28"/>
          <w:lang w:val="pt-BR"/>
        </w:rPr>
        <w:t xml:space="preserve">qua mạng </w:t>
      </w:r>
      <w:r w:rsidR="00C44608">
        <w:rPr>
          <w:szCs w:val="28"/>
          <w:lang w:val="pt-BR"/>
        </w:rPr>
        <w:t>máy tính.</w:t>
      </w:r>
    </w:p>
    <w:p w14:paraId="18FFEDFC" w14:textId="490C5252" w:rsidR="00B97FB6" w:rsidRPr="00870E16" w:rsidRDefault="007C79F8" w:rsidP="00B04A95">
      <w:pPr>
        <w:pStyle w:val="ListParagraph"/>
        <w:numPr>
          <w:ilvl w:val="0"/>
          <w:numId w:val="53"/>
        </w:numPr>
        <w:tabs>
          <w:tab w:val="left" w:pos="851"/>
        </w:tabs>
        <w:ind w:left="0" w:firstLine="567"/>
        <w:contextualSpacing w:val="0"/>
        <w:jc w:val="both"/>
        <w:rPr>
          <w:szCs w:val="28"/>
        </w:rPr>
      </w:pPr>
      <w:r w:rsidRPr="00B81833">
        <w:rPr>
          <w:szCs w:val="28"/>
        </w:rPr>
        <w:lastRenderedPageBreak/>
        <w:t>Trong trường</w:t>
      </w:r>
      <w:r w:rsidRPr="00870E16">
        <w:rPr>
          <w:szCs w:val="28"/>
        </w:rPr>
        <w:t xml:space="preserve"> hợp</w:t>
      </w:r>
      <w:r w:rsidRPr="00B81833">
        <w:rPr>
          <w:szCs w:val="28"/>
        </w:rPr>
        <w:t xml:space="preserve"> </w:t>
      </w:r>
      <w:r w:rsidR="0041056C" w:rsidRPr="00870E16">
        <w:rPr>
          <w:szCs w:val="28"/>
        </w:rPr>
        <w:t>t</w:t>
      </w:r>
      <w:r w:rsidR="00B97FB6" w:rsidRPr="00870E16">
        <w:rPr>
          <w:szCs w:val="28"/>
        </w:rPr>
        <w:t>ài khoản định danh</w:t>
      </w:r>
      <w:r w:rsidR="004609B3" w:rsidRPr="00870E16">
        <w:rPr>
          <w:szCs w:val="28"/>
        </w:rPr>
        <w:t xml:space="preserve"> </w:t>
      </w:r>
      <w:r w:rsidR="00B97FB6" w:rsidRPr="00870E16">
        <w:rPr>
          <w:szCs w:val="28"/>
        </w:rPr>
        <w:t>bị tạm dừng hoạt động theo quy định tại Quy chế định danh</w:t>
      </w:r>
      <w:r w:rsidRPr="00870E16">
        <w:rPr>
          <w:szCs w:val="28"/>
        </w:rPr>
        <w:t>, hộ</w:t>
      </w:r>
      <w:r w:rsidRPr="00053032">
        <w:rPr>
          <w:szCs w:val="28"/>
        </w:rPr>
        <w:t xml:space="preserve">p </w:t>
      </w:r>
      <w:r w:rsidR="00244339" w:rsidRPr="00244339">
        <w:rPr>
          <w:szCs w:val="28"/>
        </w:rPr>
        <w:t>thư điện tử</w:t>
      </w:r>
      <w:r w:rsidR="005D4C61" w:rsidRPr="005D4C61">
        <w:rPr>
          <w:szCs w:val="28"/>
        </w:rPr>
        <w:t xml:space="preserve"> NHNN</w:t>
      </w:r>
      <w:r w:rsidRPr="00870E16">
        <w:rPr>
          <w:szCs w:val="28"/>
        </w:rPr>
        <w:t xml:space="preserve"> sử dụng tài khoản định danh đó cũng bị </w:t>
      </w:r>
      <w:r w:rsidRPr="00053032">
        <w:rPr>
          <w:szCs w:val="28"/>
        </w:rPr>
        <w:t xml:space="preserve">tạm dừng </w:t>
      </w:r>
      <w:r w:rsidRPr="00870E16">
        <w:rPr>
          <w:szCs w:val="28"/>
        </w:rPr>
        <w:t>hoạt động và chỉ được khôi phục hoạt động khi tài khoản định danh được khôi phục hoạt động.</w:t>
      </w:r>
    </w:p>
    <w:p w14:paraId="7AB7EDEF" w14:textId="06E574E5" w:rsidR="001B37DE" w:rsidRDefault="001B37DE" w:rsidP="00B04A95">
      <w:pPr>
        <w:pStyle w:val="Heading2"/>
      </w:pPr>
      <w:r>
        <w:t>Điều 7</w:t>
      </w:r>
      <w:r w:rsidR="00C51FE3" w:rsidRPr="009C44A9">
        <w:t>.</w:t>
      </w:r>
      <w:r w:rsidR="00C51FE3" w:rsidRPr="008F48E4">
        <w:t xml:space="preserve"> </w:t>
      </w:r>
      <w:r w:rsidR="002D5770" w:rsidRPr="002D5770">
        <w:t>Thu hồi</w:t>
      </w:r>
      <w:r>
        <w:t xml:space="preserve"> hộp thư</w:t>
      </w:r>
      <w:r w:rsidR="00BE04A8" w:rsidRPr="00BE04A8">
        <w:t xml:space="preserve"> điện tử</w:t>
      </w:r>
      <w:r w:rsidR="006E4122" w:rsidRPr="00600CC3">
        <w:t>, nhóm địa chỉ thư điện tử NHNN</w:t>
      </w:r>
    </w:p>
    <w:p w14:paraId="7D2FEFA5" w14:textId="680C0E9E" w:rsidR="006C581E" w:rsidRPr="00270251" w:rsidRDefault="006C581E" w:rsidP="00B04A95">
      <w:pPr>
        <w:pStyle w:val="ListParagraph"/>
        <w:numPr>
          <w:ilvl w:val="0"/>
          <w:numId w:val="36"/>
        </w:numPr>
        <w:tabs>
          <w:tab w:val="left" w:pos="851"/>
        </w:tabs>
        <w:ind w:left="0" w:firstLine="567"/>
        <w:contextualSpacing w:val="0"/>
        <w:jc w:val="both"/>
        <w:rPr>
          <w:szCs w:val="28"/>
        </w:rPr>
      </w:pPr>
      <w:r w:rsidRPr="00270251">
        <w:rPr>
          <w:szCs w:val="28"/>
        </w:rPr>
        <w:t xml:space="preserve">Hộp </w:t>
      </w:r>
      <w:r w:rsidR="00244339" w:rsidRPr="00244339">
        <w:rPr>
          <w:szCs w:val="28"/>
        </w:rPr>
        <w:t>thư điện tử</w:t>
      </w:r>
      <w:r w:rsidR="00BE04A8" w:rsidRPr="00BE04A8">
        <w:rPr>
          <w:szCs w:val="28"/>
        </w:rPr>
        <w:t xml:space="preserve"> NHNN</w:t>
      </w:r>
      <w:r w:rsidRPr="00270251">
        <w:rPr>
          <w:szCs w:val="28"/>
        </w:rPr>
        <w:t xml:space="preserve"> bị </w:t>
      </w:r>
      <w:r w:rsidR="002D5770" w:rsidRPr="002D5770">
        <w:rPr>
          <w:szCs w:val="28"/>
        </w:rPr>
        <w:t>thu hồi</w:t>
      </w:r>
      <w:r w:rsidRPr="00270251">
        <w:rPr>
          <w:szCs w:val="28"/>
        </w:rPr>
        <w:t xml:space="preserve"> trong các trường hợp sau:</w:t>
      </w:r>
    </w:p>
    <w:p w14:paraId="330976AB" w14:textId="3E59A281" w:rsidR="00E523C1" w:rsidRPr="003160FB" w:rsidRDefault="006174D3" w:rsidP="00B04A95">
      <w:pPr>
        <w:pStyle w:val="ListParagraph"/>
        <w:numPr>
          <w:ilvl w:val="0"/>
          <w:numId w:val="62"/>
        </w:numPr>
        <w:tabs>
          <w:tab w:val="left" w:pos="851"/>
        </w:tabs>
        <w:ind w:left="0" w:firstLine="630"/>
        <w:contextualSpacing w:val="0"/>
        <w:jc w:val="both"/>
        <w:rPr>
          <w:szCs w:val="28"/>
        </w:rPr>
      </w:pPr>
      <w:r w:rsidRPr="007309EA">
        <w:rPr>
          <w:szCs w:val="28"/>
        </w:rPr>
        <w:t xml:space="preserve"> </w:t>
      </w:r>
      <w:r w:rsidR="00561056" w:rsidRPr="007309EA">
        <w:rPr>
          <w:szCs w:val="28"/>
        </w:rPr>
        <w:t>T</w:t>
      </w:r>
      <w:r w:rsidR="00846184" w:rsidRPr="00600CC3">
        <w:rPr>
          <w:szCs w:val="28"/>
        </w:rPr>
        <w:t>ài khoản định danh</w:t>
      </w:r>
      <w:r w:rsidR="00091407" w:rsidRPr="007309EA">
        <w:rPr>
          <w:szCs w:val="28"/>
        </w:rPr>
        <w:t xml:space="preserve"> sử dụng </w:t>
      </w:r>
      <w:r w:rsidR="005D4C61" w:rsidRPr="005D4C61">
        <w:rPr>
          <w:szCs w:val="28"/>
        </w:rPr>
        <w:t>đăng</w:t>
      </w:r>
      <w:r w:rsidR="00091407" w:rsidRPr="007309EA">
        <w:rPr>
          <w:szCs w:val="28"/>
        </w:rPr>
        <w:t xml:space="preserve"> nhập hộp </w:t>
      </w:r>
      <w:r w:rsidR="00244339" w:rsidRPr="00244339">
        <w:rPr>
          <w:szCs w:val="28"/>
        </w:rPr>
        <w:t>thư điện tử</w:t>
      </w:r>
      <w:r w:rsidR="005D4C61" w:rsidRPr="005D4C61">
        <w:rPr>
          <w:szCs w:val="28"/>
        </w:rPr>
        <w:t xml:space="preserve"> NHNN</w:t>
      </w:r>
      <w:r w:rsidR="003C29E2" w:rsidRPr="00600CC3">
        <w:rPr>
          <w:szCs w:val="28"/>
        </w:rPr>
        <w:t xml:space="preserve"> bị thu hồi</w:t>
      </w:r>
      <w:r w:rsidR="00846184" w:rsidRPr="00600CC3">
        <w:rPr>
          <w:szCs w:val="28"/>
        </w:rPr>
        <w:t xml:space="preserve"> theo quy định tại Quy chế định d</w:t>
      </w:r>
      <w:r w:rsidR="009946A8" w:rsidRPr="00600CC3">
        <w:rPr>
          <w:szCs w:val="28"/>
        </w:rPr>
        <w:t>a</w:t>
      </w:r>
      <w:r w:rsidR="00846184" w:rsidRPr="00600CC3">
        <w:rPr>
          <w:szCs w:val="28"/>
        </w:rPr>
        <w:t>nh</w:t>
      </w:r>
      <w:r w:rsidR="00382100" w:rsidRPr="00E47394">
        <w:rPr>
          <w:szCs w:val="28"/>
        </w:rPr>
        <w:t>.</w:t>
      </w:r>
    </w:p>
    <w:p w14:paraId="03822098" w14:textId="0FBC1452" w:rsidR="00091407" w:rsidRPr="007309EA" w:rsidRDefault="006174D3" w:rsidP="00B04A95">
      <w:pPr>
        <w:pStyle w:val="ListParagraph"/>
        <w:numPr>
          <w:ilvl w:val="0"/>
          <w:numId w:val="62"/>
        </w:numPr>
        <w:tabs>
          <w:tab w:val="left" w:pos="900"/>
        </w:tabs>
        <w:ind w:left="0" w:firstLine="630"/>
        <w:contextualSpacing w:val="0"/>
        <w:jc w:val="both"/>
        <w:rPr>
          <w:szCs w:val="28"/>
        </w:rPr>
      </w:pPr>
      <w:r w:rsidRPr="007309EA">
        <w:rPr>
          <w:szCs w:val="28"/>
        </w:rPr>
        <w:t xml:space="preserve"> </w:t>
      </w:r>
      <w:r w:rsidR="00A411D2" w:rsidRPr="00870E16">
        <w:rPr>
          <w:szCs w:val="28"/>
        </w:rPr>
        <w:t>Khi phát hiện n</w:t>
      </w:r>
      <w:r w:rsidR="00382100" w:rsidRPr="00E47394">
        <w:rPr>
          <w:szCs w:val="28"/>
        </w:rPr>
        <w:t xml:space="preserve">gười </w:t>
      </w:r>
      <w:r w:rsidR="003C29E2" w:rsidRPr="00600CC3">
        <w:rPr>
          <w:szCs w:val="28"/>
        </w:rPr>
        <w:t>dùng</w:t>
      </w:r>
      <w:r w:rsidR="00A411D2" w:rsidRPr="00870E16">
        <w:rPr>
          <w:szCs w:val="28"/>
        </w:rPr>
        <w:t xml:space="preserve"> sử dụng hộp </w:t>
      </w:r>
      <w:r w:rsidR="00244339" w:rsidRPr="00244339">
        <w:rPr>
          <w:szCs w:val="28"/>
        </w:rPr>
        <w:t>thư điện tử</w:t>
      </w:r>
      <w:r w:rsidR="005D4C61" w:rsidRPr="005D4C61">
        <w:rPr>
          <w:szCs w:val="28"/>
        </w:rPr>
        <w:t xml:space="preserve"> NHNN</w:t>
      </w:r>
      <w:r w:rsidR="00382100" w:rsidRPr="00E47394">
        <w:rPr>
          <w:szCs w:val="28"/>
        </w:rPr>
        <w:t xml:space="preserve"> v</w:t>
      </w:r>
      <w:r w:rsidR="00382100" w:rsidRPr="003160FB">
        <w:rPr>
          <w:szCs w:val="28"/>
        </w:rPr>
        <w:t xml:space="preserve">i phạm </w:t>
      </w:r>
      <w:r w:rsidR="00EF096A" w:rsidRPr="004070F1">
        <w:rPr>
          <w:szCs w:val="28"/>
        </w:rPr>
        <w:t xml:space="preserve">một trong </w:t>
      </w:r>
      <w:r w:rsidR="00382100" w:rsidRPr="003160FB">
        <w:rPr>
          <w:szCs w:val="28"/>
        </w:rPr>
        <w:t xml:space="preserve">các </w:t>
      </w:r>
      <w:r w:rsidR="00AF6CBC" w:rsidRPr="009C44A9">
        <w:rPr>
          <w:szCs w:val="28"/>
        </w:rPr>
        <w:t>K</w:t>
      </w:r>
      <w:r w:rsidR="00382100" w:rsidRPr="003160FB">
        <w:rPr>
          <w:szCs w:val="28"/>
        </w:rPr>
        <w:t>hoản 1, 2 Điều</w:t>
      </w:r>
      <w:r w:rsidR="00382100" w:rsidRPr="00EB6582">
        <w:rPr>
          <w:szCs w:val="28"/>
        </w:rPr>
        <w:t xml:space="preserve"> 1</w:t>
      </w:r>
      <w:r w:rsidR="009D179F" w:rsidRPr="00870E16">
        <w:rPr>
          <w:szCs w:val="28"/>
        </w:rPr>
        <w:t>3</w:t>
      </w:r>
      <w:r w:rsidR="00382100" w:rsidRPr="00EB6582">
        <w:rPr>
          <w:szCs w:val="28"/>
        </w:rPr>
        <w:t xml:space="preserve"> </w:t>
      </w:r>
      <w:r w:rsidR="00382100" w:rsidRPr="003160FB">
        <w:rPr>
          <w:szCs w:val="28"/>
        </w:rPr>
        <w:t>Quy chế</w:t>
      </w:r>
      <w:r w:rsidR="00382100">
        <w:rPr>
          <w:szCs w:val="28"/>
        </w:rPr>
        <w:t xml:space="preserve"> này</w:t>
      </w:r>
      <w:r w:rsidR="00091407" w:rsidRPr="007309EA">
        <w:rPr>
          <w:szCs w:val="28"/>
        </w:rPr>
        <w:t>.</w:t>
      </w:r>
    </w:p>
    <w:p w14:paraId="7990AB94" w14:textId="3D643F04" w:rsidR="00091407" w:rsidRDefault="006174D3" w:rsidP="00B04A95">
      <w:pPr>
        <w:pStyle w:val="ListParagraph"/>
        <w:numPr>
          <w:ilvl w:val="0"/>
          <w:numId w:val="62"/>
        </w:numPr>
        <w:tabs>
          <w:tab w:val="left" w:pos="851"/>
        </w:tabs>
        <w:ind w:left="0" w:firstLine="630"/>
        <w:contextualSpacing w:val="0"/>
        <w:jc w:val="both"/>
        <w:rPr>
          <w:szCs w:val="28"/>
        </w:rPr>
      </w:pPr>
      <w:r w:rsidRPr="007309EA">
        <w:rPr>
          <w:szCs w:val="28"/>
        </w:rPr>
        <w:t xml:space="preserve"> </w:t>
      </w:r>
      <w:r w:rsidR="00091407" w:rsidRPr="007309EA">
        <w:rPr>
          <w:szCs w:val="28"/>
        </w:rPr>
        <w:t>Người dùng</w:t>
      </w:r>
      <w:r w:rsidR="00382100" w:rsidRPr="00E47394">
        <w:rPr>
          <w:szCs w:val="28"/>
        </w:rPr>
        <w:t xml:space="preserve"> k</w:t>
      </w:r>
      <w:r w:rsidR="006C581E" w:rsidRPr="003160FB">
        <w:rPr>
          <w:szCs w:val="28"/>
        </w:rPr>
        <w:t>hông đưa</w:t>
      </w:r>
      <w:r w:rsidR="00382100" w:rsidRPr="00E47394">
        <w:rPr>
          <w:szCs w:val="28"/>
        </w:rPr>
        <w:t xml:space="preserve"> hộp </w:t>
      </w:r>
      <w:r w:rsidR="00244339" w:rsidRPr="00244339">
        <w:rPr>
          <w:szCs w:val="28"/>
        </w:rPr>
        <w:t>thư điện tử</w:t>
      </w:r>
      <w:r w:rsidR="005D4C61" w:rsidRPr="005D4C61">
        <w:rPr>
          <w:szCs w:val="28"/>
        </w:rPr>
        <w:t xml:space="preserve"> NHNN</w:t>
      </w:r>
      <w:r w:rsidR="006C581E" w:rsidRPr="003160FB">
        <w:rPr>
          <w:szCs w:val="28"/>
        </w:rPr>
        <w:t xml:space="preserve"> vào sử dụng sau </w:t>
      </w:r>
      <w:r w:rsidR="003D0959" w:rsidRPr="003D0959">
        <w:rPr>
          <w:szCs w:val="28"/>
        </w:rPr>
        <w:t>6</w:t>
      </w:r>
      <w:r w:rsidR="00382100" w:rsidRPr="003160FB">
        <w:rPr>
          <w:szCs w:val="28"/>
        </w:rPr>
        <w:t xml:space="preserve"> </w:t>
      </w:r>
      <w:r w:rsidR="006C581E" w:rsidRPr="003160FB">
        <w:rPr>
          <w:szCs w:val="28"/>
        </w:rPr>
        <w:t>tháng kể từ ngày được cấp</w:t>
      </w:r>
      <w:r w:rsidRPr="007309EA">
        <w:rPr>
          <w:szCs w:val="28"/>
        </w:rPr>
        <w:t xml:space="preserve"> hoặc</w:t>
      </w:r>
      <w:r w:rsidRPr="003160FB">
        <w:rPr>
          <w:szCs w:val="28"/>
        </w:rPr>
        <w:t xml:space="preserve"> </w:t>
      </w:r>
      <w:r w:rsidR="006C581E" w:rsidRPr="00382100">
        <w:rPr>
          <w:szCs w:val="28"/>
        </w:rPr>
        <w:t>không sử dụng</w:t>
      </w:r>
      <w:r w:rsidR="00EA031D" w:rsidRPr="009C44A9">
        <w:rPr>
          <w:szCs w:val="28"/>
        </w:rPr>
        <w:t xml:space="preserve"> hộp </w:t>
      </w:r>
      <w:r w:rsidR="00244339" w:rsidRPr="00244339">
        <w:rPr>
          <w:szCs w:val="28"/>
        </w:rPr>
        <w:t>thư điện tử</w:t>
      </w:r>
      <w:r w:rsidR="00EA031D" w:rsidRPr="009C44A9">
        <w:rPr>
          <w:szCs w:val="28"/>
        </w:rPr>
        <w:t xml:space="preserve"> </w:t>
      </w:r>
      <w:r w:rsidR="00AF6CBC" w:rsidRPr="009C44A9">
        <w:rPr>
          <w:szCs w:val="28"/>
        </w:rPr>
        <w:t>liên tục</w:t>
      </w:r>
      <w:r w:rsidR="00EA031D" w:rsidRPr="009C44A9">
        <w:rPr>
          <w:szCs w:val="28"/>
        </w:rPr>
        <w:t xml:space="preserve"> </w:t>
      </w:r>
      <w:r w:rsidR="003D0959" w:rsidRPr="003D0959">
        <w:rPr>
          <w:szCs w:val="28"/>
        </w:rPr>
        <w:t>12</w:t>
      </w:r>
      <w:r w:rsidR="00EA031D" w:rsidRPr="00382100">
        <w:rPr>
          <w:szCs w:val="28"/>
        </w:rPr>
        <w:t xml:space="preserve"> </w:t>
      </w:r>
      <w:r w:rsidR="00EA031D" w:rsidRPr="00E47394">
        <w:rPr>
          <w:szCs w:val="28"/>
        </w:rPr>
        <w:t>tháng</w:t>
      </w:r>
      <w:r w:rsidR="00382100" w:rsidRPr="00E47394">
        <w:rPr>
          <w:szCs w:val="28"/>
        </w:rPr>
        <w:t>.</w:t>
      </w:r>
      <w:r w:rsidR="006C581E" w:rsidRPr="00382100">
        <w:rPr>
          <w:szCs w:val="28"/>
        </w:rPr>
        <w:t xml:space="preserve"> </w:t>
      </w:r>
    </w:p>
    <w:p w14:paraId="2091BAB2" w14:textId="77777777" w:rsidR="003750FD" w:rsidRDefault="006174D3" w:rsidP="00B04A95">
      <w:pPr>
        <w:pStyle w:val="ListParagraph"/>
        <w:numPr>
          <w:ilvl w:val="0"/>
          <w:numId w:val="36"/>
        </w:numPr>
        <w:tabs>
          <w:tab w:val="left" w:pos="851"/>
        </w:tabs>
        <w:ind w:left="0" w:firstLine="567"/>
        <w:contextualSpacing w:val="0"/>
        <w:jc w:val="both"/>
        <w:rPr>
          <w:szCs w:val="28"/>
        </w:rPr>
      </w:pPr>
      <w:r w:rsidRPr="0037647D">
        <w:rPr>
          <w:szCs w:val="28"/>
        </w:rPr>
        <w:t>Cục CNTH</w:t>
      </w:r>
      <w:r w:rsidRPr="0037647D" w:rsidDel="00091407">
        <w:rPr>
          <w:szCs w:val="28"/>
        </w:rPr>
        <w:t xml:space="preserve"> </w:t>
      </w:r>
      <w:r w:rsidRPr="0037647D">
        <w:rPr>
          <w:szCs w:val="28"/>
        </w:rPr>
        <w:t xml:space="preserve">thực hiện </w:t>
      </w:r>
      <w:r w:rsidRPr="007309EA">
        <w:rPr>
          <w:szCs w:val="28"/>
        </w:rPr>
        <w:t>thu hồi</w:t>
      </w:r>
      <w:r w:rsidRPr="0037647D">
        <w:rPr>
          <w:szCs w:val="28"/>
        </w:rPr>
        <w:t xml:space="preserve"> </w:t>
      </w:r>
      <w:r w:rsidRPr="007309EA">
        <w:rPr>
          <w:szCs w:val="28"/>
        </w:rPr>
        <w:t xml:space="preserve">hộp </w:t>
      </w:r>
      <w:r w:rsidR="00244339" w:rsidRPr="00244339">
        <w:rPr>
          <w:szCs w:val="28"/>
        </w:rPr>
        <w:t>thư điện tử</w:t>
      </w:r>
      <w:r w:rsidRPr="007309EA">
        <w:rPr>
          <w:szCs w:val="28"/>
        </w:rPr>
        <w:t xml:space="preserve"> được quy định tại </w:t>
      </w:r>
      <w:r w:rsidR="00367FE2" w:rsidRPr="00032C23">
        <w:rPr>
          <w:szCs w:val="28"/>
        </w:rPr>
        <w:t>Mụ</w:t>
      </w:r>
      <w:r w:rsidR="00367FE2">
        <w:rPr>
          <w:szCs w:val="28"/>
        </w:rPr>
        <w:t>c b</w:t>
      </w:r>
      <w:r w:rsidR="00367FE2" w:rsidRPr="00870E16">
        <w:rPr>
          <w:szCs w:val="28"/>
        </w:rPr>
        <w:t xml:space="preserve">, </w:t>
      </w:r>
      <w:r w:rsidR="00367FE2">
        <w:rPr>
          <w:szCs w:val="28"/>
        </w:rPr>
        <w:t>c</w:t>
      </w:r>
      <w:r w:rsidR="00367FE2" w:rsidRPr="007309EA">
        <w:rPr>
          <w:szCs w:val="28"/>
        </w:rPr>
        <w:t xml:space="preserve"> </w:t>
      </w:r>
      <w:r w:rsidRPr="007309EA">
        <w:rPr>
          <w:szCs w:val="28"/>
        </w:rPr>
        <w:t>Khoản 1</w:t>
      </w:r>
      <w:r w:rsidR="00A57188" w:rsidRPr="00870E16">
        <w:rPr>
          <w:szCs w:val="28"/>
        </w:rPr>
        <w:t xml:space="preserve"> </w:t>
      </w:r>
      <w:r w:rsidRPr="007309EA">
        <w:rPr>
          <w:szCs w:val="28"/>
        </w:rPr>
        <w:t>Điều này và</w:t>
      </w:r>
      <w:r w:rsidRPr="0037647D">
        <w:rPr>
          <w:szCs w:val="28"/>
        </w:rPr>
        <w:t xml:space="preserve"> gửi thông báo đến</w:t>
      </w:r>
      <w:r w:rsidRPr="007309EA">
        <w:rPr>
          <w:szCs w:val="28"/>
        </w:rPr>
        <w:t xml:space="preserve"> đơn vị quản lý người dùng sử dụng</w:t>
      </w:r>
      <w:r w:rsidRPr="0037647D">
        <w:rPr>
          <w:szCs w:val="28"/>
        </w:rPr>
        <w:t xml:space="preserve"> hộp </w:t>
      </w:r>
      <w:r w:rsidR="00244339" w:rsidRPr="00244339">
        <w:rPr>
          <w:szCs w:val="28"/>
        </w:rPr>
        <w:t>thư điện tử</w:t>
      </w:r>
      <w:r w:rsidRPr="0037647D">
        <w:rPr>
          <w:szCs w:val="28"/>
        </w:rPr>
        <w:t xml:space="preserve"> đó </w:t>
      </w:r>
      <w:r w:rsidRPr="007309EA">
        <w:rPr>
          <w:szCs w:val="28"/>
        </w:rPr>
        <w:t>qua mạng máy tính</w:t>
      </w:r>
      <w:r w:rsidR="0063258C">
        <w:rPr>
          <w:szCs w:val="28"/>
        </w:rPr>
        <w:t>.</w:t>
      </w:r>
    </w:p>
    <w:p w14:paraId="5E6ECB7A" w14:textId="707A03C1" w:rsidR="004F109C" w:rsidRPr="003750FD" w:rsidRDefault="002D5770" w:rsidP="00B04A95">
      <w:pPr>
        <w:pStyle w:val="ListParagraph"/>
        <w:numPr>
          <w:ilvl w:val="0"/>
          <w:numId w:val="36"/>
        </w:numPr>
        <w:tabs>
          <w:tab w:val="left" w:pos="851"/>
        </w:tabs>
        <w:ind w:left="0" w:firstLine="567"/>
        <w:contextualSpacing w:val="0"/>
        <w:jc w:val="both"/>
        <w:rPr>
          <w:szCs w:val="28"/>
        </w:rPr>
      </w:pPr>
      <w:r w:rsidRPr="003750FD">
        <w:rPr>
          <w:szCs w:val="28"/>
        </w:rPr>
        <w:t>Khi không còn nhu</w:t>
      </w:r>
      <w:r w:rsidR="00BF1B49" w:rsidRPr="003750FD">
        <w:rPr>
          <w:szCs w:val="28"/>
        </w:rPr>
        <w:t xml:space="preserve"> cầu </w:t>
      </w:r>
      <w:r w:rsidRPr="003750FD">
        <w:rPr>
          <w:szCs w:val="28"/>
        </w:rPr>
        <w:t>sử dụng</w:t>
      </w:r>
      <w:r w:rsidR="004F109C" w:rsidRPr="003750FD">
        <w:rPr>
          <w:szCs w:val="28"/>
        </w:rPr>
        <w:t xml:space="preserve"> nhóm </w:t>
      </w:r>
      <w:r w:rsidR="00B75A1C" w:rsidRPr="003750FD">
        <w:rPr>
          <w:szCs w:val="28"/>
        </w:rPr>
        <w:t xml:space="preserve">địa chỉ </w:t>
      </w:r>
      <w:r w:rsidR="00244339" w:rsidRPr="003750FD">
        <w:rPr>
          <w:szCs w:val="28"/>
        </w:rPr>
        <w:t>thư điện tử</w:t>
      </w:r>
      <w:r w:rsidR="005D4C61" w:rsidRPr="003750FD">
        <w:rPr>
          <w:szCs w:val="28"/>
        </w:rPr>
        <w:t xml:space="preserve"> NHNN</w:t>
      </w:r>
      <w:r w:rsidR="00BF1B49" w:rsidRPr="003750FD">
        <w:rPr>
          <w:szCs w:val="28"/>
        </w:rPr>
        <w:t xml:space="preserve">, </w:t>
      </w:r>
      <w:r w:rsidR="00CA1A02" w:rsidRPr="003750FD">
        <w:rPr>
          <w:szCs w:val="28"/>
        </w:rPr>
        <w:t xml:space="preserve">đơn vị </w:t>
      </w:r>
      <w:r w:rsidR="00D266DC" w:rsidRPr="003750FD">
        <w:rPr>
          <w:szCs w:val="28"/>
        </w:rPr>
        <w:t xml:space="preserve">đã đề nghị cấp mới nhóm địa chỉ </w:t>
      </w:r>
      <w:r w:rsidR="00244339" w:rsidRPr="003750FD">
        <w:rPr>
          <w:szCs w:val="28"/>
        </w:rPr>
        <w:t>thư điện tử</w:t>
      </w:r>
      <w:r w:rsidR="00D266DC" w:rsidRPr="003750FD">
        <w:rPr>
          <w:szCs w:val="28"/>
        </w:rPr>
        <w:t xml:space="preserve"> </w:t>
      </w:r>
      <w:r w:rsidR="00667E48" w:rsidRPr="003750FD">
        <w:rPr>
          <w:szCs w:val="28"/>
        </w:rPr>
        <w:t xml:space="preserve">lập </w:t>
      </w:r>
      <w:r w:rsidR="00CA1A02" w:rsidRPr="003750FD">
        <w:rPr>
          <w:szCs w:val="28"/>
        </w:rPr>
        <w:t xml:space="preserve">đề nghị </w:t>
      </w:r>
      <w:r w:rsidRPr="003750FD">
        <w:rPr>
          <w:szCs w:val="28"/>
        </w:rPr>
        <w:t>thu hồi</w:t>
      </w:r>
      <w:r w:rsidR="00CA1A02" w:rsidRPr="003750FD">
        <w:rPr>
          <w:szCs w:val="28"/>
        </w:rPr>
        <w:t xml:space="preserve"> nhóm địa chỉ </w:t>
      </w:r>
      <w:r w:rsidR="00244339" w:rsidRPr="003750FD">
        <w:rPr>
          <w:szCs w:val="28"/>
        </w:rPr>
        <w:t>thư điện tử</w:t>
      </w:r>
      <w:r w:rsidR="00CA1A02" w:rsidRPr="003750FD">
        <w:rPr>
          <w:szCs w:val="28"/>
        </w:rPr>
        <w:t xml:space="preserve"> </w:t>
      </w:r>
      <w:r w:rsidR="00667E48" w:rsidRPr="003750FD">
        <w:rPr>
          <w:color w:val="000000" w:themeColor="text1"/>
          <w:szCs w:val="28"/>
        </w:rPr>
        <w:t>theo Mẫu số 0</w:t>
      </w:r>
      <w:r w:rsidR="00EE0CE6" w:rsidRPr="003750FD">
        <w:rPr>
          <w:color w:val="000000" w:themeColor="text1"/>
          <w:szCs w:val="28"/>
        </w:rPr>
        <w:t>6</w:t>
      </w:r>
      <w:r w:rsidR="00667E48" w:rsidRPr="003750FD">
        <w:rPr>
          <w:color w:val="000000" w:themeColor="text1"/>
          <w:szCs w:val="28"/>
        </w:rPr>
        <w:t xml:space="preserve"> (đính kèm Quy chế này) gửi Cục CNTH qua mạng máy tính.</w:t>
      </w:r>
      <w:r w:rsidR="00CA1A02" w:rsidRPr="003750FD">
        <w:rPr>
          <w:szCs w:val="28"/>
        </w:rPr>
        <w:t xml:space="preserve"> </w:t>
      </w:r>
      <w:r w:rsidR="003750FD" w:rsidRPr="003750FD">
        <w:rPr>
          <w:szCs w:val="28"/>
        </w:rPr>
        <w:t xml:space="preserve">Trong thời hạn 03 ngày làm việc kể từ ngày nhận được đề nghị hợp lệ, Cục CNTH thực hiện thu hồi nhóm địa chỉ thư điện tử theo đề nghị và thông báo cho đơn vị lập đề nghị qua mạng máy tính. </w:t>
      </w:r>
    </w:p>
    <w:p w14:paraId="6DF95262" w14:textId="124EEE5A" w:rsidR="001B37DE" w:rsidRDefault="001B37DE" w:rsidP="00B04A95">
      <w:pPr>
        <w:pStyle w:val="Heading2"/>
      </w:pPr>
      <w:r>
        <w:t xml:space="preserve">Điều </w:t>
      </w:r>
      <w:r w:rsidR="004C5B90" w:rsidRPr="004C5B90">
        <w:t>8</w:t>
      </w:r>
      <w:r w:rsidR="00C51FE3" w:rsidRPr="009C44A9">
        <w:t>.</w:t>
      </w:r>
      <w:r w:rsidR="00C51FE3" w:rsidRPr="008F48E4">
        <w:t xml:space="preserve"> </w:t>
      </w:r>
      <w:r>
        <w:t>Công khai địa chỉ thư điện tử</w:t>
      </w:r>
      <w:r>
        <w:tab/>
      </w:r>
    </w:p>
    <w:p w14:paraId="10DA5A6A" w14:textId="33236645" w:rsidR="001B37DE" w:rsidRDefault="00825150" w:rsidP="00B04A95">
      <w:pPr>
        <w:pStyle w:val="ListParagraph"/>
        <w:ind w:left="0" w:firstLine="567"/>
        <w:contextualSpacing w:val="0"/>
        <w:jc w:val="both"/>
      </w:pPr>
      <w:r w:rsidRPr="00870E16">
        <w:rPr>
          <w:szCs w:val="28"/>
        </w:rPr>
        <w:t>Việc thực hiện công bố d</w:t>
      </w:r>
      <w:r w:rsidR="009D179F" w:rsidRPr="009D179F">
        <w:rPr>
          <w:szCs w:val="28"/>
        </w:rPr>
        <w:t>anh mục</w:t>
      </w:r>
      <w:r w:rsidR="00DD6988" w:rsidRPr="007309EA">
        <w:rPr>
          <w:szCs w:val="28"/>
        </w:rPr>
        <w:t xml:space="preserve"> </w:t>
      </w:r>
      <w:r w:rsidR="009D179F" w:rsidRPr="009D179F">
        <w:rPr>
          <w:szCs w:val="28"/>
        </w:rPr>
        <w:t xml:space="preserve">địa chỉ </w:t>
      </w:r>
      <w:r w:rsidR="00244339" w:rsidRPr="00244339">
        <w:rPr>
          <w:szCs w:val="28"/>
        </w:rPr>
        <w:t>thư điện tử</w:t>
      </w:r>
      <w:r w:rsidR="00DD6988" w:rsidRPr="007309EA">
        <w:rPr>
          <w:szCs w:val="28"/>
        </w:rPr>
        <w:t xml:space="preserve"> NHNN</w:t>
      </w:r>
      <w:r w:rsidR="009D179F" w:rsidRPr="009D179F">
        <w:rPr>
          <w:szCs w:val="28"/>
        </w:rPr>
        <w:t xml:space="preserve"> </w:t>
      </w:r>
      <w:r w:rsidR="00771FBE" w:rsidRPr="007309EA">
        <w:rPr>
          <w:szCs w:val="28"/>
        </w:rPr>
        <w:t>theo quy định của Chính phủ</w:t>
      </w:r>
      <w:r w:rsidR="00F45CBE" w:rsidRPr="00F45CBE">
        <w:t>.</w:t>
      </w:r>
      <w:r w:rsidR="00F45CBE">
        <w:t xml:space="preserve"> </w:t>
      </w:r>
    </w:p>
    <w:p w14:paraId="6D3282A5" w14:textId="4F0F3DD5" w:rsidR="00E9056C" w:rsidRPr="00A1213A" w:rsidRDefault="00E9056C" w:rsidP="00B04A95">
      <w:pPr>
        <w:pStyle w:val="Heading2"/>
      </w:pPr>
      <w:r w:rsidRPr="004070F1">
        <w:t xml:space="preserve">Điều </w:t>
      </w:r>
      <w:r w:rsidR="0010397E" w:rsidRPr="00600CC3">
        <w:t>9</w:t>
      </w:r>
      <w:r w:rsidR="003750FD">
        <w:t>.</w:t>
      </w:r>
      <w:r w:rsidRPr="004070F1">
        <w:t xml:space="preserve"> </w:t>
      </w:r>
      <w:r w:rsidR="00082B0D" w:rsidRPr="00A1213A">
        <w:t>Quy định về chuẩn bộ mã tiếng Việt</w:t>
      </w:r>
    </w:p>
    <w:p w14:paraId="143BF5AE" w14:textId="2805B37D" w:rsidR="00E9056C" w:rsidRPr="00DD6878" w:rsidRDefault="004E4C8A" w:rsidP="00B04A95">
      <w:pPr>
        <w:pStyle w:val="ListParagraph"/>
        <w:tabs>
          <w:tab w:val="left" w:pos="851"/>
        </w:tabs>
        <w:ind w:left="0" w:firstLine="567"/>
        <w:contextualSpacing w:val="0"/>
        <w:jc w:val="both"/>
        <w:rPr>
          <w:szCs w:val="28"/>
        </w:rPr>
      </w:pPr>
      <w:r w:rsidRPr="00C10EF8">
        <w:rPr>
          <w:szCs w:val="28"/>
        </w:rPr>
        <w:t xml:space="preserve">Người dùng phải </w:t>
      </w:r>
      <w:r w:rsidR="00E9056C" w:rsidRPr="00DD6878">
        <w:rPr>
          <w:szCs w:val="28"/>
        </w:rPr>
        <w:t>sử dụng bộ mã ký tự</w:t>
      </w:r>
      <w:r w:rsidR="00A8790F" w:rsidRPr="00600CC3">
        <w:rPr>
          <w:szCs w:val="28"/>
        </w:rPr>
        <w:t xml:space="preserve"> chữ</w:t>
      </w:r>
      <w:r w:rsidR="00E9056C" w:rsidRPr="00DD6878">
        <w:rPr>
          <w:szCs w:val="28"/>
        </w:rPr>
        <w:t xml:space="preserve"> </w:t>
      </w:r>
      <w:r w:rsidR="00A8790F" w:rsidRPr="00600CC3">
        <w:rPr>
          <w:szCs w:val="28"/>
        </w:rPr>
        <w:t>tiếng</w:t>
      </w:r>
      <w:r w:rsidR="00E9056C" w:rsidRPr="00DD6878">
        <w:rPr>
          <w:szCs w:val="28"/>
        </w:rPr>
        <w:t xml:space="preserve"> Việt theo tiêu chuẩn TCVN 6909:2001 và dùng bộ gõ chữ tiếng Việt Unicode </w:t>
      </w:r>
      <w:r w:rsidR="00C10EF8" w:rsidRPr="00C93CF1">
        <w:rPr>
          <w:szCs w:val="28"/>
        </w:rPr>
        <w:t>khi</w:t>
      </w:r>
      <w:r w:rsidR="00E9056C" w:rsidRPr="00DD6878">
        <w:rPr>
          <w:szCs w:val="28"/>
        </w:rPr>
        <w:t xml:space="preserve"> thực hiện so</w:t>
      </w:r>
      <w:r w:rsidR="00E9056C">
        <w:rPr>
          <w:szCs w:val="28"/>
        </w:rPr>
        <w:t>ạn thảo</w:t>
      </w:r>
      <w:r w:rsidR="00E9056C" w:rsidRPr="004F109C">
        <w:rPr>
          <w:szCs w:val="28"/>
        </w:rPr>
        <w:t xml:space="preserve"> các nộ</w:t>
      </w:r>
      <w:r w:rsidR="00E9056C" w:rsidRPr="00DD6878">
        <w:rPr>
          <w:szCs w:val="28"/>
        </w:rPr>
        <w:t>i dung</w:t>
      </w:r>
      <w:r w:rsidR="003750FD" w:rsidRPr="003750FD">
        <w:rPr>
          <w:szCs w:val="28"/>
        </w:rPr>
        <w:t xml:space="preserve"> </w:t>
      </w:r>
      <w:r w:rsidR="00E9056C" w:rsidRPr="00DD6878">
        <w:rPr>
          <w:szCs w:val="28"/>
        </w:rPr>
        <w:t xml:space="preserve">trao đổi </w:t>
      </w:r>
      <w:r w:rsidR="003750FD" w:rsidRPr="003750FD">
        <w:rPr>
          <w:szCs w:val="28"/>
        </w:rPr>
        <w:t>qua</w:t>
      </w:r>
      <w:r w:rsidR="00E9056C" w:rsidRPr="00DD6878">
        <w:rPr>
          <w:szCs w:val="28"/>
        </w:rPr>
        <w:t xml:space="preserve"> hệ thống </w:t>
      </w:r>
      <w:r w:rsidR="00244339" w:rsidRPr="00244339">
        <w:rPr>
          <w:szCs w:val="28"/>
        </w:rPr>
        <w:t>thư điện tử</w:t>
      </w:r>
      <w:r w:rsidR="00A8790F" w:rsidRPr="00600CC3">
        <w:rPr>
          <w:szCs w:val="28"/>
        </w:rPr>
        <w:t xml:space="preserve"> NHNN</w:t>
      </w:r>
      <w:r w:rsidR="00E9056C" w:rsidRPr="00DD6878">
        <w:rPr>
          <w:szCs w:val="28"/>
        </w:rPr>
        <w:t>.</w:t>
      </w:r>
    </w:p>
    <w:p w14:paraId="23CB3BB3" w14:textId="24F656C5" w:rsidR="001B37DE" w:rsidRPr="00600CC3" w:rsidRDefault="00005CEE" w:rsidP="00B04A95">
      <w:pPr>
        <w:pStyle w:val="Heading1"/>
        <w:spacing w:before="120"/>
        <w:jc w:val="center"/>
      </w:pPr>
      <w:r>
        <w:lastRenderedPageBreak/>
        <w:t>C</w:t>
      </w:r>
      <w:r w:rsidR="007E4140" w:rsidRPr="007E4140">
        <w:t>hương</w:t>
      </w:r>
      <w:r>
        <w:t xml:space="preserve"> III</w:t>
      </w:r>
      <w:r>
        <w:br/>
      </w:r>
      <w:r w:rsidR="00DA2752" w:rsidRPr="009C44A9">
        <w:t>QUẢN LÝ VÀ</w:t>
      </w:r>
      <w:r w:rsidR="00DA2752" w:rsidRPr="00DA2752">
        <w:t xml:space="preserve"> </w:t>
      </w:r>
      <w:r w:rsidR="00DA2752" w:rsidRPr="009C44A9">
        <w:t>SỬ DỤNG</w:t>
      </w:r>
      <w:r w:rsidR="00DA2752" w:rsidRPr="00DA2752">
        <w:t xml:space="preserve"> </w:t>
      </w:r>
      <w:r w:rsidR="00DA2752" w:rsidRPr="009C44A9">
        <w:t>HỆ THỐNG THƯ ĐIỆN TỬ NHNN</w:t>
      </w:r>
    </w:p>
    <w:p w14:paraId="46BDF56E" w14:textId="7DC38FCF" w:rsidR="004C5B90" w:rsidRPr="005211CA" w:rsidRDefault="004C5B90" w:rsidP="00B04A95">
      <w:pPr>
        <w:pStyle w:val="Heading2"/>
      </w:pPr>
      <w:r w:rsidRPr="006F11B5">
        <w:t xml:space="preserve">Điều </w:t>
      </w:r>
      <w:r w:rsidR="0010397E" w:rsidRPr="00600CC3">
        <w:t>10</w:t>
      </w:r>
      <w:r w:rsidR="00C51FE3" w:rsidRPr="009C44A9">
        <w:t>.</w:t>
      </w:r>
      <w:r w:rsidR="00C51FE3" w:rsidRPr="006F11B5">
        <w:t xml:space="preserve"> </w:t>
      </w:r>
      <w:r w:rsidRPr="003E7DBA">
        <w:t xml:space="preserve">Thông tin trao đổi qua </w:t>
      </w:r>
      <w:r w:rsidR="002C6875" w:rsidRPr="009C44A9">
        <w:t>hệ thống thư điện tử</w:t>
      </w:r>
      <w:r w:rsidR="005211CA" w:rsidRPr="005211CA">
        <w:t xml:space="preserve"> NHNN</w:t>
      </w:r>
      <w:r w:rsidR="00444234" w:rsidRPr="007309EA">
        <w:t xml:space="preserve"> </w:t>
      </w:r>
    </w:p>
    <w:p w14:paraId="2D563F4B" w14:textId="0706D928" w:rsidR="00DD6988" w:rsidRPr="00141F95" w:rsidRDefault="00DD6988" w:rsidP="00B04A95">
      <w:pPr>
        <w:tabs>
          <w:tab w:val="left" w:pos="567"/>
        </w:tabs>
        <w:jc w:val="both"/>
        <w:rPr>
          <w:szCs w:val="28"/>
        </w:rPr>
      </w:pPr>
      <w:r>
        <w:rPr>
          <w:szCs w:val="28"/>
        </w:rPr>
        <w:tab/>
      </w:r>
      <w:r w:rsidR="00141F95" w:rsidRPr="00141F95">
        <w:rPr>
          <w:szCs w:val="28"/>
        </w:rPr>
        <w:t xml:space="preserve">Tổ chức, người dùng chỉ được sử dụng hộp </w:t>
      </w:r>
      <w:r w:rsidR="00244339" w:rsidRPr="00244339">
        <w:rPr>
          <w:szCs w:val="28"/>
        </w:rPr>
        <w:t>thư điện tử</w:t>
      </w:r>
      <w:r w:rsidR="00141F95" w:rsidRPr="00141F95">
        <w:rPr>
          <w:szCs w:val="28"/>
        </w:rPr>
        <w:t xml:space="preserve"> </w:t>
      </w:r>
      <w:r w:rsidR="00002DE1" w:rsidRPr="00A1213A">
        <w:rPr>
          <w:szCs w:val="28"/>
        </w:rPr>
        <w:t xml:space="preserve">NHNN </w:t>
      </w:r>
      <w:r w:rsidR="00141F95" w:rsidRPr="00141F95">
        <w:rPr>
          <w:szCs w:val="28"/>
        </w:rPr>
        <w:t xml:space="preserve">trong việc </w:t>
      </w:r>
      <w:r w:rsidRPr="003E7DBA">
        <w:t>trao đổ</w:t>
      </w:r>
      <w:r w:rsidR="00141F95">
        <w:t xml:space="preserve">i </w:t>
      </w:r>
      <w:r w:rsidR="008244DD" w:rsidRPr="00141F95">
        <w:rPr>
          <w:szCs w:val="28"/>
        </w:rPr>
        <w:t xml:space="preserve">thông tin, tài liệu </w:t>
      </w:r>
      <w:r w:rsidR="004C5B90" w:rsidRPr="00141F95">
        <w:rPr>
          <w:szCs w:val="28"/>
        </w:rPr>
        <w:t>phục vụ</w:t>
      </w:r>
      <w:r w:rsidR="008244DD" w:rsidRPr="00141F95">
        <w:rPr>
          <w:szCs w:val="28"/>
        </w:rPr>
        <w:t xml:space="preserve"> hoạt động điều hành, tác nghiệp của NHNN</w:t>
      </w:r>
      <w:r w:rsidR="004C5B90" w:rsidRPr="00141F95">
        <w:rPr>
          <w:szCs w:val="28"/>
        </w:rPr>
        <w:t xml:space="preserve"> </w:t>
      </w:r>
      <w:r w:rsidRPr="00141F95">
        <w:rPr>
          <w:szCs w:val="28"/>
        </w:rPr>
        <w:t xml:space="preserve">trừ </w:t>
      </w:r>
      <w:r w:rsidR="008244DD" w:rsidRPr="00141F95">
        <w:rPr>
          <w:szCs w:val="28"/>
        </w:rPr>
        <w:t xml:space="preserve">thông tin, tài liệu </w:t>
      </w:r>
      <w:r w:rsidRPr="00141F95">
        <w:rPr>
          <w:szCs w:val="28"/>
        </w:rPr>
        <w:t>mật</w:t>
      </w:r>
      <w:r w:rsidR="00002DE1" w:rsidRPr="00A1213A">
        <w:rPr>
          <w:szCs w:val="28"/>
        </w:rPr>
        <w:t xml:space="preserve"> đã được pháp luật quy định</w:t>
      </w:r>
      <w:r w:rsidRPr="00141F95">
        <w:rPr>
          <w:szCs w:val="28"/>
        </w:rPr>
        <w:t>.</w:t>
      </w:r>
    </w:p>
    <w:p w14:paraId="5EA4D630" w14:textId="5BEE3C07" w:rsidR="004C5B90" w:rsidRPr="009F0918" w:rsidRDefault="004C5B90" w:rsidP="00B04A95">
      <w:pPr>
        <w:pStyle w:val="Heading2"/>
      </w:pPr>
      <w:r>
        <w:t>Điều 1</w:t>
      </w:r>
      <w:r w:rsidRPr="00372681">
        <w:t>1</w:t>
      </w:r>
      <w:r w:rsidR="00C51FE3" w:rsidRPr="009C44A9">
        <w:t>.</w:t>
      </w:r>
      <w:r w:rsidR="00C51FE3" w:rsidRPr="008F48E4">
        <w:t xml:space="preserve"> </w:t>
      </w:r>
      <w:r w:rsidR="005671AF" w:rsidRPr="009C44A9">
        <w:t>S</w:t>
      </w:r>
      <w:r>
        <w:t>ử dụng thư điện tử</w:t>
      </w:r>
      <w:r w:rsidR="005671AF" w:rsidRPr="009C44A9">
        <w:t xml:space="preserve"> an toàn</w:t>
      </w:r>
    </w:p>
    <w:p w14:paraId="74B9E260" w14:textId="32AAD473" w:rsidR="004C5B90" w:rsidRPr="009F0918" w:rsidRDefault="009F0918" w:rsidP="00B04A95">
      <w:pPr>
        <w:ind w:firstLine="567"/>
        <w:jc w:val="both"/>
      </w:pPr>
      <w:r w:rsidRPr="009C44A9">
        <w:t>Đ</w:t>
      </w:r>
      <w:r w:rsidRPr="005A2D0D">
        <w:t xml:space="preserve">ể đảm bảo </w:t>
      </w:r>
      <w:r w:rsidRPr="009C44A9">
        <w:t xml:space="preserve">sử dụng </w:t>
      </w:r>
      <w:r w:rsidR="00244339" w:rsidRPr="00244339">
        <w:t>thư điện tử</w:t>
      </w:r>
      <w:r w:rsidRPr="009C44A9">
        <w:t xml:space="preserve"> </w:t>
      </w:r>
      <w:r w:rsidRPr="005A2D0D">
        <w:t>an toàn</w:t>
      </w:r>
      <w:r w:rsidRPr="009C44A9">
        <w:t>,</w:t>
      </w:r>
      <w:r w:rsidRPr="005A2D0D" w:rsidDel="009F0918">
        <w:t xml:space="preserve"> </w:t>
      </w:r>
      <w:r w:rsidR="00A9268E">
        <w:t>người dùng</w:t>
      </w:r>
      <w:r w:rsidR="004C5B90" w:rsidRPr="005A2D0D">
        <w:t xml:space="preserve"> phải </w:t>
      </w:r>
      <w:r w:rsidRPr="009C44A9">
        <w:t>tuân thủ các quy định sau:</w:t>
      </w:r>
    </w:p>
    <w:p w14:paraId="1A2E6F25" w14:textId="688E880D" w:rsidR="004C5B90" w:rsidRPr="00304798" w:rsidRDefault="009D179F" w:rsidP="00B04A95">
      <w:pPr>
        <w:pStyle w:val="ListParagraph"/>
        <w:numPr>
          <w:ilvl w:val="0"/>
          <w:numId w:val="64"/>
        </w:numPr>
        <w:tabs>
          <w:tab w:val="left" w:pos="851"/>
        </w:tabs>
        <w:ind w:left="0" w:firstLine="567"/>
        <w:contextualSpacing w:val="0"/>
        <w:jc w:val="both"/>
        <w:rPr>
          <w:szCs w:val="28"/>
        </w:rPr>
      </w:pPr>
      <w:r w:rsidRPr="009D179F">
        <w:rPr>
          <w:szCs w:val="28"/>
        </w:rPr>
        <w:t xml:space="preserve">Quy định về quản lý tài khoản định danh tại </w:t>
      </w:r>
      <w:r>
        <w:rPr>
          <w:szCs w:val="28"/>
        </w:rPr>
        <w:t xml:space="preserve">Quy chế </w:t>
      </w:r>
      <w:r w:rsidRPr="009D179F">
        <w:rPr>
          <w:szCs w:val="28"/>
        </w:rPr>
        <w:t>định danh.</w:t>
      </w:r>
    </w:p>
    <w:p w14:paraId="026A9212" w14:textId="3BFFB601" w:rsidR="004C5B90" w:rsidRPr="00FC6E6C" w:rsidRDefault="00EE6623" w:rsidP="00B04A95">
      <w:pPr>
        <w:pStyle w:val="ListParagraph"/>
        <w:numPr>
          <w:ilvl w:val="0"/>
          <w:numId w:val="64"/>
        </w:numPr>
        <w:tabs>
          <w:tab w:val="left" w:pos="851"/>
        </w:tabs>
        <w:ind w:left="0" w:firstLine="567"/>
        <w:contextualSpacing w:val="0"/>
        <w:jc w:val="both"/>
        <w:rPr>
          <w:szCs w:val="28"/>
        </w:rPr>
      </w:pPr>
      <w:r w:rsidRPr="009D2980">
        <w:rPr>
          <w:szCs w:val="28"/>
        </w:rPr>
        <w:t xml:space="preserve">Không mở những </w:t>
      </w:r>
      <w:r w:rsidR="00244339" w:rsidRPr="00244339">
        <w:rPr>
          <w:szCs w:val="28"/>
        </w:rPr>
        <w:t>thư điện tử</w:t>
      </w:r>
      <w:r w:rsidRPr="009D2980">
        <w:rPr>
          <w:szCs w:val="28"/>
        </w:rPr>
        <w:t xml:space="preserve"> có địa chỉ không rõ ràng</w:t>
      </w:r>
      <w:r w:rsidR="00966FC2" w:rsidRPr="00966FC2">
        <w:rPr>
          <w:szCs w:val="28"/>
        </w:rPr>
        <w:t xml:space="preserve"> </w:t>
      </w:r>
      <w:r w:rsidR="00966FC2" w:rsidRPr="009D2980">
        <w:rPr>
          <w:szCs w:val="28"/>
        </w:rPr>
        <w:t xml:space="preserve">hoặc những </w:t>
      </w:r>
      <w:r w:rsidR="00244339" w:rsidRPr="00244339">
        <w:rPr>
          <w:szCs w:val="28"/>
        </w:rPr>
        <w:t>thư điện tử</w:t>
      </w:r>
      <w:r w:rsidR="00966FC2" w:rsidRPr="009D2980">
        <w:rPr>
          <w:szCs w:val="28"/>
        </w:rPr>
        <w:t xml:space="preserve"> có dấu hiệu nghi ngờ</w:t>
      </w:r>
      <w:r w:rsidR="00966FC2">
        <w:rPr>
          <w:szCs w:val="28"/>
        </w:rPr>
        <w:t xml:space="preserve"> là không an toàn</w:t>
      </w:r>
      <w:r w:rsidR="00812C21" w:rsidRPr="009C44A9">
        <w:rPr>
          <w:szCs w:val="28"/>
        </w:rPr>
        <w:t xml:space="preserve">; </w:t>
      </w:r>
      <w:r w:rsidR="00CE5FB2" w:rsidRPr="009C44A9">
        <w:rPr>
          <w:szCs w:val="28"/>
        </w:rPr>
        <w:t>k</w:t>
      </w:r>
      <w:r w:rsidR="004005CD" w:rsidRPr="009C44A9">
        <w:rPr>
          <w:szCs w:val="28"/>
        </w:rPr>
        <w:t xml:space="preserve">hông </w:t>
      </w:r>
      <w:r w:rsidR="00533E14" w:rsidRPr="00533E14">
        <w:rPr>
          <w:szCs w:val="28"/>
        </w:rPr>
        <w:t>kích chuột vào</w:t>
      </w:r>
      <w:r w:rsidR="00812C21" w:rsidRPr="009C44A9">
        <w:rPr>
          <w:szCs w:val="28"/>
        </w:rPr>
        <w:t xml:space="preserve"> các đường </w:t>
      </w:r>
      <w:r w:rsidR="00CE5FB2" w:rsidRPr="009C44A9">
        <w:rPr>
          <w:szCs w:val="28"/>
        </w:rPr>
        <w:t>liên kết</w:t>
      </w:r>
      <w:r w:rsidR="004005CD">
        <w:rPr>
          <w:szCs w:val="28"/>
        </w:rPr>
        <w:t>,</w:t>
      </w:r>
      <w:r w:rsidR="00812C21" w:rsidRPr="009C44A9">
        <w:rPr>
          <w:szCs w:val="28"/>
        </w:rPr>
        <w:t xml:space="preserve"> </w:t>
      </w:r>
      <w:r w:rsidR="00812C21" w:rsidRPr="00FC6E6C">
        <w:rPr>
          <w:szCs w:val="28"/>
        </w:rPr>
        <w:t xml:space="preserve">không mở </w:t>
      </w:r>
      <w:r w:rsidR="00CE5FB2" w:rsidRPr="00FC6E6C">
        <w:rPr>
          <w:szCs w:val="28"/>
        </w:rPr>
        <w:t>tệp tin</w:t>
      </w:r>
      <w:r w:rsidR="00812C21" w:rsidRPr="00FC6E6C">
        <w:rPr>
          <w:szCs w:val="28"/>
        </w:rPr>
        <w:t xml:space="preserve"> đính kèm</w:t>
      </w:r>
      <w:r w:rsidRPr="00FC6E6C">
        <w:rPr>
          <w:szCs w:val="28"/>
        </w:rPr>
        <w:t xml:space="preserve"> </w:t>
      </w:r>
      <w:r w:rsidR="004005CD" w:rsidRPr="00FC6E6C">
        <w:rPr>
          <w:szCs w:val="28"/>
        </w:rPr>
        <w:t xml:space="preserve">trong </w:t>
      </w:r>
      <w:r w:rsidR="00244339" w:rsidRPr="00244339">
        <w:rPr>
          <w:szCs w:val="28"/>
        </w:rPr>
        <w:t>thư điện tử</w:t>
      </w:r>
      <w:r w:rsidR="004005CD" w:rsidRPr="00FC6E6C">
        <w:rPr>
          <w:szCs w:val="28"/>
        </w:rPr>
        <w:t xml:space="preserve"> không rõ thông tin người gửi</w:t>
      </w:r>
      <w:r w:rsidR="004C5B90" w:rsidRPr="00FC6E6C">
        <w:rPr>
          <w:szCs w:val="28"/>
        </w:rPr>
        <w:t>.</w:t>
      </w:r>
    </w:p>
    <w:p w14:paraId="481A861C" w14:textId="0340F861" w:rsidR="00B36B55" w:rsidRPr="00FC6E6C" w:rsidRDefault="004C5B90" w:rsidP="00B04A95">
      <w:pPr>
        <w:pStyle w:val="ListParagraph"/>
        <w:numPr>
          <w:ilvl w:val="0"/>
          <w:numId w:val="64"/>
        </w:numPr>
        <w:tabs>
          <w:tab w:val="left" w:pos="851"/>
        </w:tabs>
        <w:ind w:left="0" w:firstLine="567"/>
        <w:contextualSpacing w:val="0"/>
        <w:jc w:val="both"/>
        <w:rPr>
          <w:szCs w:val="28"/>
        </w:rPr>
      </w:pPr>
      <w:r w:rsidRPr="00870E16">
        <w:rPr>
          <w:rFonts w:asciiTheme="majorHAnsi" w:eastAsia="Times New Roman" w:hAnsiTheme="majorHAnsi" w:cstheme="majorHAnsi"/>
          <w:szCs w:val="28"/>
        </w:rPr>
        <w:t xml:space="preserve">Khi </w:t>
      </w:r>
      <w:r w:rsidRPr="00FC6E6C">
        <w:rPr>
          <w:szCs w:val="28"/>
        </w:rPr>
        <w:t>phát</w:t>
      </w:r>
      <w:r w:rsidRPr="00870E16">
        <w:rPr>
          <w:rFonts w:asciiTheme="majorHAnsi" w:eastAsia="Times New Roman" w:hAnsiTheme="majorHAnsi" w:cstheme="majorHAnsi"/>
          <w:szCs w:val="28"/>
        </w:rPr>
        <w:t xml:space="preserve"> hiện có hiện tượng</w:t>
      </w:r>
      <w:r w:rsidR="009B5966" w:rsidRPr="00870E16">
        <w:rPr>
          <w:rFonts w:asciiTheme="majorHAnsi" w:eastAsia="Times New Roman" w:hAnsiTheme="majorHAnsi" w:cstheme="majorHAnsi"/>
          <w:szCs w:val="28"/>
        </w:rPr>
        <w:t xml:space="preserve"> phát tán thư rác, thư nghi ngờ giả mạo hoặc có </w:t>
      </w:r>
      <w:r w:rsidR="00F36DC1" w:rsidRPr="00870E16">
        <w:rPr>
          <w:rFonts w:asciiTheme="majorHAnsi" w:eastAsia="Times New Roman" w:hAnsiTheme="majorHAnsi" w:cstheme="majorHAnsi"/>
          <w:szCs w:val="28"/>
        </w:rPr>
        <w:t>vi rút</w:t>
      </w:r>
      <w:r w:rsidR="00EB24BF" w:rsidRPr="00870E16">
        <w:rPr>
          <w:rFonts w:asciiTheme="majorHAnsi" w:eastAsia="Times New Roman" w:hAnsiTheme="majorHAnsi" w:cstheme="majorHAnsi"/>
          <w:szCs w:val="28"/>
        </w:rPr>
        <w:t>,</w:t>
      </w:r>
      <w:r w:rsidR="00FC6E6C" w:rsidRPr="00870E16">
        <w:rPr>
          <w:rFonts w:asciiTheme="majorHAnsi" w:eastAsia="Times New Roman" w:hAnsiTheme="majorHAnsi" w:cstheme="majorHAnsi"/>
          <w:szCs w:val="28"/>
        </w:rPr>
        <w:t xml:space="preserve"> người dùng phải</w:t>
      </w:r>
      <w:r w:rsidR="009B5966" w:rsidRPr="00870E16">
        <w:rPr>
          <w:rFonts w:asciiTheme="majorHAnsi" w:eastAsia="Times New Roman" w:hAnsiTheme="majorHAnsi" w:cstheme="majorHAnsi"/>
          <w:szCs w:val="28"/>
        </w:rPr>
        <w:t xml:space="preserve"> </w:t>
      </w:r>
      <w:r w:rsidRPr="00870E16">
        <w:rPr>
          <w:rFonts w:asciiTheme="majorHAnsi" w:eastAsia="Times New Roman" w:hAnsiTheme="majorHAnsi" w:cstheme="majorHAnsi"/>
          <w:szCs w:val="28"/>
        </w:rPr>
        <w:t xml:space="preserve">thông báo ngay cho </w:t>
      </w:r>
      <w:r w:rsidR="009B5966" w:rsidRPr="00870E16">
        <w:rPr>
          <w:rFonts w:asciiTheme="majorHAnsi" w:eastAsia="Times New Roman" w:hAnsiTheme="majorHAnsi" w:cstheme="majorHAnsi"/>
          <w:szCs w:val="28"/>
        </w:rPr>
        <w:t>bộ phận hỗ trợ kỹ thuật</w:t>
      </w:r>
      <w:r w:rsidR="00EF096A" w:rsidRPr="00870E16">
        <w:rPr>
          <w:rFonts w:asciiTheme="majorHAnsi" w:eastAsia="Times New Roman" w:hAnsiTheme="majorHAnsi" w:cstheme="majorHAnsi"/>
          <w:szCs w:val="28"/>
        </w:rPr>
        <w:t xml:space="preserve"> tập trung của Cục CNTH</w:t>
      </w:r>
      <w:r w:rsidRPr="00870E16">
        <w:rPr>
          <w:rFonts w:asciiTheme="majorHAnsi" w:eastAsia="Times New Roman" w:hAnsiTheme="majorHAnsi" w:cstheme="majorHAnsi"/>
          <w:szCs w:val="28"/>
        </w:rPr>
        <w:t>.</w:t>
      </w:r>
    </w:p>
    <w:p w14:paraId="779792F5" w14:textId="52875ACA" w:rsidR="00C62280" w:rsidRPr="009C44A9" w:rsidRDefault="00C62280" w:rsidP="00B04A95">
      <w:pPr>
        <w:pStyle w:val="ListParagraph"/>
        <w:numPr>
          <w:ilvl w:val="0"/>
          <w:numId w:val="64"/>
        </w:numPr>
        <w:tabs>
          <w:tab w:val="left" w:pos="851"/>
        </w:tabs>
        <w:ind w:left="0" w:firstLine="567"/>
        <w:contextualSpacing w:val="0"/>
        <w:jc w:val="both"/>
        <w:rPr>
          <w:szCs w:val="28"/>
        </w:rPr>
      </w:pPr>
      <w:r w:rsidRPr="00C62280">
        <w:rPr>
          <w:rFonts w:cs="Times New Roman"/>
          <w:szCs w:val="28"/>
        </w:rPr>
        <w:t xml:space="preserve">Khi </w:t>
      </w:r>
      <w:r w:rsidRPr="00F85558">
        <w:rPr>
          <w:szCs w:val="28"/>
        </w:rPr>
        <w:t>sử</w:t>
      </w:r>
      <w:r w:rsidRPr="00C62280">
        <w:rPr>
          <w:rFonts w:cs="Times New Roman"/>
          <w:szCs w:val="28"/>
        </w:rPr>
        <w:t xml:space="preserve"> dụng mạng Internet, </w:t>
      </w:r>
      <w:r w:rsidR="00A9268E">
        <w:rPr>
          <w:rFonts w:cs="Times New Roman"/>
          <w:szCs w:val="28"/>
        </w:rPr>
        <w:t>người dùng</w:t>
      </w:r>
      <w:r w:rsidRPr="00C62280">
        <w:rPr>
          <w:rFonts w:cs="Times New Roman"/>
          <w:szCs w:val="28"/>
        </w:rPr>
        <w:t xml:space="preserve"> chỉ nhập thông tin về tài khoản đăng nhập hộp thư</w:t>
      </w:r>
      <w:r w:rsidR="003750FD" w:rsidRPr="003750FD">
        <w:rPr>
          <w:rFonts w:cs="Times New Roman"/>
          <w:szCs w:val="28"/>
        </w:rPr>
        <w:t xml:space="preserve"> điện tử NHNN</w:t>
      </w:r>
      <w:r w:rsidRPr="00C62280">
        <w:rPr>
          <w:rFonts w:cs="Times New Roman"/>
          <w:szCs w:val="28"/>
        </w:rPr>
        <w:t xml:space="preserve"> sau khi kiểm tra đúng địa chỉ </w:t>
      </w:r>
      <w:r w:rsidR="003750FD" w:rsidRPr="003750FD">
        <w:rPr>
          <w:rFonts w:cs="Times New Roman"/>
          <w:szCs w:val="28"/>
        </w:rPr>
        <w:t xml:space="preserve">truy nhập hộp thư điện tử là </w:t>
      </w:r>
      <w:hyperlink r:id="rId10" w:history="1">
        <w:r w:rsidR="00EF096A" w:rsidRPr="009A47D1">
          <w:rPr>
            <w:rStyle w:val="Hyperlink"/>
            <w:rFonts w:cs="Times New Roman"/>
            <w:color w:val="auto"/>
            <w:szCs w:val="28"/>
            <w:u w:val="none"/>
          </w:rPr>
          <w:t>https://mail.sbv.gov.vn</w:t>
        </w:r>
      </w:hyperlink>
      <w:r w:rsidR="003750FD">
        <w:rPr>
          <w:rFonts w:cs="Times New Roman"/>
          <w:szCs w:val="28"/>
        </w:rPr>
        <w:t xml:space="preserve">. </w:t>
      </w:r>
    </w:p>
    <w:p w14:paraId="261F932B" w14:textId="257D19CC" w:rsidR="001B37DE" w:rsidRDefault="001B37DE" w:rsidP="00B04A95">
      <w:pPr>
        <w:pStyle w:val="Heading2"/>
      </w:pPr>
      <w:r>
        <w:t>Điều 1</w:t>
      </w:r>
      <w:r w:rsidR="00034A2A" w:rsidRPr="009C44A9">
        <w:t>2</w:t>
      </w:r>
      <w:r w:rsidR="00C51FE3" w:rsidRPr="009C44A9">
        <w:t>.</w:t>
      </w:r>
      <w:r w:rsidR="008F48E4" w:rsidRPr="008F48E4">
        <w:t xml:space="preserve"> </w:t>
      </w:r>
      <w:r w:rsidR="00C11797" w:rsidRPr="00C11797">
        <w:t>Quản lý, sử dụng hộp thư điện tử</w:t>
      </w:r>
      <w:r w:rsidR="005211CA" w:rsidRPr="005211CA">
        <w:t xml:space="preserve"> </w:t>
      </w:r>
      <w:r w:rsidR="00245C88" w:rsidRPr="00600CC3">
        <w:t>tổ chức</w:t>
      </w:r>
      <w:r>
        <w:tab/>
      </w:r>
    </w:p>
    <w:p w14:paraId="38C813B9" w14:textId="7C6B106F" w:rsidR="00A5362D" w:rsidRPr="00996FCA" w:rsidRDefault="00996FCA" w:rsidP="00B04A95">
      <w:pPr>
        <w:pStyle w:val="ListParagraph"/>
        <w:numPr>
          <w:ilvl w:val="0"/>
          <w:numId w:val="20"/>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996FCA">
        <w:rPr>
          <w:rFonts w:asciiTheme="majorHAnsi" w:eastAsia="Times New Roman" w:hAnsiTheme="majorHAnsi" w:cstheme="majorHAnsi"/>
          <w:color w:val="222222"/>
          <w:szCs w:val="28"/>
        </w:rPr>
        <w:t>Người đứ</w:t>
      </w:r>
      <w:r w:rsidR="00DD63F3" w:rsidRPr="007309EA">
        <w:rPr>
          <w:rFonts w:asciiTheme="majorHAnsi" w:eastAsia="Times New Roman" w:hAnsiTheme="majorHAnsi" w:cstheme="majorHAnsi"/>
          <w:color w:val="222222"/>
          <w:szCs w:val="28"/>
        </w:rPr>
        <w:t>ng đầu tổ chức</w:t>
      </w:r>
      <w:r w:rsidR="00245C88" w:rsidRPr="00996FCA">
        <w:rPr>
          <w:rFonts w:asciiTheme="majorHAnsi" w:eastAsia="Times New Roman" w:hAnsiTheme="majorHAnsi" w:cstheme="majorHAnsi"/>
          <w:color w:val="222222"/>
          <w:szCs w:val="28"/>
        </w:rPr>
        <w:t xml:space="preserve"> có trách nhiệm quản lý, sử dụng </w:t>
      </w:r>
      <w:r w:rsidR="00245C88" w:rsidRPr="00996FCA">
        <w:rPr>
          <w:szCs w:val="28"/>
        </w:rPr>
        <w:t xml:space="preserve">hộp </w:t>
      </w:r>
      <w:r w:rsidR="00244339" w:rsidRPr="00244339">
        <w:rPr>
          <w:szCs w:val="28"/>
        </w:rPr>
        <w:t>thư điện tử</w:t>
      </w:r>
      <w:r w:rsidR="00245C88" w:rsidRPr="00996FCA">
        <w:rPr>
          <w:szCs w:val="28"/>
        </w:rPr>
        <w:t xml:space="preserve"> tổ chức</w:t>
      </w:r>
      <w:r w:rsidR="00245C88" w:rsidRPr="00996FCA">
        <w:rPr>
          <w:rFonts w:asciiTheme="majorHAnsi" w:eastAsia="Times New Roman" w:hAnsiTheme="majorHAnsi" w:cstheme="majorHAnsi"/>
          <w:color w:val="222222"/>
          <w:szCs w:val="28"/>
        </w:rPr>
        <w:t xml:space="preserve"> hoặc ủy quyền cho </w:t>
      </w:r>
      <w:r w:rsidR="005C058A" w:rsidRPr="00870E16">
        <w:rPr>
          <w:rFonts w:asciiTheme="majorHAnsi" w:eastAsia="Times New Roman" w:hAnsiTheme="majorHAnsi" w:cstheme="majorHAnsi"/>
          <w:color w:val="222222"/>
          <w:szCs w:val="28"/>
        </w:rPr>
        <w:t>người dùng</w:t>
      </w:r>
      <w:r w:rsidR="007D439B" w:rsidRPr="00996FCA">
        <w:rPr>
          <w:rFonts w:asciiTheme="majorHAnsi" w:eastAsia="Times New Roman" w:hAnsiTheme="majorHAnsi" w:cstheme="majorHAnsi"/>
          <w:color w:val="222222"/>
          <w:szCs w:val="28"/>
        </w:rPr>
        <w:t xml:space="preserve"> thuộc </w:t>
      </w:r>
      <w:r w:rsidR="00FC6E6C" w:rsidRPr="00870E16">
        <w:rPr>
          <w:rFonts w:asciiTheme="majorHAnsi" w:eastAsia="Times New Roman" w:hAnsiTheme="majorHAnsi" w:cstheme="majorHAnsi"/>
          <w:color w:val="222222"/>
          <w:szCs w:val="28"/>
        </w:rPr>
        <w:t>tổ chức</w:t>
      </w:r>
      <w:r w:rsidR="003750FD" w:rsidRPr="003750FD">
        <w:rPr>
          <w:rFonts w:asciiTheme="majorHAnsi" w:eastAsia="Times New Roman" w:hAnsiTheme="majorHAnsi" w:cstheme="majorHAnsi"/>
          <w:color w:val="222222"/>
          <w:szCs w:val="28"/>
        </w:rPr>
        <w:t xml:space="preserve"> quản lý,</w:t>
      </w:r>
      <w:r w:rsidR="007D439B" w:rsidRPr="00996FCA">
        <w:rPr>
          <w:rFonts w:asciiTheme="majorHAnsi" w:eastAsia="Times New Roman" w:hAnsiTheme="majorHAnsi" w:cstheme="majorHAnsi"/>
          <w:color w:val="222222"/>
          <w:szCs w:val="28"/>
        </w:rPr>
        <w:t xml:space="preserve"> sử dụng</w:t>
      </w:r>
      <w:r w:rsidR="003D0959" w:rsidRPr="00996FCA">
        <w:rPr>
          <w:rFonts w:asciiTheme="majorHAnsi" w:eastAsia="Times New Roman" w:hAnsiTheme="majorHAnsi" w:cstheme="majorHAnsi"/>
          <w:color w:val="222222"/>
          <w:szCs w:val="28"/>
        </w:rPr>
        <w:t>.</w:t>
      </w:r>
    </w:p>
    <w:p w14:paraId="7485A981" w14:textId="7C6CE017" w:rsidR="006F11B5" w:rsidRPr="00600CC3" w:rsidRDefault="003750FD" w:rsidP="00B04A95">
      <w:pPr>
        <w:pStyle w:val="ListParagraph"/>
        <w:numPr>
          <w:ilvl w:val="0"/>
          <w:numId w:val="20"/>
        </w:numPr>
        <w:shd w:val="clear" w:color="auto" w:fill="FFFFFF"/>
        <w:tabs>
          <w:tab w:val="left" w:pos="851"/>
        </w:tabs>
        <w:ind w:left="0" w:firstLine="567"/>
        <w:contextualSpacing w:val="0"/>
        <w:jc w:val="both"/>
        <w:textAlignment w:val="baseline"/>
        <w:rPr>
          <w:rFonts w:ascii="Verdana" w:eastAsia="Times New Roman" w:hAnsi="Verdana" w:cs="Times New Roman"/>
          <w:color w:val="222222"/>
          <w:szCs w:val="28"/>
        </w:rPr>
      </w:pPr>
      <w:r w:rsidRPr="003750FD">
        <w:rPr>
          <w:rFonts w:asciiTheme="majorHAnsi" w:eastAsia="Times New Roman" w:hAnsiTheme="majorHAnsi" w:cstheme="majorHAnsi"/>
          <w:color w:val="222222"/>
          <w:szCs w:val="28"/>
        </w:rPr>
        <w:t>Trước k</w:t>
      </w:r>
      <w:r w:rsidR="00A5362D" w:rsidRPr="004E7C8B">
        <w:rPr>
          <w:rFonts w:asciiTheme="majorHAnsi" w:eastAsia="Times New Roman" w:hAnsiTheme="majorHAnsi" w:cstheme="majorHAnsi"/>
          <w:color w:val="222222"/>
          <w:szCs w:val="28"/>
        </w:rPr>
        <w:t xml:space="preserve">hi thay đổi vị trí công tác, </w:t>
      </w:r>
      <w:r w:rsidR="00DD63F3">
        <w:rPr>
          <w:rFonts w:asciiTheme="majorHAnsi" w:eastAsia="Times New Roman" w:hAnsiTheme="majorHAnsi" w:cstheme="majorHAnsi"/>
          <w:color w:val="222222"/>
          <w:szCs w:val="28"/>
        </w:rPr>
        <w:t>người đứ</w:t>
      </w:r>
      <w:r w:rsidR="00DD63F3" w:rsidRPr="00C718F3">
        <w:rPr>
          <w:rFonts w:asciiTheme="majorHAnsi" w:eastAsia="Times New Roman" w:hAnsiTheme="majorHAnsi" w:cstheme="majorHAnsi"/>
          <w:color w:val="222222"/>
          <w:szCs w:val="28"/>
        </w:rPr>
        <w:t>ng đầu tổ chức</w:t>
      </w:r>
      <w:r w:rsidR="00A5362D" w:rsidRPr="004E7C8B">
        <w:rPr>
          <w:rFonts w:asciiTheme="majorHAnsi" w:eastAsia="Times New Roman" w:hAnsiTheme="majorHAnsi" w:cstheme="majorHAnsi"/>
          <w:color w:val="222222"/>
          <w:szCs w:val="28"/>
        </w:rPr>
        <w:t xml:space="preserve"> có trách nhiệm bàn giao </w:t>
      </w:r>
      <w:r w:rsidR="005C058A">
        <w:rPr>
          <w:rFonts w:asciiTheme="majorHAnsi" w:eastAsia="Times New Roman" w:hAnsiTheme="majorHAnsi" w:cstheme="majorHAnsi"/>
          <w:color w:val="222222"/>
          <w:szCs w:val="28"/>
        </w:rPr>
        <w:t>tài</w:t>
      </w:r>
      <w:r w:rsidR="005C058A" w:rsidRPr="00870E16">
        <w:rPr>
          <w:rFonts w:asciiTheme="majorHAnsi" w:eastAsia="Times New Roman" w:hAnsiTheme="majorHAnsi" w:cstheme="majorHAnsi"/>
          <w:color w:val="222222"/>
          <w:szCs w:val="28"/>
        </w:rPr>
        <w:t xml:space="preserve"> khoản </w:t>
      </w:r>
      <w:r w:rsidRPr="003750FD">
        <w:rPr>
          <w:rFonts w:asciiTheme="majorHAnsi" w:eastAsia="Times New Roman" w:hAnsiTheme="majorHAnsi" w:cstheme="majorHAnsi"/>
          <w:color w:val="222222"/>
          <w:szCs w:val="28"/>
        </w:rPr>
        <w:t>đăng</w:t>
      </w:r>
      <w:r w:rsidR="005C058A" w:rsidRPr="00870E16">
        <w:rPr>
          <w:rFonts w:asciiTheme="majorHAnsi" w:eastAsia="Times New Roman" w:hAnsiTheme="majorHAnsi" w:cstheme="majorHAnsi"/>
          <w:color w:val="222222"/>
          <w:szCs w:val="28"/>
        </w:rPr>
        <w:t xml:space="preserve"> nhập hộp </w:t>
      </w:r>
      <w:r w:rsidR="00244339" w:rsidRPr="00244339">
        <w:rPr>
          <w:rFonts w:asciiTheme="majorHAnsi" w:eastAsia="Times New Roman" w:hAnsiTheme="majorHAnsi" w:cstheme="majorHAnsi"/>
          <w:color w:val="222222"/>
          <w:szCs w:val="28"/>
        </w:rPr>
        <w:t>thư điện tử</w:t>
      </w:r>
      <w:r w:rsidRPr="003750FD">
        <w:rPr>
          <w:rFonts w:asciiTheme="majorHAnsi" w:eastAsia="Times New Roman" w:hAnsiTheme="majorHAnsi" w:cstheme="majorHAnsi"/>
          <w:color w:val="222222"/>
          <w:szCs w:val="28"/>
        </w:rPr>
        <w:t xml:space="preserve"> tổ chức</w:t>
      </w:r>
      <w:r w:rsidR="00A5362D" w:rsidRPr="004E7C8B">
        <w:rPr>
          <w:rFonts w:asciiTheme="majorHAnsi" w:eastAsia="Times New Roman" w:hAnsiTheme="majorHAnsi" w:cstheme="majorHAnsi"/>
          <w:color w:val="222222"/>
          <w:szCs w:val="28"/>
        </w:rPr>
        <w:t xml:space="preserve"> cho </w:t>
      </w:r>
      <w:r w:rsidR="00DD63F3">
        <w:rPr>
          <w:rFonts w:asciiTheme="majorHAnsi" w:eastAsia="Times New Roman" w:hAnsiTheme="majorHAnsi" w:cstheme="majorHAnsi"/>
          <w:color w:val="222222"/>
          <w:szCs w:val="28"/>
        </w:rPr>
        <w:t>n</w:t>
      </w:r>
      <w:r w:rsidR="00DD63F3" w:rsidRPr="00C718F3">
        <w:rPr>
          <w:rFonts w:asciiTheme="majorHAnsi" w:eastAsia="Times New Roman" w:hAnsiTheme="majorHAnsi" w:cstheme="majorHAnsi"/>
          <w:color w:val="222222"/>
          <w:szCs w:val="28"/>
        </w:rPr>
        <w:t>gười đ</w:t>
      </w:r>
      <w:r w:rsidR="00BE33E2" w:rsidRPr="007309EA">
        <w:rPr>
          <w:rFonts w:asciiTheme="majorHAnsi" w:eastAsia="Times New Roman" w:hAnsiTheme="majorHAnsi" w:cstheme="majorHAnsi"/>
          <w:color w:val="222222"/>
          <w:szCs w:val="28"/>
        </w:rPr>
        <w:t>ứ</w:t>
      </w:r>
      <w:r w:rsidR="00DD63F3" w:rsidRPr="00C718F3">
        <w:rPr>
          <w:rFonts w:asciiTheme="majorHAnsi" w:eastAsia="Times New Roman" w:hAnsiTheme="majorHAnsi" w:cstheme="majorHAnsi"/>
          <w:color w:val="222222"/>
          <w:szCs w:val="28"/>
        </w:rPr>
        <w:t>ng đầu</w:t>
      </w:r>
      <w:r w:rsidRPr="003750FD">
        <w:rPr>
          <w:rFonts w:asciiTheme="majorHAnsi" w:eastAsia="Times New Roman" w:hAnsiTheme="majorHAnsi" w:cstheme="majorHAnsi"/>
          <w:color w:val="222222"/>
          <w:szCs w:val="28"/>
        </w:rPr>
        <w:t xml:space="preserve"> mới của</w:t>
      </w:r>
      <w:r w:rsidR="00DD63F3" w:rsidRPr="00C718F3">
        <w:rPr>
          <w:rFonts w:asciiTheme="majorHAnsi" w:eastAsia="Times New Roman" w:hAnsiTheme="majorHAnsi" w:cstheme="majorHAnsi"/>
          <w:color w:val="222222"/>
          <w:szCs w:val="28"/>
        </w:rPr>
        <w:t xml:space="preserve"> tổ chức</w:t>
      </w:r>
      <w:r w:rsidR="00A5362D" w:rsidRPr="004E7C8B">
        <w:rPr>
          <w:rFonts w:asciiTheme="majorHAnsi" w:eastAsia="Times New Roman" w:hAnsiTheme="majorHAnsi" w:cstheme="majorHAnsi"/>
          <w:color w:val="222222"/>
          <w:szCs w:val="28"/>
        </w:rPr>
        <w:t>.</w:t>
      </w:r>
    </w:p>
    <w:p w14:paraId="0216F146" w14:textId="77DDC225" w:rsidR="00CB0362" w:rsidRPr="007309EA" w:rsidRDefault="001B37DE" w:rsidP="00B04A95">
      <w:pPr>
        <w:pStyle w:val="Heading2"/>
      </w:pPr>
      <w:r>
        <w:t>Điều 1</w:t>
      </w:r>
      <w:r w:rsidR="00AA0707" w:rsidRPr="009C44A9">
        <w:t>3</w:t>
      </w:r>
      <w:r w:rsidR="00C51FE3" w:rsidRPr="009C44A9">
        <w:t>.</w:t>
      </w:r>
      <w:r w:rsidR="00C51FE3" w:rsidRPr="008F48E4">
        <w:t xml:space="preserve"> </w:t>
      </w:r>
      <w:r>
        <w:t>Các hành vi bị cấm khi sử dụng</w:t>
      </w:r>
      <w:r w:rsidR="00754A34" w:rsidRPr="00870E16">
        <w:t xml:space="preserve"> hộp</w:t>
      </w:r>
      <w:r>
        <w:t xml:space="preserve"> thư điện tử NHNN</w:t>
      </w:r>
    </w:p>
    <w:p w14:paraId="46C4BFE9" w14:textId="4CFEE0D9" w:rsidR="001B37DE" w:rsidRPr="00C16875" w:rsidRDefault="00326A82" w:rsidP="00B04A95">
      <w:pPr>
        <w:ind w:firstLine="567"/>
      </w:pPr>
      <w:r>
        <w:t>Các hành vi bị cấm khi sử dụng thư</w:t>
      </w:r>
      <w:r w:rsidR="00754A34" w:rsidRPr="00870E16">
        <w:t xml:space="preserve"> hộp</w:t>
      </w:r>
      <w:r>
        <w:t xml:space="preserve"> điện tử NHNN</w:t>
      </w:r>
      <w:r w:rsidRPr="007309EA">
        <w:t xml:space="preserve"> bao gồm: </w:t>
      </w:r>
      <w:r w:rsidR="001B37DE" w:rsidRPr="00152CD0">
        <w:tab/>
      </w:r>
    </w:p>
    <w:p w14:paraId="2D639A61" w14:textId="116E05F2" w:rsidR="00142F92" w:rsidRPr="00540159" w:rsidRDefault="005F555D" w:rsidP="00B04A95">
      <w:pPr>
        <w:pStyle w:val="ListParagraph"/>
        <w:numPr>
          <w:ilvl w:val="0"/>
          <w:numId w:val="56"/>
        </w:numPr>
        <w:shd w:val="clear" w:color="auto" w:fill="FFFFFF"/>
        <w:tabs>
          <w:tab w:val="left" w:pos="851"/>
        </w:tabs>
        <w:ind w:left="0" w:firstLine="567"/>
        <w:contextualSpacing w:val="0"/>
        <w:jc w:val="both"/>
        <w:textAlignment w:val="baseline"/>
      </w:pPr>
      <w:r w:rsidRPr="00870E16">
        <w:t>G</w:t>
      </w:r>
      <w:r w:rsidR="00142F92" w:rsidRPr="00540159">
        <w:t xml:space="preserve">ửi </w:t>
      </w:r>
      <w:r w:rsidRPr="00870E16">
        <w:t>c</w:t>
      </w:r>
      <w:r w:rsidR="00142F92" w:rsidRPr="00540159">
        <w:t>ác thông tin có nội dung chống phá Nhà nước</w:t>
      </w:r>
      <w:r w:rsidR="00142F92" w:rsidRPr="00BF1820">
        <w:t xml:space="preserve">, </w:t>
      </w:r>
      <w:r w:rsidR="00142F92" w:rsidRPr="00540159">
        <w:t xml:space="preserve">gây phương hại đến an ninh quốc gia, trật tự, an toàn xã hội, tuyên </w:t>
      </w:r>
      <w:r w:rsidR="00142F92" w:rsidRPr="008048D2">
        <w:rPr>
          <w:rFonts w:asciiTheme="majorHAnsi" w:eastAsia="Times New Roman" w:hAnsiTheme="majorHAnsi" w:cstheme="majorHAnsi"/>
          <w:color w:val="222222"/>
          <w:szCs w:val="28"/>
        </w:rPr>
        <w:t>truyền</w:t>
      </w:r>
      <w:r w:rsidR="00142F92" w:rsidRPr="00540159">
        <w:t xml:space="preserve"> kích động bạo lực</w:t>
      </w:r>
      <w:r w:rsidR="00142F92" w:rsidRPr="00BF1820">
        <w:t xml:space="preserve"> </w:t>
      </w:r>
      <w:r w:rsidR="00142F92" w:rsidRPr="00540159">
        <w:t>và chiến tranh, gây chia rẽ đoàn kết giữa các dân tộc, giữa các tôn giáo</w:t>
      </w:r>
      <w:r w:rsidR="00142F92" w:rsidRPr="00BF1820">
        <w:t>; các nội dung</w:t>
      </w:r>
      <w:r w:rsidR="00142F92" w:rsidRPr="00540159">
        <w:t xml:space="preserve"> đồi </w:t>
      </w:r>
      <w:r w:rsidR="00142F92" w:rsidRPr="00540159">
        <w:lastRenderedPageBreak/>
        <w:t>trụy, tội ác, tệ nạn xã hội, mê tín dị đoan; phá hoại thuần phong mỹ tục của dân tộc.</w:t>
      </w:r>
    </w:p>
    <w:p w14:paraId="12F19C1A" w14:textId="656AA6D8" w:rsidR="00142F92" w:rsidRPr="00540159" w:rsidRDefault="005F555D" w:rsidP="00B04A95">
      <w:pPr>
        <w:pStyle w:val="ListParagraph"/>
        <w:numPr>
          <w:ilvl w:val="0"/>
          <w:numId w:val="56"/>
        </w:numPr>
        <w:shd w:val="clear" w:color="auto" w:fill="FFFFFF"/>
        <w:tabs>
          <w:tab w:val="left" w:pos="851"/>
        </w:tabs>
        <w:ind w:left="0" w:firstLine="567"/>
        <w:contextualSpacing w:val="0"/>
        <w:jc w:val="both"/>
        <w:textAlignment w:val="baseline"/>
      </w:pPr>
      <w:r w:rsidRPr="00870E16">
        <w:t>P</w:t>
      </w:r>
      <w:r w:rsidR="00142F92" w:rsidRPr="00BF1820">
        <w:t>hát tán</w:t>
      </w:r>
      <w:r w:rsidR="00142F92" w:rsidRPr="00540159">
        <w:t xml:space="preserve"> thông tin xuyên tạc, vu khống, xúc phạm uy tín của tổ chức, danh dự, nhân phẩm của công dân</w:t>
      </w:r>
      <w:r w:rsidR="00142F92" w:rsidRPr="00BF1820">
        <w:t xml:space="preserve">; </w:t>
      </w:r>
      <w:r w:rsidR="00142F92" w:rsidRPr="00540159">
        <w:t>các đơn thư khiếu nại, tố</w:t>
      </w:r>
      <w:r w:rsidR="00C93CF1" w:rsidRPr="00C93CF1">
        <w:t xml:space="preserve"> cáo</w:t>
      </w:r>
      <w:r w:rsidR="00142F92" w:rsidRPr="00540159">
        <w:t xml:space="preserve">, bôi xấu </w:t>
      </w:r>
      <w:r w:rsidR="00142F92" w:rsidRPr="00BF1820">
        <w:t>tổ chức</w:t>
      </w:r>
      <w:r w:rsidR="00142F92" w:rsidRPr="00540159">
        <w:t>, gây chia rẽ nội bộ.</w:t>
      </w:r>
    </w:p>
    <w:p w14:paraId="78888DBB" w14:textId="1160EFBA" w:rsidR="00142F92" w:rsidRPr="008048D2" w:rsidRDefault="00142F92" w:rsidP="00B04A95">
      <w:pPr>
        <w:pStyle w:val="ListParagraph"/>
        <w:numPr>
          <w:ilvl w:val="0"/>
          <w:numId w:val="56"/>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8048D2">
        <w:rPr>
          <w:rFonts w:asciiTheme="majorHAnsi" w:eastAsia="Times New Roman" w:hAnsiTheme="majorHAnsi" w:cstheme="majorHAnsi"/>
          <w:color w:val="222222"/>
          <w:szCs w:val="28"/>
        </w:rPr>
        <w:t>Phát tán thư rác</w:t>
      </w:r>
      <w:r w:rsidR="00DD63F3" w:rsidRPr="007309EA">
        <w:rPr>
          <w:rFonts w:asciiTheme="majorHAnsi" w:eastAsia="Times New Roman" w:hAnsiTheme="majorHAnsi" w:cstheme="majorHAnsi"/>
          <w:color w:val="222222"/>
          <w:szCs w:val="28"/>
        </w:rPr>
        <w:t xml:space="preserve"> </w:t>
      </w:r>
      <w:r w:rsidRPr="008048D2">
        <w:rPr>
          <w:rFonts w:asciiTheme="majorHAnsi" w:eastAsia="Times New Roman" w:hAnsiTheme="majorHAnsi" w:cstheme="majorHAnsi"/>
          <w:color w:val="222222"/>
          <w:szCs w:val="28"/>
        </w:rPr>
        <w:t xml:space="preserve">hoặc các </w:t>
      </w:r>
      <w:r w:rsidR="00244339" w:rsidRPr="00244339">
        <w:rPr>
          <w:rFonts w:asciiTheme="majorHAnsi" w:eastAsia="Times New Roman" w:hAnsiTheme="majorHAnsi" w:cstheme="majorHAnsi"/>
          <w:color w:val="222222"/>
          <w:szCs w:val="28"/>
        </w:rPr>
        <w:t>thư điện tử</w:t>
      </w:r>
      <w:r w:rsidRPr="008048D2">
        <w:rPr>
          <w:rFonts w:asciiTheme="majorHAnsi" w:eastAsia="Times New Roman" w:hAnsiTheme="majorHAnsi" w:cstheme="majorHAnsi"/>
          <w:color w:val="222222"/>
          <w:szCs w:val="28"/>
        </w:rPr>
        <w:t xml:space="preserve"> có nội dung không phù hợp với mục đích phục vụ công </w:t>
      </w:r>
      <w:r w:rsidR="005F555D" w:rsidRPr="00870E16">
        <w:rPr>
          <w:rFonts w:asciiTheme="majorHAnsi" w:eastAsia="Times New Roman" w:hAnsiTheme="majorHAnsi" w:cstheme="majorHAnsi"/>
          <w:color w:val="222222"/>
          <w:szCs w:val="28"/>
        </w:rPr>
        <w:t>việc</w:t>
      </w:r>
      <w:r w:rsidR="00142A5A" w:rsidRPr="00870E16">
        <w:rPr>
          <w:rFonts w:asciiTheme="majorHAnsi" w:eastAsia="Times New Roman" w:hAnsiTheme="majorHAnsi" w:cstheme="majorHAnsi"/>
          <w:color w:val="222222"/>
          <w:szCs w:val="28"/>
        </w:rPr>
        <w:t xml:space="preserve"> của NHNN</w:t>
      </w:r>
      <w:r w:rsidRPr="008048D2">
        <w:rPr>
          <w:rFonts w:asciiTheme="majorHAnsi" w:eastAsia="Times New Roman" w:hAnsiTheme="majorHAnsi" w:cstheme="majorHAnsi"/>
          <w:color w:val="222222"/>
          <w:szCs w:val="28"/>
        </w:rPr>
        <w:t>.</w:t>
      </w:r>
    </w:p>
    <w:p w14:paraId="29B23506" w14:textId="367CDC01" w:rsidR="00142F92" w:rsidRPr="008048D2" w:rsidRDefault="005F555D" w:rsidP="00B04A95">
      <w:pPr>
        <w:pStyle w:val="ListParagraph"/>
        <w:numPr>
          <w:ilvl w:val="0"/>
          <w:numId w:val="56"/>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870E16">
        <w:rPr>
          <w:rFonts w:asciiTheme="majorHAnsi" w:eastAsia="Times New Roman" w:hAnsiTheme="majorHAnsi" w:cstheme="majorHAnsi"/>
          <w:color w:val="222222"/>
          <w:szCs w:val="28"/>
        </w:rPr>
        <w:t>P</w:t>
      </w:r>
      <w:r w:rsidR="00142F92" w:rsidRPr="008048D2">
        <w:rPr>
          <w:rFonts w:asciiTheme="majorHAnsi" w:eastAsia="Times New Roman" w:hAnsiTheme="majorHAnsi" w:cstheme="majorHAnsi"/>
          <w:color w:val="222222"/>
          <w:szCs w:val="28"/>
        </w:rPr>
        <w:t xml:space="preserve">hát tán vi </w:t>
      </w:r>
      <w:r w:rsidR="00305003">
        <w:rPr>
          <w:rFonts w:asciiTheme="majorHAnsi" w:eastAsia="Times New Roman" w:hAnsiTheme="majorHAnsi" w:cstheme="majorHAnsi"/>
          <w:color w:val="222222"/>
          <w:szCs w:val="28"/>
        </w:rPr>
        <w:t>rút máy tính, các phần mềm mã độ</w:t>
      </w:r>
      <w:r w:rsidR="00142F92" w:rsidRPr="008048D2">
        <w:rPr>
          <w:rFonts w:asciiTheme="majorHAnsi" w:eastAsia="Times New Roman" w:hAnsiTheme="majorHAnsi" w:cstheme="majorHAnsi"/>
          <w:color w:val="222222"/>
          <w:szCs w:val="28"/>
        </w:rPr>
        <w:t>c</w:t>
      </w:r>
      <w:r w:rsidRPr="00870E16">
        <w:rPr>
          <w:rFonts w:asciiTheme="majorHAnsi" w:eastAsia="Times New Roman" w:hAnsiTheme="majorHAnsi" w:cstheme="majorHAnsi"/>
          <w:color w:val="222222"/>
          <w:szCs w:val="28"/>
        </w:rPr>
        <w:t>.</w:t>
      </w:r>
    </w:p>
    <w:p w14:paraId="0DE6E445" w14:textId="067CFCE7" w:rsidR="00C77D88" w:rsidRPr="00142F92" w:rsidRDefault="00142F92" w:rsidP="00B04A95">
      <w:pPr>
        <w:pStyle w:val="ListParagraph"/>
        <w:numPr>
          <w:ilvl w:val="0"/>
          <w:numId w:val="56"/>
        </w:numPr>
        <w:shd w:val="clear" w:color="auto" w:fill="FFFFFF"/>
        <w:tabs>
          <w:tab w:val="left" w:pos="851"/>
        </w:tabs>
        <w:ind w:left="0" w:firstLine="567"/>
        <w:contextualSpacing w:val="0"/>
        <w:jc w:val="both"/>
        <w:textAlignment w:val="baseline"/>
      </w:pPr>
      <w:r w:rsidRPr="008048D2">
        <w:rPr>
          <w:rFonts w:asciiTheme="majorHAnsi" w:eastAsia="Times New Roman" w:hAnsiTheme="majorHAnsi" w:cstheme="majorHAnsi"/>
          <w:color w:val="222222"/>
          <w:szCs w:val="28"/>
        </w:rPr>
        <w:t xml:space="preserve">Sử dụng địa chỉ </w:t>
      </w:r>
      <w:r w:rsidR="00244339" w:rsidRPr="00244339">
        <w:rPr>
          <w:rFonts w:asciiTheme="majorHAnsi" w:eastAsia="Times New Roman" w:hAnsiTheme="majorHAnsi" w:cstheme="majorHAnsi"/>
          <w:color w:val="222222"/>
          <w:szCs w:val="28"/>
        </w:rPr>
        <w:t>thư điện tử</w:t>
      </w:r>
      <w:r w:rsidRPr="008048D2">
        <w:rPr>
          <w:rFonts w:asciiTheme="majorHAnsi" w:eastAsia="Times New Roman" w:hAnsiTheme="majorHAnsi" w:cstheme="majorHAnsi"/>
          <w:color w:val="222222"/>
          <w:szCs w:val="28"/>
        </w:rPr>
        <w:t xml:space="preserve"> NHNN để khai báo, đăng ký mạng xã hội, diễn đàn trên mạng inte</w:t>
      </w:r>
      <w:r w:rsidRPr="004070F1">
        <w:t>rnet</w:t>
      </w:r>
      <w:r w:rsidRPr="009D179F">
        <w:t xml:space="preserve"> không phục vụ cho công việc</w:t>
      </w:r>
      <w:r w:rsidR="00142A5A" w:rsidRPr="00870E16">
        <w:t xml:space="preserve"> của NHNN</w:t>
      </w:r>
      <w:r w:rsidRPr="009D179F">
        <w:t>.</w:t>
      </w:r>
      <w:r w:rsidR="00C77D88" w:rsidRPr="00142F92">
        <w:rPr>
          <w:rFonts w:asciiTheme="majorHAnsi" w:eastAsia="Times New Roman" w:hAnsiTheme="majorHAnsi" w:cstheme="majorHAnsi"/>
          <w:color w:val="222222"/>
          <w:szCs w:val="28"/>
        </w:rPr>
        <w:t xml:space="preserve"> </w:t>
      </w:r>
    </w:p>
    <w:p w14:paraId="13C6AF68" w14:textId="43D21BEE" w:rsidR="00034A2A" w:rsidRPr="00977AF8" w:rsidRDefault="00034A2A" w:rsidP="00B04A95">
      <w:pPr>
        <w:pStyle w:val="Heading2"/>
      </w:pPr>
      <w:r>
        <w:t>Điều 1</w:t>
      </w:r>
      <w:r w:rsidR="00AA0707" w:rsidRPr="009C44A9">
        <w:t>4</w:t>
      </w:r>
      <w:r w:rsidR="00C51FE3" w:rsidRPr="009C44A9">
        <w:t>.</w:t>
      </w:r>
      <w:r w:rsidRPr="008F48E4">
        <w:t xml:space="preserve"> </w:t>
      </w:r>
      <w:r>
        <w:t>Trách nhiệm của Cục Công nghệ tin học</w:t>
      </w:r>
      <w:r>
        <w:tab/>
      </w:r>
      <w:r w:rsidR="00977AF8" w:rsidRPr="00977AF8">
        <w:t>NHNN</w:t>
      </w:r>
    </w:p>
    <w:p w14:paraId="3FECFA30" w14:textId="3B2A885B" w:rsidR="00FE6029" w:rsidRPr="00870E16" w:rsidRDefault="00FE6029" w:rsidP="00B04A95">
      <w:pPr>
        <w:pStyle w:val="ListParagraph"/>
        <w:numPr>
          <w:ilvl w:val="0"/>
          <w:numId w:val="17"/>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FE6029">
        <w:rPr>
          <w:rFonts w:asciiTheme="majorHAnsi" w:eastAsia="Times New Roman" w:hAnsiTheme="majorHAnsi" w:cstheme="majorHAnsi"/>
          <w:color w:val="222222"/>
          <w:szCs w:val="28"/>
        </w:rPr>
        <w:t xml:space="preserve">Quản lý, vận hành, duy trì hoạt động </w:t>
      </w:r>
      <w:r w:rsidR="00D6622C" w:rsidRPr="00FE6029">
        <w:rPr>
          <w:rFonts w:asciiTheme="majorHAnsi" w:eastAsia="Times New Roman" w:hAnsiTheme="majorHAnsi" w:cstheme="majorHAnsi"/>
          <w:color w:val="222222"/>
          <w:szCs w:val="28"/>
        </w:rPr>
        <w:t>liên</w:t>
      </w:r>
      <w:r w:rsidR="00D6622C">
        <w:rPr>
          <w:rFonts w:asciiTheme="majorHAnsi" w:eastAsia="Times New Roman" w:hAnsiTheme="majorHAnsi" w:cstheme="majorHAnsi"/>
          <w:color w:val="222222"/>
          <w:szCs w:val="28"/>
        </w:rPr>
        <w:t xml:space="preserve"> tục</w:t>
      </w:r>
      <w:r w:rsidR="00D6622C" w:rsidRPr="00870E16">
        <w:rPr>
          <w:rFonts w:asciiTheme="majorHAnsi" w:eastAsia="Times New Roman" w:hAnsiTheme="majorHAnsi" w:cstheme="majorHAnsi"/>
          <w:color w:val="222222"/>
          <w:szCs w:val="28"/>
        </w:rPr>
        <w:t>,</w:t>
      </w:r>
      <w:r w:rsidR="00D6622C">
        <w:rPr>
          <w:rFonts w:asciiTheme="majorHAnsi" w:eastAsia="Times New Roman" w:hAnsiTheme="majorHAnsi" w:cstheme="majorHAnsi"/>
          <w:color w:val="222222"/>
          <w:szCs w:val="28"/>
        </w:rPr>
        <w:t xml:space="preserve"> ổn định, an toàn</w:t>
      </w:r>
      <w:r w:rsidRPr="00FE6029">
        <w:rPr>
          <w:rFonts w:asciiTheme="majorHAnsi" w:eastAsia="Times New Roman" w:hAnsiTheme="majorHAnsi" w:cstheme="majorHAnsi"/>
          <w:color w:val="222222"/>
          <w:szCs w:val="28"/>
        </w:rPr>
        <w:t xml:space="preserve"> </w:t>
      </w:r>
      <w:r>
        <w:rPr>
          <w:rFonts w:asciiTheme="majorHAnsi" w:eastAsia="Times New Roman" w:hAnsiTheme="majorHAnsi" w:cstheme="majorHAnsi"/>
          <w:color w:val="222222"/>
          <w:szCs w:val="28"/>
        </w:rPr>
        <w:t xml:space="preserve">hệ thống </w:t>
      </w:r>
      <w:r w:rsidR="00244339" w:rsidRPr="00244339">
        <w:rPr>
          <w:rFonts w:asciiTheme="majorHAnsi" w:eastAsia="Times New Roman" w:hAnsiTheme="majorHAnsi" w:cstheme="majorHAnsi"/>
          <w:color w:val="222222"/>
          <w:szCs w:val="28"/>
        </w:rPr>
        <w:t>thư điện tử</w:t>
      </w:r>
      <w:r>
        <w:rPr>
          <w:rFonts w:asciiTheme="majorHAnsi" w:eastAsia="Times New Roman" w:hAnsiTheme="majorHAnsi" w:cstheme="majorHAnsi"/>
          <w:color w:val="222222"/>
          <w:szCs w:val="28"/>
        </w:rPr>
        <w:t xml:space="preserve"> NHNN.</w:t>
      </w:r>
    </w:p>
    <w:p w14:paraId="784CA0A7" w14:textId="0274D22C" w:rsidR="00FE6029" w:rsidRPr="009C44A9" w:rsidRDefault="00FE6029" w:rsidP="00B04A95">
      <w:pPr>
        <w:pStyle w:val="ListParagraph"/>
        <w:numPr>
          <w:ilvl w:val="0"/>
          <w:numId w:val="17"/>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7B1DCA">
        <w:rPr>
          <w:rFonts w:asciiTheme="majorHAnsi" w:eastAsia="Times New Roman" w:hAnsiTheme="majorHAnsi" w:cstheme="majorHAnsi"/>
          <w:color w:val="222222"/>
          <w:szCs w:val="28"/>
        </w:rPr>
        <w:t>Q</w:t>
      </w:r>
      <w:r w:rsidRPr="009C44A9">
        <w:rPr>
          <w:rFonts w:asciiTheme="majorHAnsi" w:eastAsia="Times New Roman" w:hAnsiTheme="majorHAnsi" w:cstheme="majorHAnsi"/>
          <w:color w:val="222222"/>
          <w:szCs w:val="28"/>
        </w:rPr>
        <w:t xml:space="preserve">uản lý quyền truy </w:t>
      </w:r>
      <w:r w:rsidRPr="007B1DCA">
        <w:rPr>
          <w:rFonts w:asciiTheme="majorHAnsi" w:eastAsia="Times New Roman" w:hAnsiTheme="majorHAnsi" w:cstheme="majorHAnsi"/>
          <w:color w:val="222222"/>
          <w:szCs w:val="28"/>
        </w:rPr>
        <w:t>nh</w:t>
      </w:r>
      <w:r w:rsidRPr="009C44A9">
        <w:rPr>
          <w:rFonts w:asciiTheme="majorHAnsi" w:eastAsia="Times New Roman" w:hAnsiTheme="majorHAnsi" w:cstheme="majorHAnsi"/>
          <w:color w:val="222222"/>
          <w:szCs w:val="28"/>
        </w:rPr>
        <w:t xml:space="preserve">ập của </w:t>
      </w:r>
      <w:r w:rsidRPr="00870E16">
        <w:rPr>
          <w:rFonts w:asciiTheme="majorHAnsi" w:eastAsia="Times New Roman" w:hAnsiTheme="majorHAnsi" w:cstheme="majorHAnsi"/>
          <w:color w:val="222222"/>
          <w:szCs w:val="28"/>
        </w:rPr>
        <w:t xml:space="preserve">người dùng, tổ chức sử dụng </w:t>
      </w:r>
      <w:r w:rsidR="00244339" w:rsidRPr="00244339">
        <w:rPr>
          <w:rFonts w:asciiTheme="majorHAnsi" w:eastAsia="Times New Roman" w:hAnsiTheme="majorHAnsi" w:cstheme="majorHAnsi"/>
          <w:color w:val="222222"/>
          <w:szCs w:val="28"/>
        </w:rPr>
        <w:t>thư điện tử</w:t>
      </w:r>
      <w:r w:rsidRPr="009C44A9">
        <w:rPr>
          <w:rFonts w:asciiTheme="majorHAnsi" w:eastAsia="Times New Roman" w:hAnsiTheme="majorHAnsi" w:cstheme="majorHAnsi"/>
          <w:color w:val="222222"/>
          <w:szCs w:val="28"/>
        </w:rPr>
        <w:t>.</w:t>
      </w:r>
    </w:p>
    <w:p w14:paraId="22613A91" w14:textId="6ABB30E4" w:rsidR="00714D6A" w:rsidRPr="00FB3C98" w:rsidRDefault="00FE6029" w:rsidP="00B04A95">
      <w:pPr>
        <w:pStyle w:val="ListParagraph"/>
        <w:numPr>
          <w:ilvl w:val="0"/>
          <w:numId w:val="17"/>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870E16">
        <w:rPr>
          <w:rFonts w:asciiTheme="majorHAnsi" w:eastAsia="Times New Roman" w:hAnsiTheme="majorHAnsi" w:cstheme="majorHAnsi"/>
          <w:color w:val="222222"/>
          <w:szCs w:val="28"/>
        </w:rPr>
        <w:t>Xây dựng các quy định</w:t>
      </w:r>
      <w:r w:rsidR="00FB3C98" w:rsidRPr="00FB3C98">
        <w:rPr>
          <w:rFonts w:asciiTheme="majorHAnsi" w:eastAsia="Times New Roman" w:hAnsiTheme="majorHAnsi" w:cstheme="majorHAnsi"/>
          <w:color w:val="222222"/>
          <w:szCs w:val="28"/>
        </w:rPr>
        <w:t xml:space="preserve"> liên quan đến sử dụng an toàn, quản trị</w:t>
      </w:r>
      <w:r w:rsidRPr="00870E16">
        <w:rPr>
          <w:rFonts w:asciiTheme="majorHAnsi" w:eastAsia="Times New Roman" w:hAnsiTheme="majorHAnsi" w:cstheme="majorHAnsi"/>
          <w:color w:val="222222"/>
          <w:szCs w:val="28"/>
        </w:rPr>
        <w:t>,</w:t>
      </w:r>
      <w:r w:rsidR="00FB3C98" w:rsidRPr="00FB3C98">
        <w:rPr>
          <w:rFonts w:asciiTheme="majorHAnsi" w:eastAsia="Times New Roman" w:hAnsiTheme="majorHAnsi" w:cstheme="majorHAnsi"/>
          <w:color w:val="222222"/>
          <w:szCs w:val="28"/>
        </w:rPr>
        <w:t xml:space="preserve"> vận hành hệ thống </w:t>
      </w:r>
      <w:r w:rsidR="00244339" w:rsidRPr="00244339">
        <w:rPr>
          <w:rFonts w:asciiTheme="majorHAnsi" w:eastAsia="Times New Roman" w:hAnsiTheme="majorHAnsi" w:cstheme="majorHAnsi"/>
          <w:color w:val="222222"/>
          <w:szCs w:val="28"/>
        </w:rPr>
        <w:t>thư điện tử</w:t>
      </w:r>
      <w:r w:rsidR="00FB3C98" w:rsidRPr="00FB3C98">
        <w:rPr>
          <w:rFonts w:asciiTheme="majorHAnsi" w:eastAsia="Times New Roman" w:hAnsiTheme="majorHAnsi" w:cstheme="majorHAnsi"/>
          <w:color w:val="222222"/>
          <w:szCs w:val="28"/>
        </w:rPr>
        <w:t xml:space="preserve"> của NHNN</w:t>
      </w:r>
      <w:r w:rsidRPr="00870E16">
        <w:rPr>
          <w:rFonts w:asciiTheme="majorHAnsi" w:eastAsia="Times New Roman" w:hAnsiTheme="majorHAnsi" w:cstheme="majorHAnsi"/>
          <w:color w:val="222222"/>
          <w:szCs w:val="28"/>
        </w:rPr>
        <w:t xml:space="preserve"> và </w:t>
      </w:r>
      <w:r>
        <w:rPr>
          <w:rFonts w:asciiTheme="majorHAnsi" w:eastAsia="Times New Roman" w:hAnsiTheme="majorHAnsi" w:cstheme="majorHAnsi"/>
          <w:color w:val="222222"/>
          <w:szCs w:val="28"/>
        </w:rPr>
        <w:t>h</w:t>
      </w:r>
      <w:r w:rsidRPr="00FB3C98">
        <w:rPr>
          <w:rFonts w:asciiTheme="majorHAnsi" w:eastAsia="Times New Roman" w:hAnsiTheme="majorHAnsi" w:cstheme="majorHAnsi"/>
          <w:color w:val="222222"/>
          <w:szCs w:val="28"/>
        </w:rPr>
        <w:t>ướng dẫn, triển khai các quy định</w:t>
      </w:r>
      <w:r>
        <w:rPr>
          <w:rFonts w:asciiTheme="majorHAnsi" w:eastAsia="Times New Roman" w:hAnsiTheme="majorHAnsi" w:cstheme="majorHAnsi"/>
          <w:color w:val="222222"/>
          <w:szCs w:val="28"/>
        </w:rPr>
        <w:t xml:space="preserve"> đó</w:t>
      </w:r>
      <w:r w:rsidR="00FB3C98" w:rsidRPr="00FB3C98">
        <w:rPr>
          <w:rFonts w:asciiTheme="majorHAnsi" w:eastAsia="Times New Roman" w:hAnsiTheme="majorHAnsi" w:cstheme="majorHAnsi"/>
          <w:color w:val="222222"/>
          <w:szCs w:val="28"/>
        </w:rPr>
        <w:t>.</w:t>
      </w:r>
    </w:p>
    <w:p w14:paraId="1E83ADED" w14:textId="69BDE02D" w:rsidR="003D0959" w:rsidRPr="007309EA" w:rsidRDefault="00034A2A" w:rsidP="00B04A95">
      <w:pPr>
        <w:pStyle w:val="ListParagraph"/>
        <w:numPr>
          <w:ilvl w:val="0"/>
          <w:numId w:val="17"/>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450FA2">
        <w:rPr>
          <w:rFonts w:asciiTheme="majorHAnsi" w:eastAsia="Times New Roman" w:hAnsiTheme="majorHAnsi" w:cstheme="majorHAnsi"/>
          <w:color w:val="222222"/>
          <w:szCs w:val="28"/>
        </w:rPr>
        <w:t xml:space="preserve">Xây dựng và thực hiện kế hoạch bồi dưỡng, tập huấn cho </w:t>
      </w:r>
      <w:r w:rsidR="00FE6029" w:rsidRPr="00870E16">
        <w:rPr>
          <w:rFonts w:asciiTheme="majorHAnsi" w:eastAsia="Times New Roman" w:hAnsiTheme="majorHAnsi" w:cstheme="majorHAnsi"/>
          <w:color w:val="222222"/>
          <w:szCs w:val="28"/>
        </w:rPr>
        <w:t>người dùng</w:t>
      </w:r>
      <w:r w:rsidRPr="00450FA2">
        <w:rPr>
          <w:rFonts w:asciiTheme="majorHAnsi" w:eastAsia="Times New Roman" w:hAnsiTheme="majorHAnsi" w:cstheme="majorHAnsi"/>
          <w:color w:val="222222"/>
          <w:szCs w:val="28"/>
        </w:rPr>
        <w:t xml:space="preserve"> khai thác, sử dụn</w:t>
      </w:r>
      <w:r w:rsidR="00714D6A">
        <w:rPr>
          <w:rFonts w:asciiTheme="majorHAnsi" w:eastAsia="Times New Roman" w:hAnsiTheme="majorHAnsi" w:cstheme="majorHAnsi"/>
          <w:color w:val="222222"/>
          <w:szCs w:val="28"/>
        </w:rPr>
        <w:t xml:space="preserve">g </w:t>
      </w:r>
      <w:r w:rsidR="00D74C1E" w:rsidRPr="009C44A9">
        <w:rPr>
          <w:rFonts w:asciiTheme="majorHAnsi" w:eastAsia="Times New Roman" w:hAnsiTheme="majorHAnsi" w:cstheme="majorHAnsi"/>
          <w:color w:val="222222"/>
          <w:szCs w:val="28"/>
        </w:rPr>
        <w:t>h</w:t>
      </w:r>
      <w:r w:rsidR="00714D6A">
        <w:rPr>
          <w:rFonts w:asciiTheme="majorHAnsi" w:eastAsia="Times New Roman" w:hAnsiTheme="majorHAnsi" w:cstheme="majorHAnsi"/>
          <w:color w:val="222222"/>
          <w:szCs w:val="28"/>
        </w:rPr>
        <w:t xml:space="preserve">ệ thống </w:t>
      </w:r>
      <w:r w:rsidR="00244339" w:rsidRPr="00244339">
        <w:rPr>
          <w:rFonts w:asciiTheme="majorHAnsi" w:eastAsia="Times New Roman" w:hAnsiTheme="majorHAnsi" w:cstheme="majorHAnsi"/>
          <w:color w:val="222222"/>
          <w:szCs w:val="28"/>
        </w:rPr>
        <w:t>thư điện tử</w:t>
      </w:r>
      <w:r w:rsidR="00714D6A">
        <w:rPr>
          <w:rFonts w:asciiTheme="majorHAnsi" w:eastAsia="Times New Roman" w:hAnsiTheme="majorHAnsi" w:cstheme="majorHAnsi"/>
          <w:color w:val="222222"/>
          <w:szCs w:val="28"/>
        </w:rPr>
        <w:t xml:space="preserve"> NHNN.</w:t>
      </w:r>
    </w:p>
    <w:p w14:paraId="39C9AE21" w14:textId="66452EAA" w:rsidR="00034A2A" w:rsidRPr="009D333A" w:rsidRDefault="00034A2A" w:rsidP="00B04A95">
      <w:pPr>
        <w:pStyle w:val="Heading2"/>
      </w:pPr>
      <w:r w:rsidRPr="00A5362D">
        <w:t>Điều 1</w:t>
      </w:r>
      <w:r w:rsidR="00AA0707" w:rsidRPr="009C44A9">
        <w:t>5</w:t>
      </w:r>
      <w:r w:rsidR="00C51FE3" w:rsidRPr="009C44A9">
        <w:t>.</w:t>
      </w:r>
      <w:r w:rsidRPr="00A5362D">
        <w:t xml:space="preserve"> Trách</w:t>
      </w:r>
      <w:r w:rsidRPr="00CB6B1E">
        <w:rPr>
          <w:rFonts w:ascii="Verdana" w:eastAsia="Times New Roman" w:hAnsi="Verdana" w:cs="Times New Roman"/>
          <w:bCs/>
          <w:color w:val="222222"/>
          <w:sz w:val="18"/>
          <w:szCs w:val="16"/>
        </w:rPr>
        <w:t xml:space="preserve"> </w:t>
      </w:r>
      <w:r w:rsidRPr="00A5362D">
        <w:t xml:space="preserve">nhiệm của các đơn vị </w:t>
      </w:r>
      <w:r w:rsidR="009D333A" w:rsidRPr="00870E16">
        <w:t>NHNN</w:t>
      </w:r>
    </w:p>
    <w:p w14:paraId="55FAF266" w14:textId="4A8E187E" w:rsidR="006E033A" w:rsidRDefault="00034A2A" w:rsidP="00B04A95">
      <w:pPr>
        <w:pStyle w:val="ListParagraph"/>
        <w:numPr>
          <w:ilvl w:val="0"/>
          <w:numId w:val="19"/>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AB3556">
        <w:rPr>
          <w:rFonts w:asciiTheme="majorHAnsi" w:eastAsia="Times New Roman" w:hAnsiTheme="majorHAnsi" w:cstheme="majorHAnsi"/>
          <w:color w:val="222222"/>
          <w:szCs w:val="28"/>
        </w:rPr>
        <w:t xml:space="preserve">Cử cán bộ làm đầu mối phối hợp với Cục </w:t>
      </w:r>
      <w:r w:rsidR="00D74C1E" w:rsidRPr="00AB3556">
        <w:rPr>
          <w:rFonts w:asciiTheme="majorHAnsi" w:eastAsia="Times New Roman" w:hAnsiTheme="majorHAnsi" w:cstheme="majorHAnsi"/>
          <w:color w:val="222222"/>
          <w:szCs w:val="28"/>
        </w:rPr>
        <w:t>CNTH</w:t>
      </w:r>
      <w:r w:rsidRPr="00AB3556">
        <w:rPr>
          <w:rFonts w:asciiTheme="majorHAnsi" w:eastAsia="Times New Roman" w:hAnsiTheme="majorHAnsi" w:cstheme="majorHAnsi"/>
          <w:color w:val="222222"/>
          <w:szCs w:val="28"/>
        </w:rPr>
        <w:t xml:space="preserve"> trong việc triển khai các công việc tại đơn vị liên quan đến </w:t>
      </w:r>
      <w:r w:rsidR="00D74C1E" w:rsidRPr="00AB3556">
        <w:rPr>
          <w:rFonts w:asciiTheme="majorHAnsi" w:eastAsia="Times New Roman" w:hAnsiTheme="majorHAnsi" w:cstheme="majorHAnsi"/>
          <w:color w:val="222222"/>
          <w:szCs w:val="28"/>
        </w:rPr>
        <w:t>h</w:t>
      </w:r>
      <w:r w:rsidRPr="00AB3556">
        <w:rPr>
          <w:rFonts w:asciiTheme="majorHAnsi" w:eastAsia="Times New Roman" w:hAnsiTheme="majorHAnsi" w:cstheme="majorHAnsi"/>
          <w:color w:val="222222"/>
          <w:szCs w:val="28"/>
        </w:rPr>
        <w:t>ệ thố</w:t>
      </w:r>
      <w:r w:rsidR="0079314C" w:rsidRPr="00AB3556">
        <w:rPr>
          <w:rFonts w:asciiTheme="majorHAnsi" w:eastAsia="Times New Roman" w:hAnsiTheme="majorHAnsi" w:cstheme="majorHAnsi"/>
          <w:color w:val="222222"/>
          <w:szCs w:val="28"/>
        </w:rPr>
        <w:t xml:space="preserve">ng </w:t>
      </w:r>
      <w:r w:rsidR="00244339" w:rsidRPr="00244339">
        <w:rPr>
          <w:rFonts w:asciiTheme="majorHAnsi" w:eastAsia="Times New Roman" w:hAnsiTheme="majorHAnsi" w:cstheme="majorHAnsi"/>
          <w:color w:val="222222"/>
          <w:szCs w:val="28"/>
        </w:rPr>
        <w:t>thư điện tử</w:t>
      </w:r>
      <w:r w:rsidR="0079314C" w:rsidRPr="00AB3556">
        <w:rPr>
          <w:rFonts w:asciiTheme="majorHAnsi" w:eastAsia="Times New Roman" w:hAnsiTheme="majorHAnsi" w:cstheme="majorHAnsi"/>
          <w:color w:val="222222"/>
          <w:szCs w:val="28"/>
        </w:rPr>
        <w:t xml:space="preserve"> NHNN</w:t>
      </w:r>
      <w:r w:rsidRPr="00AB3556">
        <w:rPr>
          <w:rFonts w:asciiTheme="majorHAnsi" w:eastAsia="Times New Roman" w:hAnsiTheme="majorHAnsi" w:cstheme="majorHAnsi"/>
          <w:color w:val="222222"/>
          <w:szCs w:val="28"/>
        </w:rPr>
        <w:t xml:space="preserve"> để hướng dẫn và hỗ trợ kỹ thuật cho </w:t>
      </w:r>
      <w:r w:rsidR="00A9268E" w:rsidRPr="00AB3556">
        <w:rPr>
          <w:rFonts w:asciiTheme="majorHAnsi" w:eastAsia="Times New Roman" w:hAnsiTheme="majorHAnsi" w:cstheme="majorHAnsi"/>
          <w:color w:val="222222"/>
          <w:szCs w:val="28"/>
        </w:rPr>
        <w:t>người dùng</w:t>
      </w:r>
      <w:r w:rsidRPr="00AB3556">
        <w:rPr>
          <w:rFonts w:asciiTheme="majorHAnsi" w:eastAsia="Times New Roman" w:hAnsiTheme="majorHAnsi" w:cstheme="majorHAnsi"/>
          <w:color w:val="222222"/>
          <w:szCs w:val="28"/>
        </w:rPr>
        <w:t xml:space="preserve"> tại đơn vị</w:t>
      </w:r>
      <w:r w:rsidRPr="00AB3556" w:rsidDel="00034A2A">
        <w:rPr>
          <w:rFonts w:asciiTheme="majorHAnsi" w:eastAsia="Times New Roman" w:hAnsiTheme="majorHAnsi" w:cstheme="majorHAnsi"/>
          <w:color w:val="222222"/>
          <w:szCs w:val="28"/>
        </w:rPr>
        <w:t xml:space="preserve"> </w:t>
      </w:r>
      <w:r w:rsidRPr="00AB3556">
        <w:rPr>
          <w:rFonts w:asciiTheme="majorHAnsi" w:eastAsia="Times New Roman" w:hAnsiTheme="majorHAnsi" w:cstheme="majorHAnsi"/>
          <w:color w:val="222222"/>
          <w:szCs w:val="28"/>
        </w:rPr>
        <w:t>.</w:t>
      </w:r>
    </w:p>
    <w:p w14:paraId="0C75FF84" w14:textId="0EDA4971" w:rsidR="006E033A" w:rsidRDefault="006E033A" w:rsidP="00B04A95">
      <w:pPr>
        <w:pStyle w:val="ListParagraph"/>
        <w:numPr>
          <w:ilvl w:val="0"/>
          <w:numId w:val="19"/>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6E033A">
        <w:rPr>
          <w:rFonts w:asciiTheme="majorHAnsi" w:eastAsia="Times New Roman" w:hAnsiTheme="majorHAnsi" w:cstheme="majorHAnsi"/>
          <w:color w:val="222222"/>
          <w:szCs w:val="28"/>
        </w:rPr>
        <w:t xml:space="preserve">Tổ chức </w:t>
      </w:r>
      <w:r w:rsidR="005D5812" w:rsidRPr="00870E16">
        <w:rPr>
          <w:rFonts w:asciiTheme="majorHAnsi" w:eastAsia="Times New Roman" w:hAnsiTheme="majorHAnsi" w:cstheme="majorHAnsi"/>
          <w:color w:val="222222"/>
          <w:szCs w:val="28"/>
        </w:rPr>
        <w:t>hướng dẫn</w:t>
      </w:r>
      <w:r w:rsidRPr="006E033A">
        <w:rPr>
          <w:rFonts w:asciiTheme="majorHAnsi" w:eastAsia="Times New Roman" w:hAnsiTheme="majorHAnsi" w:cstheme="majorHAnsi"/>
          <w:color w:val="222222"/>
          <w:szCs w:val="28"/>
        </w:rPr>
        <w:t xml:space="preserve"> và đôn đốc </w:t>
      </w:r>
      <w:r w:rsidR="005D5812" w:rsidRPr="00870E16">
        <w:rPr>
          <w:rFonts w:asciiTheme="majorHAnsi" w:eastAsia="Times New Roman" w:hAnsiTheme="majorHAnsi" w:cstheme="majorHAnsi"/>
          <w:color w:val="222222"/>
          <w:szCs w:val="28"/>
        </w:rPr>
        <w:t>người dùng</w:t>
      </w:r>
      <w:r w:rsidRPr="006E033A">
        <w:rPr>
          <w:rFonts w:asciiTheme="majorHAnsi" w:eastAsia="Times New Roman" w:hAnsiTheme="majorHAnsi" w:cstheme="majorHAnsi"/>
          <w:color w:val="222222"/>
          <w:szCs w:val="28"/>
        </w:rPr>
        <w:t xml:space="preserve"> tại đơn vị sử dụng </w:t>
      </w:r>
      <w:r w:rsidR="00244339" w:rsidRPr="00244339">
        <w:rPr>
          <w:rFonts w:asciiTheme="majorHAnsi" w:eastAsia="Times New Roman" w:hAnsiTheme="majorHAnsi" w:cstheme="majorHAnsi"/>
          <w:color w:val="222222"/>
          <w:szCs w:val="28"/>
        </w:rPr>
        <w:t>thư điện tử</w:t>
      </w:r>
      <w:r w:rsidRPr="006E033A">
        <w:rPr>
          <w:rFonts w:asciiTheme="majorHAnsi" w:eastAsia="Times New Roman" w:hAnsiTheme="majorHAnsi" w:cstheme="majorHAnsi"/>
          <w:color w:val="222222"/>
          <w:szCs w:val="28"/>
        </w:rPr>
        <w:t xml:space="preserve"> trong gửi nhận văn bản điện tử, trao đổi công việc. </w:t>
      </w:r>
    </w:p>
    <w:p w14:paraId="29F4917D" w14:textId="63DD7B9A" w:rsidR="00034A2A" w:rsidRPr="00E45C8B" w:rsidRDefault="00034A2A" w:rsidP="00B04A95">
      <w:pPr>
        <w:pStyle w:val="Heading2"/>
      </w:pPr>
      <w:r>
        <w:t>Điều 1</w:t>
      </w:r>
      <w:r w:rsidR="00AA0707" w:rsidRPr="009C44A9">
        <w:t>6</w:t>
      </w:r>
      <w:r w:rsidR="00C51FE3" w:rsidRPr="009C44A9">
        <w:t>.</w:t>
      </w:r>
      <w:r w:rsidRPr="008F48E4">
        <w:t xml:space="preserve"> </w:t>
      </w:r>
      <w:r>
        <w:t xml:space="preserve">Trách nhiệm của </w:t>
      </w:r>
      <w:r w:rsidR="00A9268E">
        <w:t>người dùng</w:t>
      </w:r>
      <w:r>
        <w:t xml:space="preserve"> hộp thư điện tử</w:t>
      </w:r>
      <w:r w:rsidR="00E45C8B" w:rsidRPr="00600CC3">
        <w:t xml:space="preserve"> NHNN</w:t>
      </w:r>
    </w:p>
    <w:p w14:paraId="5719D84D" w14:textId="247B293B" w:rsidR="00326A82" w:rsidRDefault="00326A82" w:rsidP="00B04A95">
      <w:pPr>
        <w:pStyle w:val="ListParagraph"/>
        <w:numPr>
          <w:ilvl w:val="0"/>
          <w:numId w:val="21"/>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7309EA">
        <w:rPr>
          <w:rFonts w:asciiTheme="majorHAnsi" w:eastAsia="Times New Roman" w:hAnsiTheme="majorHAnsi" w:cstheme="majorHAnsi"/>
          <w:color w:val="222222"/>
          <w:szCs w:val="28"/>
        </w:rPr>
        <w:t>Chịu trách nhiệm trước pháp luật về nộ</w:t>
      </w:r>
      <w:r>
        <w:rPr>
          <w:rFonts w:asciiTheme="majorHAnsi" w:eastAsia="Times New Roman" w:hAnsiTheme="majorHAnsi" w:cstheme="majorHAnsi"/>
          <w:color w:val="222222"/>
          <w:szCs w:val="28"/>
        </w:rPr>
        <w:t>i dung thôn</w:t>
      </w:r>
      <w:r w:rsidR="00C06151" w:rsidRPr="007309EA">
        <w:rPr>
          <w:rFonts w:asciiTheme="majorHAnsi" w:eastAsia="Times New Roman" w:hAnsiTheme="majorHAnsi" w:cstheme="majorHAnsi"/>
          <w:color w:val="222222"/>
          <w:szCs w:val="28"/>
        </w:rPr>
        <w:t>g</w:t>
      </w:r>
      <w:r>
        <w:rPr>
          <w:rFonts w:asciiTheme="majorHAnsi" w:eastAsia="Times New Roman" w:hAnsiTheme="majorHAnsi" w:cstheme="majorHAnsi"/>
          <w:color w:val="222222"/>
          <w:szCs w:val="28"/>
        </w:rPr>
        <w:t xml:space="preserve"> tin</w:t>
      </w:r>
      <w:r w:rsidR="005D5812" w:rsidRPr="00870E16">
        <w:rPr>
          <w:rFonts w:asciiTheme="majorHAnsi" w:eastAsia="Times New Roman" w:hAnsiTheme="majorHAnsi" w:cstheme="majorHAnsi"/>
          <w:color w:val="222222"/>
          <w:szCs w:val="28"/>
        </w:rPr>
        <w:t>,</w:t>
      </w:r>
      <w:r>
        <w:rPr>
          <w:rFonts w:asciiTheme="majorHAnsi" w:eastAsia="Times New Roman" w:hAnsiTheme="majorHAnsi" w:cstheme="majorHAnsi"/>
          <w:color w:val="222222"/>
          <w:szCs w:val="28"/>
        </w:rPr>
        <w:t xml:space="preserve"> tài liệu được</w:t>
      </w:r>
      <w:r w:rsidRPr="007309EA">
        <w:rPr>
          <w:rFonts w:asciiTheme="majorHAnsi" w:eastAsia="Times New Roman" w:hAnsiTheme="majorHAnsi" w:cstheme="majorHAnsi"/>
          <w:color w:val="222222"/>
          <w:szCs w:val="28"/>
        </w:rPr>
        <w:t xml:space="preserve"> gửi từ hộp </w:t>
      </w:r>
      <w:r w:rsidR="00244339" w:rsidRPr="00244339">
        <w:rPr>
          <w:rFonts w:asciiTheme="majorHAnsi" w:eastAsia="Times New Roman" w:hAnsiTheme="majorHAnsi" w:cstheme="majorHAnsi"/>
          <w:color w:val="222222"/>
          <w:szCs w:val="28"/>
        </w:rPr>
        <w:t>thư điện tử</w:t>
      </w:r>
      <w:r w:rsidRPr="007309EA">
        <w:rPr>
          <w:rFonts w:asciiTheme="majorHAnsi" w:eastAsia="Times New Roman" w:hAnsiTheme="majorHAnsi" w:cstheme="majorHAnsi"/>
          <w:color w:val="222222"/>
          <w:szCs w:val="28"/>
        </w:rPr>
        <w:t xml:space="preserve"> NHNN của mình.</w:t>
      </w:r>
    </w:p>
    <w:p w14:paraId="267E3BBB" w14:textId="6246F681" w:rsidR="00034A2A" w:rsidRPr="00A04FB5" w:rsidRDefault="00046595" w:rsidP="00B04A95">
      <w:pPr>
        <w:pStyle w:val="ListParagraph"/>
        <w:numPr>
          <w:ilvl w:val="0"/>
          <w:numId w:val="21"/>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0F547A">
        <w:rPr>
          <w:rFonts w:asciiTheme="majorHAnsi" w:eastAsia="Times New Roman" w:hAnsiTheme="majorHAnsi" w:cstheme="majorHAnsi"/>
          <w:color w:val="222222"/>
          <w:szCs w:val="28"/>
        </w:rPr>
        <w:t>T</w:t>
      </w:r>
      <w:r w:rsidR="00034A2A" w:rsidRPr="000F547A">
        <w:rPr>
          <w:rFonts w:asciiTheme="majorHAnsi" w:eastAsia="Times New Roman" w:hAnsiTheme="majorHAnsi" w:cstheme="majorHAnsi"/>
          <w:color w:val="222222"/>
          <w:szCs w:val="28"/>
        </w:rPr>
        <w:t>hường xuyên truy</w:t>
      </w:r>
      <w:r w:rsidR="00034A2A" w:rsidRPr="00A04FB5">
        <w:rPr>
          <w:rFonts w:asciiTheme="majorHAnsi" w:eastAsia="Times New Roman" w:hAnsiTheme="majorHAnsi" w:cstheme="majorHAnsi"/>
          <w:color w:val="222222"/>
          <w:szCs w:val="28"/>
        </w:rPr>
        <w:t xml:space="preserve"> </w:t>
      </w:r>
      <w:r w:rsidR="00B95268" w:rsidRPr="00600CC3">
        <w:rPr>
          <w:rFonts w:asciiTheme="majorHAnsi" w:eastAsia="Times New Roman" w:hAnsiTheme="majorHAnsi" w:cstheme="majorHAnsi"/>
          <w:color w:val="222222"/>
          <w:szCs w:val="28"/>
        </w:rPr>
        <w:t>nhập</w:t>
      </w:r>
      <w:r w:rsidR="00034A2A" w:rsidRPr="00A04FB5">
        <w:rPr>
          <w:rFonts w:asciiTheme="majorHAnsi" w:eastAsia="Times New Roman" w:hAnsiTheme="majorHAnsi" w:cstheme="majorHAnsi"/>
          <w:color w:val="222222"/>
          <w:szCs w:val="28"/>
        </w:rPr>
        <w:t xml:space="preserve"> hộp </w:t>
      </w:r>
      <w:r w:rsidR="00244339" w:rsidRPr="00244339">
        <w:rPr>
          <w:rFonts w:asciiTheme="majorHAnsi" w:eastAsia="Times New Roman" w:hAnsiTheme="majorHAnsi" w:cstheme="majorHAnsi"/>
          <w:color w:val="222222"/>
          <w:szCs w:val="28"/>
        </w:rPr>
        <w:t>thư điện tử</w:t>
      </w:r>
      <w:r w:rsidR="0079314C" w:rsidRPr="0079314C">
        <w:rPr>
          <w:rFonts w:asciiTheme="majorHAnsi" w:eastAsia="Times New Roman" w:hAnsiTheme="majorHAnsi" w:cstheme="majorHAnsi"/>
          <w:color w:val="222222"/>
          <w:szCs w:val="28"/>
        </w:rPr>
        <w:t xml:space="preserve"> NHNN</w:t>
      </w:r>
      <w:r w:rsidR="00B95268" w:rsidRPr="00600CC3">
        <w:rPr>
          <w:rFonts w:asciiTheme="majorHAnsi" w:eastAsia="Times New Roman" w:hAnsiTheme="majorHAnsi" w:cstheme="majorHAnsi"/>
          <w:color w:val="222222"/>
          <w:szCs w:val="28"/>
        </w:rPr>
        <w:t xml:space="preserve"> được cấp</w:t>
      </w:r>
      <w:r w:rsidR="005D5812" w:rsidRPr="00870E16">
        <w:rPr>
          <w:rFonts w:asciiTheme="majorHAnsi" w:eastAsia="Times New Roman" w:hAnsiTheme="majorHAnsi" w:cstheme="majorHAnsi"/>
          <w:color w:val="222222"/>
          <w:szCs w:val="28"/>
        </w:rPr>
        <w:t xml:space="preserve"> hoặc giao sử dụng</w:t>
      </w:r>
      <w:r w:rsidR="00034A2A" w:rsidRPr="00A04FB5">
        <w:rPr>
          <w:rFonts w:asciiTheme="majorHAnsi" w:eastAsia="Times New Roman" w:hAnsiTheme="majorHAnsi" w:cstheme="majorHAnsi"/>
          <w:color w:val="222222"/>
          <w:szCs w:val="28"/>
        </w:rPr>
        <w:t xml:space="preserve"> để </w:t>
      </w:r>
      <w:r w:rsidR="005D5812" w:rsidRPr="00870E16">
        <w:rPr>
          <w:rFonts w:asciiTheme="majorHAnsi" w:eastAsia="Times New Roman" w:hAnsiTheme="majorHAnsi" w:cstheme="majorHAnsi"/>
          <w:color w:val="222222"/>
          <w:szCs w:val="28"/>
        </w:rPr>
        <w:t xml:space="preserve">tiếp </w:t>
      </w:r>
      <w:r w:rsidR="00034A2A" w:rsidRPr="00A04FB5">
        <w:rPr>
          <w:rFonts w:asciiTheme="majorHAnsi" w:eastAsia="Times New Roman" w:hAnsiTheme="majorHAnsi" w:cstheme="majorHAnsi"/>
          <w:color w:val="222222"/>
          <w:szCs w:val="28"/>
        </w:rPr>
        <w:t xml:space="preserve">nhận và </w:t>
      </w:r>
      <w:r w:rsidR="005D5812" w:rsidRPr="00870E16">
        <w:rPr>
          <w:rFonts w:asciiTheme="majorHAnsi" w:eastAsia="Times New Roman" w:hAnsiTheme="majorHAnsi" w:cstheme="majorHAnsi"/>
          <w:color w:val="222222"/>
          <w:szCs w:val="28"/>
        </w:rPr>
        <w:t>xử lý</w:t>
      </w:r>
      <w:r w:rsidR="00034A2A" w:rsidRPr="00A04FB5">
        <w:rPr>
          <w:rFonts w:asciiTheme="majorHAnsi" w:eastAsia="Times New Roman" w:hAnsiTheme="majorHAnsi" w:cstheme="majorHAnsi"/>
          <w:color w:val="222222"/>
          <w:szCs w:val="28"/>
        </w:rPr>
        <w:t xml:space="preserve"> kịp thời </w:t>
      </w:r>
      <w:r w:rsidR="00244339" w:rsidRPr="00244339">
        <w:rPr>
          <w:rFonts w:asciiTheme="majorHAnsi" w:eastAsia="Times New Roman" w:hAnsiTheme="majorHAnsi" w:cstheme="majorHAnsi"/>
          <w:color w:val="222222"/>
          <w:szCs w:val="28"/>
        </w:rPr>
        <w:t>thư điện tử</w:t>
      </w:r>
      <w:r w:rsidR="00034A2A" w:rsidRPr="00A04FB5">
        <w:rPr>
          <w:rFonts w:asciiTheme="majorHAnsi" w:eastAsia="Times New Roman" w:hAnsiTheme="majorHAnsi" w:cstheme="majorHAnsi"/>
          <w:color w:val="222222"/>
          <w:szCs w:val="28"/>
        </w:rPr>
        <w:t xml:space="preserve"> gửi đến.</w:t>
      </w:r>
    </w:p>
    <w:p w14:paraId="53C64E2C" w14:textId="7AF92A49" w:rsidR="00034A2A" w:rsidRPr="00A04FB5" w:rsidRDefault="00034A2A" w:rsidP="00B04A95">
      <w:pPr>
        <w:pStyle w:val="ListParagraph"/>
        <w:numPr>
          <w:ilvl w:val="0"/>
          <w:numId w:val="21"/>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A04FB5">
        <w:rPr>
          <w:rFonts w:asciiTheme="majorHAnsi" w:eastAsia="Times New Roman" w:hAnsiTheme="majorHAnsi" w:cstheme="majorHAnsi"/>
          <w:color w:val="222222"/>
          <w:szCs w:val="28"/>
        </w:rPr>
        <w:t xml:space="preserve">Tuân thủ các yêu cầu về sử dụng hộp </w:t>
      </w:r>
      <w:r w:rsidR="00244339" w:rsidRPr="00244339">
        <w:rPr>
          <w:rFonts w:asciiTheme="majorHAnsi" w:eastAsia="Times New Roman" w:hAnsiTheme="majorHAnsi" w:cstheme="majorHAnsi"/>
          <w:color w:val="222222"/>
          <w:szCs w:val="28"/>
        </w:rPr>
        <w:t>thư điện tử</w:t>
      </w:r>
      <w:r w:rsidR="00A379C0" w:rsidRPr="00A379C0">
        <w:rPr>
          <w:rFonts w:asciiTheme="majorHAnsi" w:eastAsia="Times New Roman" w:hAnsiTheme="majorHAnsi" w:cstheme="majorHAnsi"/>
          <w:color w:val="222222"/>
          <w:szCs w:val="28"/>
        </w:rPr>
        <w:t xml:space="preserve"> NHNN</w:t>
      </w:r>
      <w:r w:rsidRPr="00A04FB5">
        <w:rPr>
          <w:rFonts w:asciiTheme="majorHAnsi" w:eastAsia="Times New Roman" w:hAnsiTheme="majorHAnsi" w:cstheme="majorHAnsi"/>
          <w:color w:val="222222"/>
          <w:szCs w:val="28"/>
        </w:rPr>
        <w:t xml:space="preserve"> được quy định tại Quy chế này và các quy định có liên quan khác của Nhà nước về an ninh, an toàn, bảo mật thông tin trong quá trình sử dụng </w:t>
      </w:r>
      <w:r w:rsidR="00132445" w:rsidRPr="00132445">
        <w:rPr>
          <w:rFonts w:asciiTheme="majorHAnsi" w:eastAsia="Times New Roman" w:hAnsiTheme="majorHAnsi" w:cstheme="majorHAnsi"/>
          <w:color w:val="222222"/>
          <w:szCs w:val="28"/>
        </w:rPr>
        <w:t>hộp</w:t>
      </w:r>
      <w:r w:rsidRPr="00A04FB5">
        <w:rPr>
          <w:rFonts w:asciiTheme="majorHAnsi" w:eastAsia="Times New Roman" w:hAnsiTheme="majorHAnsi" w:cstheme="majorHAnsi"/>
          <w:color w:val="222222"/>
          <w:szCs w:val="28"/>
        </w:rPr>
        <w:t xml:space="preserve"> </w:t>
      </w:r>
      <w:r w:rsidR="00244339" w:rsidRPr="00244339">
        <w:rPr>
          <w:rFonts w:asciiTheme="majorHAnsi" w:eastAsia="Times New Roman" w:hAnsiTheme="majorHAnsi" w:cstheme="majorHAnsi"/>
          <w:color w:val="222222"/>
          <w:szCs w:val="28"/>
        </w:rPr>
        <w:t>thư điện tử</w:t>
      </w:r>
      <w:r w:rsidR="0079314C" w:rsidRPr="0079314C">
        <w:rPr>
          <w:rFonts w:asciiTheme="majorHAnsi" w:eastAsia="Times New Roman" w:hAnsiTheme="majorHAnsi" w:cstheme="majorHAnsi"/>
          <w:color w:val="222222"/>
          <w:szCs w:val="28"/>
        </w:rPr>
        <w:t xml:space="preserve"> NHNN</w:t>
      </w:r>
      <w:r w:rsidR="00D74C1E" w:rsidRPr="009C44A9">
        <w:rPr>
          <w:rFonts w:asciiTheme="majorHAnsi" w:eastAsia="Times New Roman" w:hAnsiTheme="majorHAnsi" w:cstheme="majorHAnsi"/>
          <w:color w:val="222222"/>
          <w:szCs w:val="28"/>
        </w:rPr>
        <w:t>.</w:t>
      </w:r>
    </w:p>
    <w:p w14:paraId="65A86D43" w14:textId="7767BECC" w:rsidR="00034A2A" w:rsidRPr="00A04FB5" w:rsidRDefault="00034A2A" w:rsidP="00B04A95">
      <w:pPr>
        <w:pStyle w:val="ListParagraph"/>
        <w:numPr>
          <w:ilvl w:val="0"/>
          <w:numId w:val="21"/>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A04FB5">
        <w:rPr>
          <w:rFonts w:asciiTheme="majorHAnsi" w:eastAsia="Times New Roman" w:hAnsiTheme="majorHAnsi" w:cstheme="majorHAnsi"/>
          <w:color w:val="222222"/>
          <w:szCs w:val="28"/>
        </w:rPr>
        <w:lastRenderedPageBreak/>
        <w:t>Không truy nhập hoặc tìm cách truy nhập vào hộp thư</w:t>
      </w:r>
      <w:r w:rsidR="00132445" w:rsidRPr="00132445">
        <w:rPr>
          <w:rFonts w:asciiTheme="majorHAnsi" w:eastAsia="Times New Roman" w:hAnsiTheme="majorHAnsi" w:cstheme="majorHAnsi"/>
          <w:color w:val="222222"/>
          <w:szCs w:val="28"/>
        </w:rPr>
        <w:t xml:space="preserve"> điện tử NHNN</w:t>
      </w:r>
      <w:r w:rsidRPr="00A04FB5">
        <w:rPr>
          <w:rFonts w:asciiTheme="majorHAnsi" w:eastAsia="Times New Roman" w:hAnsiTheme="majorHAnsi" w:cstheme="majorHAnsi"/>
          <w:color w:val="222222"/>
          <w:szCs w:val="28"/>
        </w:rPr>
        <w:t xml:space="preserve"> của người khác</w:t>
      </w:r>
      <w:r w:rsidR="00D74C1E" w:rsidRPr="009C44A9">
        <w:rPr>
          <w:rFonts w:asciiTheme="majorHAnsi" w:eastAsia="Times New Roman" w:hAnsiTheme="majorHAnsi" w:cstheme="majorHAnsi"/>
          <w:color w:val="222222"/>
          <w:szCs w:val="28"/>
        </w:rPr>
        <w:t>, trừ</w:t>
      </w:r>
      <w:r w:rsidRPr="00A04FB5">
        <w:rPr>
          <w:rFonts w:asciiTheme="majorHAnsi" w:eastAsia="Times New Roman" w:hAnsiTheme="majorHAnsi" w:cstheme="majorHAnsi"/>
          <w:color w:val="222222"/>
          <w:szCs w:val="28"/>
        </w:rPr>
        <w:t xml:space="preserve"> k</w:t>
      </w:r>
      <w:r w:rsidR="000C37D5">
        <w:rPr>
          <w:rFonts w:asciiTheme="majorHAnsi" w:eastAsia="Times New Roman" w:hAnsiTheme="majorHAnsi" w:cstheme="majorHAnsi"/>
          <w:color w:val="222222"/>
          <w:szCs w:val="28"/>
        </w:rPr>
        <w:t>hi được chính người đó ủy quyền</w:t>
      </w:r>
      <w:r w:rsidRPr="00A04FB5">
        <w:rPr>
          <w:rFonts w:asciiTheme="majorHAnsi" w:eastAsia="Times New Roman" w:hAnsiTheme="majorHAnsi" w:cstheme="majorHAnsi"/>
          <w:color w:val="222222"/>
          <w:szCs w:val="28"/>
        </w:rPr>
        <w:t xml:space="preserve"> hoặc được phép của </w:t>
      </w:r>
      <w:r w:rsidR="008C3F97" w:rsidRPr="007309EA">
        <w:rPr>
          <w:rFonts w:asciiTheme="majorHAnsi" w:eastAsia="Times New Roman" w:hAnsiTheme="majorHAnsi" w:cstheme="majorHAnsi"/>
          <w:color w:val="222222"/>
          <w:szCs w:val="28"/>
        </w:rPr>
        <w:t>Cơ quan có thẩm quyền</w:t>
      </w:r>
      <w:r w:rsidRPr="00A04FB5">
        <w:rPr>
          <w:rFonts w:asciiTheme="majorHAnsi" w:eastAsia="Times New Roman" w:hAnsiTheme="majorHAnsi" w:cstheme="majorHAnsi"/>
          <w:color w:val="222222"/>
          <w:szCs w:val="28"/>
        </w:rPr>
        <w:t>.</w:t>
      </w:r>
    </w:p>
    <w:p w14:paraId="5D96D8B3" w14:textId="23D13836" w:rsidR="004A5144" w:rsidRDefault="00034A2A" w:rsidP="00B04A95">
      <w:pPr>
        <w:pStyle w:val="ListParagraph"/>
        <w:numPr>
          <w:ilvl w:val="0"/>
          <w:numId w:val="21"/>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A04FB5">
        <w:rPr>
          <w:rFonts w:asciiTheme="majorHAnsi" w:eastAsia="Times New Roman" w:hAnsiTheme="majorHAnsi" w:cstheme="majorHAnsi"/>
          <w:color w:val="222222"/>
          <w:szCs w:val="28"/>
        </w:rPr>
        <w:t xml:space="preserve">Khi gặp sự cố </w:t>
      </w:r>
      <w:r w:rsidR="00046595" w:rsidRPr="009C44A9">
        <w:rPr>
          <w:rFonts w:asciiTheme="majorHAnsi" w:eastAsia="Times New Roman" w:hAnsiTheme="majorHAnsi" w:cstheme="majorHAnsi"/>
          <w:color w:val="222222"/>
          <w:szCs w:val="28"/>
        </w:rPr>
        <w:t xml:space="preserve">hoặc cần hỗ trợ </w:t>
      </w:r>
      <w:r w:rsidRPr="00A04FB5">
        <w:rPr>
          <w:rFonts w:asciiTheme="majorHAnsi" w:eastAsia="Times New Roman" w:hAnsiTheme="majorHAnsi" w:cstheme="majorHAnsi"/>
          <w:color w:val="222222"/>
          <w:szCs w:val="28"/>
        </w:rPr>
        <w:t xml:space="preserve">về </w:t>
      </w:r>
      <w:r w:rsidR="00046595" w:rsidRPr="009C44A9">
        <w:rPr>
          <w:rFonts w:asciiTheme="majorHAnsi" w:eastAsia="Times New Roman" w:hAnsiTheme="majorHAnsi" w:cstheme="majorHAnsi"/>
          <w:color w:val="222222"/>
          <w:szCs w:val="28"/>
        </w:rPr>
        <w:t xml:space="preserve">sử dụng </w:t>
      </w:r>
      <w:r w:rsidR="00244339" w:rsidRPr="00244339">
        <w:rPr>
          <w:rFonts w:asciiTheme="majorHAnsi" w:eastAsia="Times New Roman" w:hAnsiTheme="majorHAnsi" w:cstheme="majorHAnsi"/>
          <w:color w:val="222222"/>
          <w:szCs w:val="28"/>
        </w:rPr>
        <w:t>thư điện tử</w:t>
      </w:r>
      <w:r w:rsidRPr="00A04FB5">
        <w:rPr>
          <w:rFonts w:asciiTheme="majorHAnsi" w:eastAsia="Times New Roman" w:hAnsiTheme="majorHAnsi" w:cstheme="majorHAnsi"/>
          <w:color w:val="222222"/>
          <w:szCs w:val="28"/>
        </w:rPr>
        <w:t xml:space="preserve"> </w:t>
      </w:r>
      <w:r w:rsidR="00046595" w:rsidRPr="009C44A9">
        <w:rPr>
          <w:rFonts w:asciiTheme="majorHAnsi" w:eastAsia="Times New Roman" w:hAnsiTheme="majorHAnsi" w:cstheme="majorHAnsi"/>
          <w:color w:val="222222"/>
          <w:szCs w:val="28"/>
        </w:rPr>
        <w:t xml:space="preserve">cần liên hệ với bộ phận hỗ trợ kỹ thuật của </w:t>
      </w:r>
      <w:r w:rsidRPr="00A04FB5">
        <w:rPr>
          <w:rFonts w:asciiTheme="majorHAnsi" w:eastAsia="Times New Roman" w:hAnsiTheme="majorHAnsi" w:cstheme="majorHAnsi"/>
          <w:color w:val="222222"/>
          <w:szCs w:val="28"/>
        </w:rPr>
        <w:t xml:space="preserve">Cục </w:t>
      </w:r>
      <w:r w:rsidR="00953F00" w:rsidRPr="009C44A9">
        <w:rPr>
          <w:rFonts w:asciiTheme="majorHAnsi" w:eastAsia="Times New Roman" w:hAnsiTheme="majorHAnsi" w:cstheme="majorHAnsi"/>
          <w:color w:val="222222"/>
          <w:szCs w:val="28"/>
        </w:rPr>
        <w:t>CNTH</w:t>
      </w:r>
      <w:r w:rsidRPr="00A04FB5">
        <w:rPr>
          <w:rFonts w:asciiTheme="majorHAnsi" w:eastAsia="Times New Roman" w:hAnsiTheme="majorHAnsi" w:cstheme="majorHAnsi"/>
          <w:color w:val="222222"/>
          <w:szCs w:val="28"/>
        </w:rPr>
        <w:t>.</w:t>
      </w:r>
    </w:p>
    <w:p w14:paraId="0D594AC3" w14:textId="3330FF18" w:rsidR="00005CEE" w:rsidRDefault="00034A2A" w:rsidP="00B04A95">
      <w:pPr>
        <w:pStyle w:val="ListParagraph"/>
        <w:numPr>
          <w:ilvl w:val="0"/>
          <w:numId w:val="21"/>
        </w:numPr>
        <w:shd w:val="clear" w:color="auto" w:fill="FFFFFF"/>
        <w:tabs>
          <w:tab w:val="left" w:pos="851"/>
        </w:tabs>
        <w:ind w:left="0" w:firstLine="567"/>
        <w:contextualSpacing w:val="0"/>
        <w:jc w:val="both"/>
        <w:textAlignment w:val="baseline"/>
        <w:rPr>
          <w:rFonts w:asciiTheme="majorHAnsi" w:eastAsia="Times New Roman" w:hAnsiTheme="majorHAnsi" w:cstheme="majorHAnsi"/>
          <w:color w:val="222222"/>
          <w:szCs w:val="28"/>
        </w:rPr>
      </w:pPr>
      <w:r w:rsidRPr="004A5144">
        <w:rPr>
          <w:rFonts w:asciiTheme="majorHAnsi" w:eastAsia="Times New Roman" w:hAnsiTheme="majorHAnsi" w:cstheme="majorHAnsi"/>
          <w:color w:val="222222"/>
          <w:szCs w:val="28"/>
        </w:rPr>
        <w:t xml:space="preserve">Khi phát hiện </w:t>
      </w:r>
      <w:r w:rsidR="00132445" w:rsidRPr="00132445">
        <w:rPr>
          <w:rFonts w:asciiTheme="majorHAnsi" w:eastAsia="Times New Roman" w:hAnsiTheme="majorHAnsi" w:cstheme="majorHAnsi"/>
          <w:color w:val="222222"/>
          <w:szCs w:val="28"/>
        </w:rPr>
        <w:t xml:space="preserve">người dùng sử dụng hộp </w:t>
      </w:r>
      <w:r w:rsidR="00244339" w:rsidRPr="00244339">
        <w:rPr>
          <w:rFonts w:asciiTheme="majorHAnsi" w:eastAsia="Times New Roman" w:hAnsiTheme="majorHAnsi" w:cstheme="majorHAnsi"/>
          <w:color w:val="222222"/>
          <w:szCs w:val="28"/>
        </w:rPr>
        <w:t>thư điện tử</w:t>
      </w:r>
      <w:r w:rsidR="00132445" w:rsidRPr="00132445">
        <w:rPr>
          <w:rFonts w:asciiTheme="majorHAnsi" w:eastAsia="Times New Roman" w:hAnsiTheme="majorHAnsi" w:cstheme="majorHAnsi"/>
          <w:color w:val="222222"/>
          <w:szCs w:val="28"/>
        </w:rPr>
        <w:t xml:space="preserve"> NHNN</w:t>
      </w:r>
      <w:r w:rsidR="005D5812" w:rsidRPr="004A5144">
        <w:rPr>
          <w:rFonts w:asciiTheme="majorHAnsi" w:eastAsia="Times New Roman" w:hAnsiTheme="majorHAnsi" w:cstheme="majorHAnsi"/>
          <w:color w:val="222222"/>
          <w:szCs w:val="28"/>
        </w:rPr>
        <w:t xml:space="preserve"> vi phạm</w:t>
      </w:r>
      <w:r w:rsidR="004A5144" w:rsidRPr="004A5144">
        <w:rPr>
          <w:rFonts w:asciiTheme="majorHAnsi" w:eastAsia="Times New Roman" w:hAnsiTheme="majorHAnsi" w:cstheme="majorHAnsi"/>
          <w:color w:val="222222"/>
          <w:szCs w:val="28"/>
        </w:rPr>
        <w:t xml:space="preserve"> một trong các</w:t>
      </w:r>
      <w:r w:rsidR="00132445" w:rsidRPr="00132445">
        <w:rPr>
          <w:rFonts w:asciiTheme="majorHAnsi" w:eastAsia="Times New Roman" w:hAnsiTheme="majorHAnsi" w:cstheme="majorHAnsi"/>
          <w:color w:val="222222"/>
          <w:szCs w:val="28"/>
        </w:rPr>
        <w:t xml:space="preserve"> Khoản</w:t>
      </w:r>
      <w:r w:rsidR="004A5144" w:rsidRPr="004A5144">
        <w:rPr>
          <w:rFonts w:asciiTheme="majorHAnsi" w:eastAsia="Times New Roman" w:hAnsiTheme="majorHAnsi" w:cstheme="majorHAnsi"/>
          <w:color w:val="222222"/>
          <w:szCs w:val="28"/>
        </w:rPr>
        <w:t xml:space="preserve"> quy định tại</w:t>
      </w:r>
      <w:r w:rsidR="005D5812" w:rsidRPr="004A5144">
        <w:rPr>
          <w:rFonts w:asciiTheme="majorHAnsi" w:eastAsia="Times New Roman" w:hAnsiTheme="majorHAnsi" w:cstheme="majorHAnsi"/>
          <w:color w:val="222222"/>
          <w:szCs w:val="28"/>
        </w:rPr>
        <w:t xml:space="preserve"> Điều 13 Quy chế này phải</w:t>
      </w:r>
      <w:r w:rsidRPr="004A5144">
        <w:rPr>
          <w:rFonts w:asciiTheme="majorHAnsi" w:eastAsia="Times New Roman" w:hAnsiTheme="majorHAnsi" w:cstheme="majorHAnsi"/>
          <w:color w:val="222222"/>
          <w:szCs w:val="28"/>
        </w:rPr>
        <w:t xml:space="preserve"> </w:t>
      </w:r>
      <w:r w:rsidR="00DC76C2" w:rsidRPr="004A5144">
        <w:rPr>
          <w:rFonts w:asciiTheme="majorHAnsi" w:eastAsia="Times New Roman" w:hAnsiTheme="majorHAnsi" w:cstheme="majorHAnsi"/>
          <w:color w:val="222222"/>
          <w:szCs w:val="28"/>
        </w:rPr>
        <w:t>thông báo</w:t>
      </w:r>
      <w:r w:rsidR="005D5812" w:rsidRPr="004A5144">
        <w:rPr>
          <w:rFonts w:asciiTheme="majorHAnsi" w:eastAsia="Times New Roman" w:hAnsiTheme="majorHAnsi" w:cstheme="majorHAnsi"/>
          <w:color w:val="222222"/>
          <w:szCs w:val="28"/>
        </w:rPr>
        <w:t xml:space="preserve"> đến</w:t>
      </w:r>
      <w:r w:rsidR="00DC76C2" w:rsidRPr="004A5144">
        <w:rPr>
          <w:rFonts w:asciiTheme="majorHAnsi" w:eastAsia="Times New Roman" w:hAnsiTheme="majorHAnsi" w:cstheme="majorHAnsi"/>
          <w:color w:val="222222"/>
          <w:szCs w:val="28"/>
        </w:rPr>
        <w:t xml:space="preserve"> </w:t>
      </w:r>
      <w:r w:rsidR="00F833B0" w:rsidRPr="004A5144">
        <w:rPr>
          <w:rFonts w:asciiTheme="majorHAnsi" w:eastAsia="Times New Roman" w:hAnsiTheme="majorHAnsi" w:cstheme="majorHAnsi"/>
          <w:color w:val="222222"/>
          <w:szCs w:val="28"/>
        </w:rPr>
        <w:t xml:space="preserve">bộ phận hỗ trợ kỹ thuật của </w:t>
      </w:r>
      <w:r w:rsidRPr="004A5144">
        <w:rPr>
          <w:rFonts w:asciiTheme="majorHAnsi" w:eastAsia="Times New Roman" w:hAnsiTheme="majorHAnsi" w:cstheme="majorHAnsi"/>
          <w:color w:val="222222"/>
          <w:szCs w:val="28"/>
        </w:rPr>
        <w:t xml:space="preserve">Cục </w:t>
      </w:r>
      <w:r w:rsidR="00953F00" w:rsidRPr="004A5144">
        <w:rPr>
          <w:rFonts w:asciiTheme="majorHAnsi" w:eastAsia="Times New Roman" w:hAnsiTheme="majorHAnsi" w:cstheme="majorHAnsi"/>
          <w:color w:val="222222"/>
          <w:szCs w:val="28"/>
        </w:rPr>
        <w:t>CNTH</w:t>
      </w:r>
      <w:r w:rsidRPr="004A5144">
        <w:rPr>
          <w:rFonts w:asciiTheme="majorHAnsi" w:eastAsia="Times New Roman" w:hAnsiTheme="majorHAnsi" w:cstheme="majorHAnsi"/>
          <w:color w:val="222222"/>
          <w:szCs w:val="28"/>
        </w:rPr>
        <w:t> để phối hợp xử lý kịp thời.</w:t>
      </w:r>
      <w:r w:rsidR="006A212C" w:rsidRPr="006A212C">
        <w:rPr>
          <w:rFonts w:asciiTheme="majorHAnsi" w:eastAsia="Times New Roman" w:hAnsiTheme="majorHAnsi" w:cstheme="majorHAnsi"/>
          <w:color w:val="222222"/>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64"/>
      </w:tblGrid>
      <w:tr w:rsidR="0051076C" w14:paraId="1C390EC7" w14:textId="77777777" w:rsidTr="003521C5">
        <w:tc>
          <w:tcPr>
            <w:tcW w:w="4507" w:type="dxa"/>
          </w:tcPr>
          <w:p w14:paraId="7BD36176" w14:textId="77777777" w:rsidR="0051076C" w:rsidRPr="00771AAE" w:rsidRDefault="0051076C" w:rsidP="00B33694">
            <w:pPr>
              <w:spacing w:line="360" w:lineRule="exact"/>
              <w:jc w:val="both"/>
              <w:rPr>
                <w:b/>
                <w:bCs/>
                <w:szCs w:val="28"/>
                <w:lang w:val="pt-BR"/>
              </w:rPr>
            </w:pPr>
          </w:p>
        </w:tc>
        <w:tc>
          <w:tcPr>
            <w:tcW w:w="4564" w:type="dxa"/>
          </w:tcPr>
          <w:p w14:paraId="774EE326" w14:textId="5E070038" w:rsidR="0051076C" w:rsidRPr="00771AAE" w:rsidRDefault="0051076C" w:rsidP="00B33694">
            <w:pPr>
              <w:spacing w:line="360" w:lineRule="exact"/>
              <w:jc w:val="center"/>
              <w:rPr>
                <w:b/>
                <w:bCs/>
                <w:szCs w:val="28"/>
                <w:lang w:val="pt-BR"/>
              </w:rPr>
            </w:pPr>
            <w:r w:rsidRPr="00771AAE">
              <w:rPr>
                <w:b/>
                <w:bCs/>
                <w:szCs w:val="28"/>
                <w:lang w:val="pt-BR"/>
              </w:rPr>
              <w:t>THỐNG ĐỐC</w:t>
            </w:r>
          </w:p>
          <w:p w14:paraId="28CEAFC0" w14:textId="4DA05975" w:rsidR="0051076C" w:rsidRDefault="0051076C" w:rsidP="00B33694">
            <w:pPr>
              <w:spacing w:line="360" w:lineRule="exact"/>
              <w:jc w:val="center"/>
              <w:rPr>
                <w:b/>
                <w:bCs/>
                <w:szCs w:val="28"/>
              </w:rPr>
            </w:pPr>
          </w:p>
        </w:tc>
      </w:tr>
    </w:tbl>
    <w:p w14:paraId="65790455" w14:textId="6EA82D7C" w:rsidR="0063258C" w:rsidRPr="004070F1" w:rsidRDefault="0063258C" w:rsidP="004070F1"/>
    <w:p w14:paraId="5A876DA3" w14:textId="77777777" w:rsidR="002D5F7E" w:rsidRDefault="002D5F7E">
      <w:pPr>
        <w:spacing w:before="0" w:after="160" w:line="259" w:lineRule="auto"/>
        <w:rPr>
          <w:rFonts w:asciiTheme="majorHAnsi" w:eastAsiaTheme="majorEastAsia" w:hAnsiTheme="majorHAnsi" w:cstheme="majorBidi"/>
          <w:szCs w:val="26"/>
        </w:rPr>
      </w:pPr>
      <w:r>
        <w:rPr>
          <w:b/>
        </w:rPr>
        <w:br w:type="page"/>
      </w:r>
    </w:p>
    <w:p w14:paraId="067476E5" w14:textId="2CEB50CC" w:rsidR="001D2497" w:rsidRPr="007E4140" w:rsidRDefault="001D2497" w:rsidP="009E713A">
      <w:pPr>
        <w:pStyle w:val="Heading2"/>
        <w:jc w:val="right"/>
        <w:rPr>
          <w:b w:val="0"/>
        </w:rPr>
      </w:pPr>
      <w:r w:rsidRPr="007E4140">
        <w:rPr>
          <w:b w:val="0"/>
        </w:rPr>
        <w:lastRenderedPageBreak/>
        <w:t xml:space="preserve">Mẫu </w:t>
      </w:r>
      <w:r w:rsidR="00A9097C" w:rsidRPr="007E4140">
        <w:rPr>
          <w:b w:val="0"/>
        </w:rPr>
        <w:t xml:space="preserve">số </w:t>
      </w:r>
      <w:r w:rsidRPr="007E4140">
        <w:rPr>
          <w:b w:val="0"/>
        </w:rPr>
        <w:t>0</w:t>
      </w:r>
      <w:r w:rsidR="00075730" w:rsidRPr="007E4140">
        <w:rPr>
          <w:b w:val="0"/>
        </w:rPr>
        <w:t>1</w:t>
      </w:r>
    </w:p>
    <w:p w14:paraId="3D01E9C9" w14:textId="77777777" w:rsidR="001D2497" w:rsidRPr="007520BD" w:rsidRDefault="001D2497" w:rsidP="001D2497">
      <w:pPr>
        <w:spacing w:before="0" w:after="0" w:line="240" w:lineRule="auto"/>
        <w:jc w:val="center"/>
        <w:rPr>
          <w:b/>
        </w:rPr>
      </w:pPr>
      <w:r w:rsidRPr="007520BD">
        <w:rPr>
          <w:b/>
        </w:rPr>
        <w:t>CỘNG HÒA XÃ HỘI CHỦ NGHĨA VIỆT NAM</w:t>
      </w:r>
    </w:p>
    <w:p w14:paraId="0D72AB02" w14:textId="77777777" w:rsidR="001D2497" w:rsidRPr="007520BD" w:rsidRDefault="001D2497" w:rsidP="001D2497">
      <w:pPr>
        <w:spacing w:before="0" w:after="0" w:line="240" w:lineRule="auto"/>
        <w:jc w:val="center"/>
        <w:rPr>
          <w:b/>
        </w:rPr>
      </w:pPr>
      <w:r w:rsidRPr="007520BD">
        <w:rPr>
          <w:b/>
        </w:rPr>
        <w:t>Độc lập – Tự do – Hạnh phúc</w:t>
      </w:r>
    </w:p>
    <w:p w14:paraId="28E401C3" w14:textId="65A47A52" w:rsidR="001D2497" w:rsidRDefault="007520BD" w:rsidP="001D2497">
      <w:pPr>
        <w:spacing w:before="0" w:after="0" w:line="240" w:lineRule="auto"/>
        <w:jc w:val="center"/>
      </w:pPr>
      <w:r>
        <w:rPr>
          <w:noProof/>
          <w:lang w:eastAsia="vi-VN"/>
        </w:rPr>
        <mc:AlternateContent>
          <mc:Choice Requires="wps">
            <w:drawing>
              <wp:anchor distT="0" distB="0" distL="114300" distR="114300" simplePos="0" relativeHeight="251666432" behindDoc="0" locked="0" layoutInCell="1" allowOverlap="1" wp14:anchorId="71F588F5" wp14:editId="384CA025">
                <wp:simplePos x="0" y="0"/>
                <wp:positionH relativeFrom="column">
                  <wp:posOffset>1767205</wp:posOffset>
                </wp:positionH>
                <wp:positionV relativeFrom="paragraph">
                  <wp:posOffset>42545</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7FE7C"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15pt,3.35pt" to="313.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9tgEAAMMDAAAOAAAAZHJzL2Uyb0RvYy54bWysU8GO0zAQvSPxD5bvNE0QCKKme+gKLggq&#10;Fj7A64wbS7bHGps2/XvGbptFgIRAXByPPe/NvOfJ5m72ThyBksUwyHa1lgKCxtGGwyC/fnn34o0U&#10;KaswKocBBnmGJO+2z59tTrGHDid0I5BgkpD6UxzklHPsmybpCbxKK4wQ+NIgeZU5pEMzkjoxu3dN&#10;t16/bk5IYyTUkBKf3l8u5bbyGwM6fzImQRZukNxbrivV9bGszXaj+gOpOFl9bUP9Qxde2cBFF6p7&#10;lZX4RvYXKm81YUKTVxp9g8ZYDVUDq2nXP6l5mFSEqoXNSXGxKf0/Wv3xuCdhx0F2UgTl+YkeMil7&#10;mLLYYQhsIJLoik+nmHpO34U9XaMU91REz4Z8+bIcMVdvz4u3MGeh+bDr2rcvu1dS6Ntd8wSMlPJ7&#10;QC/KZpDOhiJb9er4IWUuxqm3FA5KI5fSdZfPDkqyC5/BsBQu1lZ0HSLYORJHxc+vtIaQ2yKF+Wp2&#10;gRnr3AJc/xl4zS9QqAP2N+AFUStjyAvY24D0u+p5vrVsLvk3By66iwWPOJ7ro1RreFKqwutUl1H8&#10;Ma7wp39v+x0AAP//AwBQSwMEFAAGAAgAAAAhANhVzNDcAAAABwEAAA8AAABkcnMvZG93bnJldi54&#10;bWxMjl9LwzAUxd8HfodwBd+21ArdqE3HGIhzIMMpzMesubbV5qYk2dp9e6++6OP5wzm/YjnaTpzR&#10;h9aRgttZAgKpcqalWsHb68N0ASJETUZ3jlDBBQMsy6tJoXPjBnrB8z7Wgkco5FpBE2OfSxmqBq0O&#10;M9cjcfbhvNWRpa+l8XrgcdvJNEkyaXVL/NDoHtcNVl/7k1Xw7Deb9Wp7+aTdux0O6fawexoflbq5&#10;Hlf3ICKO8a8MP/iMDiUzHd2JTBCdgnS+uOOqgmwOgvOMDRDHXy3LQv7nL78BAAD//wMAUEsBAi0A&#10;FAAGAAgAAAAhALaDOJL+AAAA4QEAABMAAAAAAAAAAAAAAAAAAAAAAFtDb250ZW50X1R5cGVzXS54&#10;bWxQSwECLQAUAAYACAAAACEAOP0h/9YAAACUAQAACwAAAAAAAAAAAAAAAAAvAQAAX3JlbHMvLnJl&#10;bHNQSwECLQAUAAYACAAAACEAP4VrfbYBAADDAwAADgAAAAAAAAAAAAAAAAAuAgAAZHJzL2Uyb0Rv&#10;Yy54bWxQSwECLQAUAAYACAAAACEA2FXM0NwAAAAHAQAADwAAAAAAAAAAAAAAAAAQBAAAZHJzL2Rv&#10;d25yZXYueG1sUEsFBgAAAAAEAAQA8wAAABkFAAAAAA==&#10;" strokecolor="#5b9bd5 [3204]" strokeweight=".5pt">
                <v:stroke joinstyle="miter"/>
              </v:line>
            </w:pict>
          </mc:Fallback>
        </mc:AlternateContent>
      </w:r>
    </w:p>
    <w:p w14:paraId="23F7FD2C" w14:textId="77777777" w:rsidR="007520BD" w:rsidRDefault="007520BD" w:rsidP="001D2497">
      <w:pPr>
        <w:spacing w:before="0" w:after="0" w:line="240" w:lineRule="auto"/>
        <w:jc w:val="center"/>
      </w:pPr>
    </w:p>
    <w:p w14:paraId="4E246890" w14:textId="61ECBEE9" w:rsidR="001D2497" w:rsidRPr="00D11D0E" w:rsidRDefault="006F1350" w:rsidP="001D2497">
      <w:pPr>
        <w:spacing w:before="0" w:after="0" w:line="240" w:lineRule="auto"/>
        <w:jc w:val="center"/>
      </w:pPr>
      <w:r w:rsidRPr="00A1213A">
        <w:t>ĐỀ NGHỊ CẤP MỚI</w:t>
      </w:r>
      <w:r w:rsidR="001D2497">
        <w:t xml:space="preserve"> </w:t>
      </w:r>
      <w:r w:rsidR="00746BAA" w:rsidRPr="00600CC3">
        <w:t>HỘP</w:t>
      </w:r>
      <w:r w:rsidR="001D2497">
        <w:t xml:space="preserve"> </w:t>
      </w:r>
      <w:r w:rsidR="00244339" w:rsidRPr="00244339">
        <w:t>THƯ ĐIỆN TỬ</w:t>
      </w:r>
      <w:r w:rsidR="001D2497" w:rsidRPr="00D11D0E">
        <w:t xml:space="preserve"> NHNN</w:t>
      </w:r>
    </w:p>
    <w:p w14:paraId="65CC3B2B" w14:textId="77777777" w:rsidR="001D2497" w:rsidRDefault="001D2497" w:rsidP="009E713A">
      <w:pPr>
        <w:contextualSpacing/>
        <w:jc w:val="center"/>
      </w:pPr>
    </w:p>
    <w:p w14:paraId="6706DF2C" w14:textId="21B2A32E" w:rsidR="001D2497" w:rsidRPr="009E713A" w:rsidRDefault="001D2497" w:rsidP="009E713A">
      <w:pPr>
        <w:spacing w:line="240" w:lineRule="auto"/>
        <w:ind w:firstLine="720"/>
      </w:pPr>
      <w:r w:rsidRPr="009E713A">
        <w:t xml:space="preserve">Kính gửi: </w:t>
      </w:r>
      <w:r w:rsidR="00F45884">
        <w:t xml:space="preserve">Cục </w:t>
      </w:r>
      <w:r w:rsidR="007D10D2">
        <w:t>Công nghệ tin học</w:t>
      </w:r>
    </w:p>
    <w:p w14:paraId="3096BFF3" w14:textId="302154BE" w:rsidR="001D2497" w:rsidRDefault="001D2497" w:rsidP="009E713A">
      <w:pPr>
        <w:spacing w:line="240" w:lineRule="auto"/>
        <w:ind w:firstLine="720"/>
      </w:pPr>
      <w:r w:rsidRPr="00D11D0E">
        <w:t>Địa chỉ: 64 Nguyễn Chí Thanh – Đống Đa – Hà Nội</w:t>
      </w:r>
    </w:p>
    <w:p w14:paraId="09BCD897" w14:textId="77777777" w:rsidR="009E713A" w:rsidRPr="009E713A" w:rsidRDefault="009E713A" w:rsidP="009E713A">
      <w:pPr>
        <w:spacing w:line="240" w:lineRule="auto"/>
        <w:ind w:firstLine="720"/>
        <w:rPr>
          <w:sz w:val="2"/>
        </w:rPr>
      </w:pPr>
    </w:p>
    <w:p w14:paraId="0BE1DD02" w14:textId="5746DF4A" w:rsidR="009E713A" w:rsidRPr="009E713A" w:rsidRDefault="001D2497" w:rsidP="009E713A">
      <w:pPr>
        <w:spacing w:line="240" w:lineRule="auto"/>
        <w:ind w:firstLine="720"/>
      </w:pPr>
      <w:r>
        <w:t xml:space="preserve">Tên </w:t>
      </w:r>
      <w:r w:rsidRPr="001D2497">
        <w:t>Đơn vị</w:t>
      </w:r>
      <w:r>
        <w:t>:</w:t>
      </w:r>
      <w:r w:rsidR="009E713A" w:rsidRPr="009E713A">
        <w:t>………………………………………………………………...</w:t>
      </w:r>
    </w:p>
    <w:p w14:paraId="3B743DD8" w14:textId="30CAAABE" w:rsidR="001D2497" w:rsidRPr="009E713A" w:rsidRDefault="001D2497" w:rsidP="009E713A">
      <w:pPr>
        <w:spacing w:line="240" w:lineRule="auto"/>
        <w:ind w:firstLine="720"/>
      </w:pPr>
      <w:r>
        <w:t>Địa chỉ:</w:t>
      </w:r>
      <w:r w:rsidR="009E713A" w:rsidRPr="009E713A">
        <w:t xml:space="preserve"> ………………………………………………………………</w:t>
      </w:r>
      <w:r w:rsidR="009E713A">
        <w:t>…</w:t>
      </w:r>
      <w:r w:rsidR="009E713A" w:rsidRPr="009E713A">
        <w:t>….</w:t>
      </w:r>
    </w:p>
    <w:p w14:paraId="75754C66" w14:textId="1AFF2A13" w:rsidR="00EA2AA4" w:rsidRDefault="001D2497" w:rsidP="009E713A">
      <w:pPr>
        <w:spacing w:line="240" w:lineRule="auto"/>
        <w:ind w:firstLine="720"/>
      </w:pPr>
      <w:r>
        <w:t>Điện thoại:</w:t>
      </w:r>
      <w:r w:rsidR="009E713A" w:rsidRPr="009E713A">
        <w:t xml:space="preserve"> …………………………………………………………………</w:t>
      </w:r>
    </w:p>
    <w:p w14:paraId="2DAB3B23" w14:textId="24B2F69E" w:rsidR="001D2497" w:rsidRPr="009E713A" w:rsidRDefault="00EA2AA4" w:rsidP="009E713A">
      <w:pPr>
        <w:ind w:firstLine="720"/>
        <w:jc w:val="both"/>
      </w:pPr>
      <w:r>
        <w:t xml:space="preserve">Đề nghị </w:t>
      </w:r>
      <w:r w:rsidR="00F45884">
        <w:t xml:space="preserve">Cục </w:t>
      </w:r>
      <w:r w:rsidR="007D10D2">
        <w:t>Công nghệ tin học</w:t>
      </w:r>
      <w:r>
        <w:t xml:space="preserve"> cấp </w:t>
      </w:r>
      <w:r w:rsidR="007D10D2" w:rsidRPr="007D10D2">
        <w:t>mới hộp</w:t>
      </w:r>
      <w:r>
        <w:t xml:space="preserve"> </w:t>
      </w:r>
      <w:r w:rsidR="00244339" w:rsidRPr="00244339">
        <w:t>thư điện tử</w:t>
      </w:r>
      <w:r w:rsidR="007D10D2" w:rsidRPr="007D10D2">
        <w:t xml:space="preserve"> NHNN</w:t>
      </w:r>
      <w:r>
        <w:t xml:space="preserve"> cho các </w:t>
      </w:r>
      <w:r w:rsidR="004401CD" w:rsidRPr="00600CC3">
        <w:t>tổ chức,</w:t>
      </w:r>
      <w:r>
        <w:t xml:space="preserve"> cá nhân sau: </w:t>
      </w:r>
    </w:p>
    <w:p w14:paraId="6868253C" w14:textId="0FE6DA23" w:rsidR="001D2497" w:rsidRPr="009E713A" w:rsidRDefault="004401CD" w:rsidP="009E713A">
      <w:pPr>
        <w:numPr>
          <w:ilvl w:val="0"/>
          <w:numId w:val="4"/>
        </w:numPr>
      </w:pPr>
      <w:r>
        <w:rPr>
          <w:lang w:val="en-US"/>
        </w:rPr>
        <w:t>Tổ chức</w:t>
      </w:r>
      <w:r w:rsidR="001D2497">
        <w:t>:</w:t>
      </w: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51"/>
        <w:gridCol w:w="1842"/>
        <w:gridCol w:w="2410"/>
      </w:tblGrid>
      <w:tr w:rsidR="00C16875" w:rsidRPr="00356B6D" w14:paraId="17D46AB1" w14:textId="77777777" w:rsidTr="007309EA">
        <w:trPr>
          <w:trHeight w:val="323"/>
        </w:trPr>
        <w:tc>
          <w:tcPr>
            <w:tcW w:w="538" w:type="dxa"/>
            <w:vAlign w:val="center"/>
          </w:tcPr>
          <w:p w14:paraId="7E69573E" w14:textId="77777777" w:rsidR="00C16875" w:rsidRPr="00356B6D" w:rsidRDefault="00C16875" w:rsidP="009E713A">
            <w:pPr>
              <w:spacing w:before="0" w:after="0" w:line="240" w:lineRule="auto"/>
              <w:jc w:val="center"/>
              <w:rPr>
                <w:b/>
                <w:sz w:val="24"/>
              </w:rPr>
            </w:pPr>
            <w:r w:rsidRPr="00356B6D">
              <w:rPr>
                <w:b/>
                <w:sz w:val="24"/>
              </w:rPr>
              <w:t>TT</w:t>
            </w:r>
          </w:p>
        </w:tc>
        <w:tc>
          <w:tcPr>
            <w:tcW w:w="3951" w:type="dxa"/>
            <w:vAlign w:val="center"/>
          </w:tcPr>
          <w:p w14:paraId="315E949C" w14:textId="1CF49F85" w:rsidR="00C16875" w:rsidRPr="00356B6D" w:rsidRDefault="00C16875" w:rsidP="009E713A">
            <w:pPr>
              <w:spacing w:before="0" w:after="0" w:line="240" w:lineRule="auto"/>
              <w:jc w:val="center"/>
              <w:rPr>
                <w:b/>
                <w:sz w:val="24"/>
              </w:rPr>
            </w:pPr>
            <w:r w:rsidRPr="00356B6D">
              <w:rPr>
                <w:b/>
                <w:sz w:val="24"/>
              </w:rPr>
              <w:t>Tên đơn vị</w:t>
            </w:r>
            <w:r>
              <w:rPr>
                <w:b/>
                <w:sz w:val="24"/>
              </w:rPr>
              <w:br/>
            </w:r>
            <w:r w:rsidRPr="00356B6D">
              <w:rPr>
                <w:b/>
                <w:sz w:val="24"/>
              </w:rPr>
              <w:t>(Vụ, Cục, phòng,…)</w:t>
            </w:r>
          </w:p>
        </w:tc>
        <w:tc>
          <w:tcPr>
            <w:tcW w:w="1842" w:type="dxa"/>
            <w:vAlign w:val="center"/>
          </w:tcPr>
          <w:p w14:paraId="1477F632" w14:textId="77777777" w:rsidR="00C16875" w:rsidRPr="00356B6D" w:rsidRDefault="00C16875" w:rsidP="009E713A">
            <w:pPr>
              <w:spacing w:before="0" w:after="0" w:line="240" w:lineRule="auto"/>
              <w:jc w:val="center"/>
              <w:rPr>
                <w:b/>
                <w:sz w:val="24"/>
              </w:rPr>
            </w:pPr>
            <w:r w:rsidRPr="00356B6D">
              <w:rPr>
                <w:b/>
                <w:sz w:val="24"/>
              </w:rPr>
              <w:t>Điện thoại</w:t>
            </w:r>
          </w:p>
        </w:tc>
        <w:tc>
          <w:tcPr>
            <w:tcW w:w="2410" w:type="dxa"/>
          </w:tcPr>
          <w:p w14:paraId="21272EDE" w14:textId="561B4BCB" w:rsidR="00C16875" w:rsidRPr="009E713A" w:rsidRDefault="00C16875" w:rsidP="009E713A">
            <w:pPr>
              <w:spacing w:before="0" w:after="0" w:line="240" w:lineRule="auto"/>
              <w:jc w:val="center"/>
              <w:rPr>
                <w:b/>
                <w:sz w:val="24"/>
              </w:rPr>
            </w:pPr>
            <w:r w:rsidRPr="009E713A">
              <w:rPr>
                <w:b/>
                <w:sz w:val="24"/>
              </w:rPr>
              <w:t>Tài khoản định danh</w:t>
            </w:r>
            <w:r>
              <w:rPr>
                <w:rStyle w:val="FootnoteReference"/>
                <w:b/>
                <w:sz w:val="24"/>
                <w:lang w:val="en-US"/>
              </w:rPr>
              <w:footnoteReference w:id="2"/>
            </w:r>
            <w:r w:rsidRPr="009E713A">
              <w:rPr>
                <w:b/>
                <w:sz w:val="24"/>
              </w:rPr>
              <w:t xml:space="preserve"> </w:t>
            </w:r>
            <w:r w:rsidRPr="00821039">
              <w:rPr>
                <w:b/>
                <w:sz w:val="24"/>
              </w:rPr>
              <w:t>(nếu có)</w:t>
            </w:r>
          </w:p>
        </w:tc>
      </w:tr>
      <w:tr w:rsidR="00C16875" w:rsidRPr="00356B6D" w14:paraId="6BF56FE2" w14:textId="77777777" w:rsidTr="007309EA">
        <w:tc>
          <w:tcPr>
            <w:tcW w:w="538" w:type="dxa"/>
          </w:tcPr>
          <w:p w14:paraId="4B0DC5AB" w14:textId="77777777" w:rsidR="00C16875" w:rsidRPr="00356B6D" w:rsidRDefault="00C16875" w:rsidP="0057272F">
            <w:pPr>
              <w:spacing w:before="0" w:after="0" w:line="360" w:lineRule="auto"/>
              <w:rPr>
                <w:sz w:val="24"/>
              </w:rPr>
            </w:pPr>
          </w:p>
        </w:tc>
        <w:tc>
          <w:tcPr>
            <w:tcW w:w="3951" w:type="dxa"/>
          </w:tcPr>
          <w:p w14:paraId="6A6501E4" w14:textId="77777777" w:rsidR="00C16875" w:rsidRPr="00356B6D" w:rsidRDefault="00C16875" w:rsidP="0057272F">
            <w:pPr>
              <w:spacing w:before="0" w:after="0" w:line="360" w:lineRule="auto"/>
              <w:rPr>
                <w:sz w:val="24"/>
              </w:rPr>
            </w:pPr>
          </w:p>
        </w:tc>
        <w:tc>
          <w:tcPr>
            <w:tcW w:w="1842" w:type="dxa"/>
          </w:tcPr>
          <w:p w14:paraId="400680B0" w14:textId="77777777" w:rsidR="00C16875" w:rsidRPr="00356B6D" w:rsidRDefault="00C16875" w:rsidP="0057272F">
            <w:pPr>
              <w:spacing w:before="0" w:after="0" w:line="360" w:lineRule="auto"/>
              <w:rPr>
                <w:sz w:val="24"/>
              </w:rPr>
            </w:pPr>
          </w:p>
        </w:tc>
        <w:tc>
          <w:tcPr>
            <w:tcW w:w="2410" w:type="dxa"/>
          </w:tcPr>
          <w:p w14:paraId="5483B940" w14:textId="77777777" w:rsidR="00C16875" w:rsidRPr="00356B6D" w:rsidRDefault="00C16875" w:rsidP="0057272F">
            <w:pPr>
              <w:spacing w:before="0" w:after="0" w:line="360" w:lineRule="auto"/>
              <w:rPr>
                <w:sz w:val="24"/>
              </w:rPr>
            </w:pPr>
          </w:p>
        </w:tc>
      </w:tr>
      <w:tr w:rsidR="00C16875" w:rsidRPr="00356B6D" w14:paraId="44E8115C" w14:textId="77777777" w:rsidTr="007309EA">
        <w:tc>
          <w:tcPr>
            <w:tcW w:w="538" w:type="dxa"/>
          </w:tcPr>
          <w:p w14:paraId="41D22311" w14:textId="77777777" w:rsidR="00C16875" w:rsidRPr="00356B6D" w:rsidRDefault="00C16875" w:rsidP="0057272F">
            <w:pPr>
              <w:spacing w:before="0" w:after="0" w:line="360" w:lineRule="auto"/>
              <w:rPr>
                <w:sz w:val="24"/>
              </w:rPr>
            </w:pPr>
          </w:p>
        </w:tc>
        <w:tc>
          <w:tcPr>
            <w:tcW w:w="3951" w:type="dxa"/>
          </w:tcPr>
          <w:p w14:paraId="359827A8" w14:textId="77777777" w:rsidR="00C16875" w:rsidRPr="00356B6D" w:rsidRDefault="00C16875" w:rsidP="0057272F">
            <w:pPr>
              <w:spacing w:before="0" w:after="0" w:line="360" w:lineRule="auto"/>
              <w:rPr>
                <w:sz w:val="24"/>
              </w:rPr>
            </w:pPr>
          </w:p>
        </w:tc>
        <w:tc>
          <w:tcPr>
            <w:tcW w:w="1842" w:type="dxa"/>
          </w:tcPr>
          <w:p w14:paraId="293621C3" w14:textId="77777777" w:rsidR="00C16875" w:rsidRPr="00356B6D" w:rsidRDefault="00C16875" w:rsidP="0057272F">
            <w:pPr>
              <w:spacing w:before="0" w:after="0" w:line="360" w:lineRule="auto"/>
              <w:rPr>
                <w:sz w:val="24"/>
              </w:rPr>
            </w:pPr>
          </w:p>
        </w:tc>
        <w:tc>
          <w:tcPr>
            <w:tcW w:w="2410" w:type="dxa"/>
          </w:tcPr>
          <w:p w14:paraId="1CBA057E" w14:textId="77777777" w:rsidR="00C16875" w:rsidRPr="00356B6D" w:rsidRDefault="00C16875" w:rsidP="0057272F">
            <w:pPr>
              <w:spacing w:before="0" w:after="0" w:line="360" w:lineRule="auto"/>
              <w:rPr>
                <w:sz w:val="24"/>
              </w:rPr>
            </w:pPr>
          </w:p>
        </w:tc>
      </w:tr>
    </w:tbl>
    <w:p w14:paraId="07D7B393" w14:textId="77777777" w:rsidR="001D2497" w:rsidRDefault="001D2497" w:rsidP="009E713A">
      <w:pPr>
        <w:numPr>
          <w:ilvl w:val="0"/>
          <w:numId w:val="4"/>
        </w:numPr>
        <w:ind w:left="714" w:hanging="357"/>
      </w:pPr>
      <w:r>
        <w:t>Cá nhân:</w:t>
      </w:r>
    </w:p>
    <w:p w14:paraId="7910B5D0" w14:textId="77777777" w:rsidR="001D2497" w:rsidRPr="000B1352" w:rsidRDefault="001D2497" w:rsidP="009E713A">
      <w:pPr>
        <w:ind w:left="360"/>
        <w:rPr>
          <w:sz w:val="10"/>
        </w:rPr>
      </w:pP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842"/>
        <w:gridCol w:w="2127"/>
        <w:gridCol w:w="1842"/>
        <w:gridCol w:w="2410"/>
      </w:tblGrid>
      <w:tr w:rsidR="00C16875" w:rsidRPr="00356B6D" w14:paraId="040BC5A3" w14:textId="77777777" w:rsidTr="007309EA">
        <w:tc>
          <w:tcPr>
            <w:tcW w:w="520" w:type="dxa"/>
            <w:vAlign w:val="center"/>
          </w:tcPr>
          <w:p w14:paraId="111BDB3C" w14:textId="77777777" w:rsidR="00C16875" w:rsidRPr="00356B6D" w:rsidRDefault="00C16875" w:rsidP="009E713A">
            <w:pPr>
              <w:spacing w:before="0" w:after="0" w:line="240" w:lineRule="auto"/>
              <w:jc w:val="center"/>
              <w:rPr>
                <w:b/>
                <w:sz w:val="24"/>
              </w:rPr>
            </w:pPr>
            <w:r w:rsidRPr="00821039">
              <w:rPr>
                <w:b/>
                <w:sz w:val="22"/>
              </w:rPr>
              <w:t>TT</w:t>
            </w:r>
          </w:p>
        </w:tc>
        <w:tc>
          <w:tcPr>
            <w:tcW w:w="1842" w:type="dxa"/>
            <w:vAlign w:val="center"/>
          </w:tcPr>
          <w:p w14:paraId="74B64B36" w14:textId="5E163967" w:rsidR="00C16875" w:rsidRPr="009E713A" w:rsidRDefault="00C16875" w:rsidP="009E713A">
            <w:pPr>
              <w:spacing w:before="0" w:after="0" w:line="240" w:lineRule="auto"/>
              <w:jc w:val="center"/>
              <w:rPr>
                <w:b/>
                <w:sz w:val="24"/>
              </w:rPr>
            </w:pPr>
            <w:r w:rsidRPr="00356B6D">
              <w:rPr>
                <w:b/>
                <w:sz w:val="24"/>
              </w:rPr>
              <w:t>Họ tên</w:t>
            </w:r>
            <w:r w:rsidRPr="009E713A">
              <w:rPr>
                <w:b/>
                <w:sz w:val="24"/>
              </w:rPr>
              <w:t xml:space="preserve"> đầy đủ</w:t>
            </w:r>
          </w:p>
        </w:tc>
        <w:tc>
          <w:tcPr>
            <w:tcW w:w="2127" w:type="dxa"/>
            <w:vAlign w:val="center"/>
          </w:tcPr>
          <w:p w14:paraId="10703C39" w14:textId="6BC7D086" w:rsidR="00C16875" w:rsidRPr="00356B6D" w:rsidRDefault="00C16875">
            <w:pPr>
              <w:spacing w:before="0" w:after="0" w:line="240" w:lineRule="auto"/>
              <w:jc w:val="center"/>
              <w:rPr>
                <w:b/>
                <w:sz w:val="24"/>
              </w:rPr>
            </w:pPr>
            <w:r w:rsidRPr="009E713A">
              <w:rPr>
                <w:b/>
                <w:sz w:val="24"/>
              </w:rPr>
              <w:t xml:space="preserve">Chức </w:t>
            </w:r>
            <w:r w:rsidRPr="00356B6D">
              <w:rPr>
                <w:b/>
                <w:sz w:val="24"/>
                <w:lang w:val="en-US"/>
              </w:rPr>
              <w:t>vụ/</w:t>
            </w:r>
            <w:r w:rsidRPr="00356B6D">
              <w:rPr>
                <w:b/>
                <w:sz w:val="24"/>
              </w:rPr>
              <w:t>Phòng</w:t>
            </w:r>
          </w:p>
        </w:tc>
        <w:tc>
          <w:tcPr>
            <w:tcW w:w="1842" w:type="dxa"/>
            <w:vAlign w:val="center"/>
          </w:tcPr>
          <w:p w14:paraId="3CC315DF" w14:textId="77777777" w:rsidR="00C16875" w:rsidRPr="00356B6D" w:rsidRDefault="00C16875" w:rsidP="009E713A">
            <w:pPr>
              <w:spacing w:before="0" w:after="0" w:line="240" w:lineRule="auto"/>
              <w:jc w:val="center"/>
              <w:rPr>
                <w:b/>
                <w:sz w:val="24"/>
              </w:rPr>
            </w:pPr>
            <w:r w:rsidRPr="00356B6D">
              <w:rPr>
                <w:b/>
                <w:sz w:val="24"/>
              </w:rPr>
              <w:t>Điện thoại</w:t>
            </w:r>
          </w:p>
        </w:tc>
        <w:tc>
          <w:tcPr>
            <w:tcW w:w="2410" w:type="dxa"/>
          </w:tcPr>
          <w:p w14:paraId="4075C5B8" w14:textId="6B97870F" w:rsidR="00C16875" w:rsidRPr="007309EA" w:rsidRDefault="00C16875">
            <w:pPr>
              <w:spacing w:before="0" w:after="0" w:line="240" w:lineRule="auto"/>
              <w:jc w:val="center"/>
              <w:rPr>
                <w:b/>
                <w:sz w:val="24"/>
              </w:rPr>
            </w:pPr>
            <w:r w:rsidRPr="007309EA">
              <w:rPr>
                <w:b/>
                <w:sz w:val="24"/>
              </w:rPr>
              <w:t>Tài khoản định danh</w:t>
            </w:r>
            <w:r w:rsidRPr="007309EA">
              <w:rPr>
                <w:b/>
                <w:sz w:val="24"/>
                <w:vertAlign w:val="superscript"/>
              </w:rPr>
              <w:t>1</w:t>
            </w:r>
            <w:r w:rsidRPr="007309EA">
              <w:rPr>
                <w:b/>
                <w:sz w:val="24"/>
              </w:rPr>
              <w:t xml:space="preserve"> </w:t>
            </w:r>
            <w:r w:rsidRPr="00821039">
              <w:rPr>
                <w:b/>
                <w:sz w:val="24"/>
              </w:rPr>
              <w:t>(nếu có)</w:t>
            </w:r>
          </w:p>
        </w:tc>
      </w:tr>
      <w:tr w:rsidR="00C16875" w:rsidRPr="00356B6D" w14:paraId="7D5963E5" w14:textId="77777777" w:rsidTr="007309EA">
        <w:tc>
          <w:tcPr>
            <w:tcW w:w="520" w:type="dxa"/>
          </w:tcPr>
          <w:p w14:paraId="52A9ABEC" w14:textId="77777777" w:rsidR="00C16875" w:rsidRPr="00356B6D" w:rsidRDefault="00C16875" w:rsidP="0057272F">
            <w:pPr>
              <w:spacing w:before="0" w:after="0" w:line="360" w:lineRule="auto"/>
              <w:rPr>
                <w:sz w:val="24"/>
              </w:rPr>
            </w:pPr>
          </w:p>
        </w:tc>
        <w:tc>
          <w:tcPr>
            <w:tcW w:w="1842" w:type="dxa"/>
          </w:tcPr>
          <w:p w14:paraId="52355A6D" w14:textId="77777777" w:rsidR="00C16875" w:rsidRPr="00356B6D" w:rsidRDefault="00C16875" w:rsidP="0057272F">
            <w:pPr>
              <w:spacing w:before="0" w:after="0" w:line="360" w:lineRule="auto"/>
              <w:rPr>
                <w:sz w:val="24"/>
              </w:rPr>
            </w:pPr>
          </w:p>
        </w:tc>
        <w:tc>
          <w:tcPr>
            <w:tcW w:w="2127" w:type="dxa"/>
          </w:tcPr>
          <w:p w14:paraId="63DAF272" w14:textId="77777777" w:rsidR="00C16875" w:rsidRPr="00356B6D" w:rsidRDefault="00C16875" w:rsidP="0057272F">
            <w:pPr>
              <w:spacing w:before="0" w:after="0" w:line="360" w:lineRule="auto"/>
              <w:rPr>
                <w:sz w:val="24"/>
              </w:rPr>
            </w:pPr>
          </w:p>
        </w:tc>
        <w:tc>
          <w:tcPr>
            <w:tcW w:w="1842" w:type="dxa"/>
          </w:tcPr>
          <w:p w14:paraId="6193DA00" w14:textId="77777777" w:rsidR="00C16875" w:rsidRPr="00356B6D" w:rsidRDefault="00C16875" w:rsidP="0057272F">
            <w:pPr>
              <w:spacing w:before="0" w:after="0" w:line="360" w:lineRule="auto"/>
              <w:rPr>
                <w:sz w:val="24"/>
              </w:rPr>
            </w:pPr>
          </w:p>
        </w:tc>
        <w:tc>
          <w:tcPr>
            <w:tcW w:w="2410" w:type="dxa"/>
          </w:tcPr>
          <w:p w14:paraId="001F22FF" w14:textId="77777777" w:rsidR="00C16875" w:rsidRPr="00356B6D" w:rsidRDefault="00C16875" w:rsidP="0057272F">
            <w:pPr>
              <w:spacing w:before="0" w:after="0" w:line="360" w:lineRule="auto"/>
              <w:rPr>
                <w:sz w:val="24"/>
              </w:rPr>
            </w:pPr>
          </w:p>
        </w:tc>
      </w:tr>
      <w:tr w:rsidR="00C16875" w:rsidRPr="00356B6D" w14:paraId="52826C6B" w14:textId="77777777" w:rsidTr="007309EA">
        <w:tc>
          <w:tcPr>
            <w:tcW w:w="520" w:type="dxa"/>
          </w:tcPr>
          <w:p w14:paraId="695A4BD7" w14:textId="77777777" w:rsidR="00C16875" w:rsidRPr="00356B6D" w:rsidRDefault="00C16875" w:rsidP="0057272F">
            <w:pPr>
              <w:spacing w:before="0" w:after="0" w:line="360" w:lineRule="auto"/>
              <w:rPr>
                <w:sz w:val="24"/>
              </w:rPr>
            </w:pPr>
          </w:p>
        </w:tc>
        <w:tc>
          <w:tcPr>
            <w:tcW w:w="1842" w:type="dxa"/>
          </w:tcPr>
          <w:p w14:paraId="481C567D" w14:textId="77777777" w:rsidR="00C16875" w:rsidRPr="00356B6D" w:rsidRDefault="00C16875" w:rsidP="0057272F">
            <w:pPr>
              <w:spacing w:before="0" w:after="0" w:line="360" w:lineRule="auto"/>
              <w:rPr>
                <w:sz w:val="24"/>
              </w:rPr>
            </w:pPr>
          </w:p>
        </w:tc>
        <w:tc>
          <w:tcPr>
            <w:tcW w:w="2127" w:type="dxa"/>
          </w:tcPr>
          <w:p w14:paraId="022EDC05" w14:textId="77777777" w:rsidR="00C16875" w:rsidRPr="00356B6D" w:rsidRDefault="00C16875" w:rsidP="0057272F">
            <w:pPr>
              <w:spacing w:before="0" w:after="0" w:line="360" w:lineRule="auto"/>
              <w:rPr>
                <w:sz w:val="24"/>
              </w:rPr>
            </w:pPr>
          </w:p>
        </w:tc>
        <w:tc>
          <w:tcPr>
            <w:tcW w:w="1842" w:type="dxa"/>
          </w:tcPr>
          <w:p w14:paraId="5ABB60CA" w14:textId="77777777" w:rsidR="00C16875" w:rsidRPr="00356B6D" w:rsidRDefault="00C16875" w:rsidP="0057272F">
            <w:pPr>
              <w:spacing w:before="0" w:after="0" w:line="360" w:lineRule="auto"/>
              <w:rPr>
                <w:sz w:val="24"/>
              </w:rPr>
            </w:pPr>
          </w:p>
        </w:tc>
        <w:tc>
          <w:tcPr>
            <w:tcW w:w="2410" w:type="dxa"/>
          </w:tcPr>
          <w:p w14:paraId="617D0F55" w14:textId="77777777" w:rsidR="00C16875" w:rsidRPr="00356B6D" w:rsidRDefault="00C16875" w:rsidP="0057272F">
            <w:pPr>
              <w:spacing w:before="0" w:after="0" w:line="360" w:lineRule="auto"/>
              <w:rPr>
                <w:sz w:val="24"/>
              </w:rPr>
            </w:pPr>
          </w:p>
        </w:tc>
      </w:tr>
    </w:tbl>
    <w:p w14:paraId="45E06250" w14:textId="5C8EF1F4" w:rsidR="00A9097C" w:rsidRDefault="001D2497" w:rsidP="009E713A">
      <w:pPr>
        <w:ind w:firstLine="567"/>
        <w:rPr>
          <w:bCs/>
          <w:szCs w:val="28"/>
        </w:rPr>
      </w:pPr>
      <w:r>
        <w:t xml:space="preserve">Chúng tôi cam kết khai thác sử dụng </w:t>
      </w:r>
      <w:r w:rsidR="00244339" w:rsidRPr="00244339">
        <w:t>thư điện tử</w:t>
      </w:r>
      <w:r>
        <w:t xml:space="preserve"> đúng theo quy định</w:t>
      </w:r>
      <w:r w:rsidR="007D10D2" w:rsidRPr="007D10D2">
        <w:t xml:space="preserve"> của NHNN</w:t>
      </w:r>
      <w:r>
        <w:t>.</w:t>
      </w:r>
      <w:r w:rsidR="00A9097C" w:rsidRPr="00A9097C">
        <w:rPr>
          <w:bCs/>
          <w:szCs w:val="28"/>
        </w:rPr>
        <w:t xml:space="preserve"> </w:t>
      </w:r>
    </w:p>
    <w:p w14:paraId="4C2D0776" w14:textId="36DEFF26" w:rsidR="00A9097C" w:rsidRDefault="00A9097C" w:rsidP="009E713A">
      <w:pPr>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7615C22A" w14:textId="77777777" w:rsidR="001D2497" w:rsidRPr="008D468F" w:rsidRDefault="001D2497" w:rsidP="009E713A">
      <w:pPr>
        <w:jc w:val="right"/>
      </w:pPr>
      <w:r>
        <w:tab/>
      </w:r>
      <w:r>
        <w:tab/>
      </w:r>
      <w:r>
        <w:tab/>
      </w:r>
      <w:r>
        <w:tab/>
      </w:r>
      <w:r>
        <w:tab/>
      </w:r>
      <w:r>
        <w:tab/>
      </w:r>
      <w:r>
        <w:tab/>
      </w:r>
      <w:r w:rsidR="00075730" w:rsidRPr="00075730">
        <w:t>…</w:t>
      </w:r>
      <w:r w:rsidR="00075730">
        <w:t>……</w:t>
      </w:r>
      <w:r w:rsidR="00075730" w:rsidRPr="00075730">
        <w:t>.</w:t>
      </w:r>
      <w:r w:rsidR="00075730">
        <w:t xml:space="preserve"> ,</w:t>
      </w:r>
      <w:r w:rsidR="00075730" w:rsidRPr="00545590">
        <w:t xml:space="preserve"> </w:t>
      </w:r>
      <w:r>
        <w:t>Ngày... tháng</w:t>
      </w:r>
      <w:r w:rsidRPr="008D468F">
        <w:t>…</w:t>
      </w:r>
      <w:r>
        <w:t xml:space="preserve"> năm</w:t>
      </w:r>
      <w:r w:rsidRPr="008D468F">
        <w:t>…..</w:t>
      </w:r>
    </w:p>
    <w:p w14:paraId="53EE0D7A" w14:textId="685B0D76" w:rsidR="001D2497" w:rsidRPr="00A731F0" w:rsidRDefault="00A9097C" w:rsidP="009E713A">
      <w:pPr>
        <w:ind w:left="5760"/>
        <w:jc w:val="center"/>
        <w:rPr>
          <w:b/>
        </w:rPr>
      </w:pPr>
      <w:r w:rsidRPr="009C44A9">
        <w:rPr>
          <w:b/>
        </w:rPr>
        <w:t>Thủ trưởng đơn vị</w:t>
      </w:r>
    </w:p>
    <w:p w14:paraId="6B65B748" w14:textId="243D3E38" w:rsidR="00202FE5" w:rsidRPr="007E4140" w:rsidRDefault="001D2497" w:rsidP="009E713A">
      <w:pPr>
        <w:pStyle w:val="Heading2"/>
        <w:spacing w:line="312" w:lineRule="auto"/>
        <w:contextualSpacing/>
        <w:jc w:val="right"/>
        <w:rPr>
          <w:b w:val="0"/>
        </w:rPr>
      </w:pPr>
      <w:r>
        <w:br w:type="page"/>
      </w:r>
      <w:r w:rsidR="00202FE5" w:rsidRPr="007E4140">
        <w:rPr>
          <w:b w:val="0"/>
        </w:rPr>
        <w:lastRenderedPageBreak/>
        <w:t xml:space="preserve">Mẫu </w:t>
      </w:r>
      <w:r w:rsidR="00A731F0" w:rsidRPr="007E4140">
        <w:rPr>
          <w:b w:val="0"/>
        </w:rPr>
        <w:t xml:space="preserve">số </w:t>
      </w:r>
      <w:r w:rsidR="00202FE5" w:rsidRPr="007E4140">
        <w:rPr>
          <w:b w:val="0"/>
        </w:rPr>
        <w:t>02</w:t>
      </w:r>
    </w:p>
    <w:p w14:paraId="38353A1F" w14:textId="77777777" w:rsidR="00D11D0E" w:rsidRDefault="00D11D0E" w:rsidP="00D11D0E">
      <w:pPr>
        <w:spacing w:before="0" w:after="0" w:line="240" w:lineRule="auto"/>
        <w:ind w:left="5760"/>
        <w:jc w:val="both"/>
        <w:rPr>
          <w:b/>
        </w:rPr>
      </w:pPr>
    </w:p>
    <w:p w14:paraId="6D037F91" w14:textId="77777777" w:rsidR="00202FE5" w:rsidRPr="009E713A" w:rsidRDefault="00202FE5" w:rsidP="00202FE5">
      <w:pPr>
        <w:spacing w:before="0" w:after="0" w:line="240" w:lineRule="auto"/>
        <w:jc w:val="center"/>
        <w:rPr>
          <w:b/>
        </w:rPr>
      </w:pPr>
      <w:r w:rsidRPr="009E713A">
        <w:rPr>
          <w:b/>
        </w:rPr>
        <w:t>CỘNG HÒA XÃ HỘI CHỦ NGHĨA VIỆT NAM</w:t>
      </w:r>
    </w:p>
    <w:p w14:paraId="3A41C261" w14:textId="77777777" w:rsidR="00202FE5" w:rsidRPr="009E713A" w:rsidRDefault="00202FE5" w:rsidP="00202FE5">
      <w:pPr>
        <w:spacing w:before="0" w:after="0" w:line="240" w:lineRule="auto"/>
        <w:jc w:val="center"/>
        <w:rPr>
          <w:b/>
        </w:rPr>
      </w:pPr>
      <w:r w:rsidRPr="009E713A">
        <w:rPr>
          <w:b/>
        </w:rPr>
        <w:t>Độc lập – Tự do – Hạnh phúc</w:t>
      </w:r>
    </w:p>
    <w:p w14:paraId="0D4811AA" w14:textId="48AA2137" w:rsidR="00202FE5" w:rsidRDefault="009E713A" w:rsidP="00202FE5">
      <w:pPr>
        <w:spacing w:before="0" w:after="0" w:line="240" w:lineRule="auto"/>
        <w:jc w:val="center"/>
      </w:pPr>
      <w:r>
        <w:rPr>
          <w:noProof/>
          <w:lang w:eastAsia="vi-VN"/>
        </w:rPr>
        <mc:AlternateContent>
          <mc:Choice Requires="wps">
            <w:drawing>
              <wp:anchor distT="0" distB="0" distL="114300" distR="114300" simplePos="0" relativeHeight="251667456" behindDoc="0" locked="0" layoutInCell="1" allowOverlap="1" wp14:anchorId="41C91724" wp14:editId="3D98E0A8">
                <wp:simplePos x="0" y="0"/>
                <wp:positionH relativeFrom="column">
                  <wp:posOffset>1786890</wp:posOffset>
                </wp:positionH>
                <wp:positionV relativeFrom="paragraph">
                  <wp:posOffset>23495</wp:posOffset>
                </wp:positionV>
                <wp:extent cx="2209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C3C974"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0.7pt,1.85pt" to="314.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WuAEAAMMDAAAOAAAAZHJzL2Uyb0RvYy54bWysU8Fu2zAMvQ/YPwi6L3aCYui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V6v2w23LI9DXt+YZGCnl&#10;j4BelEMvnQ2FturU4VPKXIxDryHslEbOpespnxyUYBe+gmEqXGxZ0XWJYOtIHBSPX2kNIS8LFc5X&#10;owvMWOdmYPt34CW+QKEu2L+AZ0StjCHPYG8D0p+q5+nasjnHXxU48y4SPOFwqkOp0vCmVIaXrS6r&#10;+Ktf4c//3uYnAAAA//8DAFBLAwQUAAYACAAAACEAfYy5yN0AAAAHAQAADwAAAGRycy9kb3ducmV2&#10;LnhtbEyOUUvDMBSF3wf+h3AF37Z0VeasTccYiHMgwynMx6y5ttXmpiTZ2v17r77o48c5nPPli8G2&#10;4oQ+NI4UTCcJCKTSmYYqBW+vD+M5iBA1Gd06QgVnDLAoLka5zozr6QVPu1gJHqGQaQV1jF0mZShr&#10;tDpMXIfE2YfzVkdGX0njdc/jtpVpksyk1Q3xQ607XNVYfu2OVsGzX69Xy835k7bvtt+nm/32aXhU&#10;6upyWN6DiDjEvzL86LM6FOx0cEcyQbQK0vn0hqsKrm9BcD5L75gPvyyLXP73L74BAAD//wMAUEsB&#10;Ai0AFAAGAAgAAAAhALaDOJL+AAAA4QEAABMAAAAAAAAAAAAAAAAAAAAAAFtDb250ZW50X1R5cGVz&#10;XS54bWxQSwECLQAUAAYACAAAACEAOP0h/9YAAACUAQAACwAAAAAAAAAAAAAAAAAvAQAAX3JlbHMv&#10;LnJlbHNQSwECLQAUAAYACAAAACEAf6g5FrgBAADDAwAADgAAAAAAAAAAAAAAAAAuAgAAZHJzL2Uy&#10;b0RvYy54bWxQSwECLQAUAAYACAAAACEAfYy5yN0AAAAHAQAADwAAAAAAAAAAAAAAAAASBAAAZHJz&#10;L2Rvd25yZXYueG1sUEsFBgAAAAAEAAQA8wAAABwFAAAAAA==&#10;" strokecolor="#5b9bd5 [3204]" strokeweight=".5pt">
                <v:stroke joinstyle="miter"/>
              </v:line>
            </w:pict>
          </mc:Fallback>
        </mc:AlternateContent>
      </w:r>
    </w:p>
    <w:p w14:paraId="2CEF6D64" w14:textId="77777777" w:rsidR="009E713A" w:rsidRDefault="009E713A" w:rsidP="00202FE5">
      <w:pPr>
        <w:spacing w:before="0" w:after="0" w:line="240" w:lineRule="auto"/>
        <w:jc w:val="center"/>
      </w:pPr>
    </w:p>
    <w:p w14:paraId="20DA5E95" w14:textId="1B63EC4E" w:rsidR="00202FE5" w:rsidRPr="005C2BC7" w:rsidRDefault="006F1350" w:rsidP="00202FE5">
      <w:pPr>
        <w:spacing w:before="0" w:after="0" w:line="240" w:lineRule="auto"/>
        <w:jc w:val="center"/>
      </w:pPr>
      <w:r w:rsidRPr="00A1213A">
        <w:t>ĐỀ NGHỊ CẤP MỚI</w:t>
      </w:r>
      <w:r w:rsidR="00202FE5">
        <w:t xml:space="preserve"> </w:t>
      </w:r>
      <w:r w:rsidR="00202FE5" w:rsidRPr="00202FE5">
        <w:t xml:space="preserve">NHÓM ĐỊA CHỈ </w:t>
      </w:r>
      <w:r w:rsidR="00244339" w:rsidRPr="00244339">
        <w:t>THƯ ĐIỆN TỬ</w:t>
      </w:r>
      <w:r w:rsidR="005C2BC7" w:rsidRPr="005C2BC7">
        <w:t xml:space="preserve"> NHNN</w:t>
      </w:r>
    </w:p>
    <w:p w14:paraId="746B39F7" w14:textId="77777777" w:rsidR="00202FE5" w:rsidRDefault="00202FE5" w:rsidP="00202FE5">
      <w:pPr>
        <w:spacing w:before="0" w:after="0" w:line="240" w:lineRule="auto"/>
        <w:jc w:val="center"/>
      </w:pPr>
    </w:p>
    <w:p w14:paraId="7B3FAF02" w14:textId="0D810C6D" w:rsidR="009E713A" w:rsidRPr="009E713A" w:rsidRDefault="009E713A" w:rsidP="009E713A">
      <w:pPr>
        <w:spacing w:line="240" w:lineRule="auto"/>
        <w:ind w:firstLine="720"/>
      </w:pPr>
      <w:r w:rsidRPr="009E713A">
        <w:t xml:space="preserve">Kính gửi: </w:t>
      </w:r>
      <w:r w:rsidR="00F45884">
        <w:t xml:space="preserve">Cục </w:t>
      </w:r>
      <w:r w:rsidR="007D10D2">
        <w:t>Công nghệ tin học</w:t>
      </w:r>
    </w:p>
    <w:p w14:paraId="5529E8D8" w14:textId="77777777" w:rsidR="009E713A" w:rsidRDefault="009E713A" w:rsidP="009E713A">
      <w:pPr>
        <w:spacing w:line="240" w:lineRule="auto"/>
        <w:ind w:firstLine="720"/>
      </w:pPr>
      <w:r w:rsidRPr="00D11D0E">
        <w:t>Địa chỉ: 64 Nguyễn Chí Thanh – Đống Đa – Hà Nội</w:t>
      </w:r>
    </w:p>
    <w:p w14:paraId="43D68FE5" w14:textId="77777777" w:rsidR="009E713A" w:rsidRPr="009E713A" w:rsidRDefault="009E713A" w:rsidP="009E713A">
      <w:pPr>
        <w:spacing w:line="240" w:lineRule="auto"/>
        <w:ind w:firstLine="720"/>
        <w:rPr>
          <w:sz w:val="2"/>
        </w:rPr>
      </w:pPr>
    </w:p>
    <w:p w14:paraId="195B0D79" w14:textId="77777777" w:rsidR="009E713A" w:rsidRPr="009E713A" w:rsidRDefault="009E713A" w:rsidP="009E713A">
      <w:pPr>
        <w:spacing w:line="240" w:lineRule="auto"/>
        <w:ind w:firstLine="720"/>
      </w:pPr>
      <w:r>
        <w:t xml:space="preserve">Tên </w:t>
      </w:r>
      <w:r w:rsidRPr="001D2497">
        <w:t>Đơn vị</w:t>
      </w:r>
      <w:r>
        <w:t>:</w:t>
      </w:r>
      <w:r w:rsidRPr="009E713A">
        <w:t>………………………………………………………………...</w:t>
      </w:r>
    </w:p>
    <w:p w14:paraId="5520A728" w14:textId="77777777" w:rsidR="009E713A" w:rsidRPr="009E713A" w:rsidRDefault="009E713A" w:rsidP="009E713A">
      <w:pPr>
        <w:spacing w:line="240" w:lineRule="auto"/>
        <w:ind w:firstLine="720"/>
      </w:pPr>
      <w:r>
        <w:t>Địa chỉ:</w:t>
      </w:r>
      <w:r w:rsidRPr="009E713A">
        <w:t xml:space="preserve"> ………………………………………………………………</w:t>
      </w:r>
      <w:r>
        <w:t>…</w:t>
      </w:r>
      <w:r w:rsidRPr="009E713A">
        <w:t>….</w:t>
      </w:r>
    </w:p>
    <w:p w14:paraId="60B99F51" w14:textId="77777777" w:rsidR="009E713A" w:rsidRDefault="009E713A" w:rsidP="009E713A">
      <w:pPr>
        <w:spacing w:line="240" w:lineRule="auto"/>
        <w:ind w:firstLine="720"/>
      </w:pPr>
      <w:r>
        <w:t>Điện thoại:</w:t>
      </w:r>
      <w:r w:rsidRPr="009E713A">
        <w:t xml:space="preserve"> …………………………………………………………………</w:t>
      </w:r>
    </w:p>
    <w:p w14:paraId="7006C670" w14:textId="564477D1" w:rsidR="00F90857" w:rsidRDefault="00F90857" w:rsidP="008F621F">
      <w:pPr>
        <w:spacing w:before="0" w:after="0"/>
        <w:ind w:firstLine="720"/>
        <w:jc w:val="both"/>
      </w:pPr>
      <w:r>
        <w:t xml:space="preserve">Đề nghị </w:t>
      </w:r>
      <w:r w:rsidR="00F45884">
        <w:t xml:space="preserve">Cục </w:t>
      </w:r>
      <w:r w:rsidR="007D10D2">
        <w:t>Công nghệ tin học</w:t>
      </w:r>
      <w:r>
        <w:t xml:space="preserve"> cấp</w:t>
      </w:r>
      <w:r w:rsidR="007D10D2" w:rsidRPr="007D10D2">
        <w:t xml:space="preserve"> mới</w:t>
      </w:r>
      <w:r>
        <w:t xml:space="preserve"> </w:t>
      </w:r>
      <w:r w:rsidRPr="005C2BC7">
        <w:t>nhóm địa chỉ</w:t>
      </w:r>
      <w:r>
        <w:t xml:space="preserve"> </w:t>
      </w:r>
      <w:r w:rsidR="00244339" w:rsidRPr="00244339">
        <w:t>thư điện tử</w:t>
      </w:r>
      <w:r w:rsidR="007D10D2" w:rsidRPr="007D10D2">
        <w:t xml:space="preserve"> NHNN</w:t>
      </w:r>
      <w:r>
        <w:t xml:space="preserve"> cho các </w:t>
      </w:r>
      <w:r w:rsidR="004401CD" w:rsidRPr="00600CC3">
        <w:t>tổ chức</w:t>
      </w:r>
      <w:r>
        <w:t xml:space="preserve"> </w:t>
      </w:r>
      <w:r w:rsidRPr="00F90857">
        <w:t>như sau</w:t>
      </w:r>
      <w:r>
        <w:t>.</w:t>
      </w:r>
    </w:p>
    <w:p w14:paraId="4EF79E8A" w14:textId="77777777" w:rsidR="00202FE5" w:rsidRDefault="00202FE5" w:rsidP="005C2BC7">
      <w:pPr>
        <w:spacing w:before="0" w:after="0" w:line="240" w:lineRule="auto"/>
        <w:jc w:val="center"/>
      </w:pPr>
      <w:r>
        <w:t xml:space="preserve"> </w:t>
      </w:r>
    </w:p>
    <w:p w14:paraId="0C89E4AF" w14:textId="77777777" w:rsidR="00202FE5" w:rsidRPr="000B1352" w:rsidRDefault="00202FE5" w:rsidP="00202FE5">
      <w:pPr>
        <w:spacing w:before="0" w:after="0" w:line="240" w:lineRule="auto"/>
        <w:ind w:left="360"/>
        <w:rPr>
          <w:sz w:val="14"/>
        </w:rPr>
      </w:pPr>
    </w:p>
    <w:tbl>
      <w:tblPr>
        <w:tblW w:w="86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799"/>
        <w:gridCol w:w="992"/>
        <w:gridCol w:w="1701"/>
        <w:gridCol w:w="1134"/>
        <w:gridCol w:w="1470"/>
      </w:tblGrid>
      <w:tr w:rsidR="00595A18" w:rsidRPr="00356B6D" w14:paraId="6A67FAB4" w14:textId="77777777" w:rsidTr="007309EA">
        <w:tc>
          <w:tcPr>
            <w:tcW w:w="556" w:type="dxa"/>
            <w:vMerge w:val="restart"/>
            <w:vAlign w:val="center"/>
          </w:tcPr>
          <w:p w14:paraId="2116CB2B" w14:textId="41C81BC8" w:rsidR="00595A18" w:rsidRPr="00356B6D" w:rsidRDefault="00595A18" w:rsidP="007309EA">
            <w:pPr>
              <w:spacing w:before="0" w:after="0" w:line="240" w:lineRule="auto"/>
              <w:jc w:val="center"/>
              <w:rPr>
                <w:b/>
                <w:sz w:val="24"/>
              </w:rPr>
            </w:pPr>
            <w:r w:rsidRPr="00356B6D">
              <w:rPr>
                <w:b/>
                <w:sz w:val="24"/>
              </w:rPr>
              <w:t>TT</w:t>
            </w:r>
          </w:p>
        </w:tc>
        <w:tc>
          <w:tcPr>
            <w:tcW w:w="2799" w:type="dxa"/>
            <w:vMerge w:val="restart"/>
            <w:vAlign w:val="center"/>
          </w:tcPr>
          <w:p w14:paraId="027CEFF1" w14:textId="77777777" w:rsidR="00595A18" w:rsidRPr="00545590" w:rsidRDefault="00595A18" w:rsidP="00700400">
            <w:pPr>
              <w:spacing w:before="0" w:after="0" w:line="240" w:lineRule="auto"/>
              <w:jc w:val="center"/>
              <w:rPr>
                <w:b/>
                <w:sz w:val="24"/>
              </w:rPr>
            </w:pPr>
            <w:r w:rsidRPr="00356B6D">
              <w:rPr>
                <w:b/>
                <w:sz w:val="24"/>
              </w:rPr>
              <w:t xml:space="preserve">Tên </w:t>
            </w:r>
            <w:r w:rsidRPr="00545590">
              <w:rPr>
                <w:b/>
                <w:sz w:val="24"/>
              </w:rPr>
              <w:t>tổ chức</w:t>
            </w:r>
          </w:p>
          <w:p w14:paraId="0E0D9053" w14:textId="33C79F66" w:rsidR="00595A18" w:rsidRPr="00356B6D" w:rsidRDefault="00595A18" w:rsidP="0057272F">
            <w:pPr>
              <w:spacing w:before="0" w:after="0" w:line="240" w:lineRule="auto"/>
              <w:jc w:val="center"/>
              <w:rPr>
                <w:b/>
                <w:sz w:val="24"/>
              </w:rPr>
            </w:pPr>
            <w:r w:rsidRPr="00356B6D">
              <w:rPr>
                <w:b/>
                <w:sz w:val="24"/>
              </w:rPr>
              <w:t>(Vụ, Cục, phòng,</w:t>
            </w:r>
            <w:r w:rsidRPr="007309EA">
              <w:rPr>
                <w:b/>
                <w:sz w:val="24"/>
              </w:rPr>
              <w:t xml:space="preserve"> nhóm</w:t>
            </w:r>
            <w:r w:rsidRPr="00356B6D">
              <w:rPr>
                <w:b/>
                <w:sz w:val="24"/>
              </w:rPr>
              <w:t>)</w:t>
            </w:r>
          </w:p>
        </w:tc>
        <w:tc>
          <w:tcPr>
            <w:tcW w:w="992" w:type="dxa"/>
            <w:vMerge w:val="restart"/>
          </w:tcPr>
          <w:p w14:paraId="4DD232F2" w14:textId="7BE3F13A" w:rsidR="00595A18" w:rsidRPr="007309EA" w:rsidDel="00467615" w:rsidRDefault="00595A18">
            <w:pPr>
              <w:spacing w:before="0" w:after="0" w:line="240" w:lineRule="auto"/>
              <w:jc w:val="center"/>
              <w:rPr>
                <w:b/>
                <w:sz w:val="24"/>
                <w:lang w:val="en-US"/>
              </w:rPr>
            </w:pPr>
            <w:r>
              <w:rPr>
                <w:b/>
                <w:sz w:val="24"/>
                <w:lang w:val="en-US"/>
              </w:rPr>
              <w:t>Tên viết tắt</w:t>
            </w:r>
          </w:p>
        </w:tc>
        <w:tc>
          <w:tcPr>
            <w:tcW w:w="4305" w:type="dxa"/>
            <w:gridSpan w:val="3"/>
            <w:vAlign w:val="center"/>
          </w:tcPr>
          <w:p w14:paraId="2A85CF21" w14:textId="40167A31" w:rsidR="00595A18" w:rsidRPr="00467615" w:rsidRDefault="00595A18">
            <w:pPr>
              <w:spacing w:before="0" w:after="0" w:line="240" w:lineRule="auto"/>
              <w:jc w:val="center"/>
              <w:rPr>
                <w:b/>
                <w:sz w:val="24"/>
              </w:rPr>
            </w:pPr>
            <w:r w:rsidRPr="007309EA">
              <w:rPr>
                <w:b/>
                <w:sz w:val="24"/>
              </w:rPr>
              <w:t>Thông tin người quản trị nhóm</w:t>
            </w:r>
          </w:p>
        </w:tc>
      </w:tr>
      <w:tr w:rsidR="00595A18" w:rsidRPr="00356B6D" w14:paraId="38E62F6B" w14:textId="77777777" w:rsidTr="007309EA">
        <w:tc>
          <w:tcPr>
            <w:tcW w:w="556" w:type="dxa"/>
            <w:vMerge/>
          </w:tcPr>
          <w:p w14:paraId="3209C3CD" w14:textId="401C1D0E" w:rsidR="00595A18" w:rsidRPr="007309EA" w:rsidRDefault="00595A18" w:rsidP="007309EA">
            <w:pPr>
              <w:spacing w:before="0" w:after="0" w:line="240" w:lineRule="auto"/>
              <w:ind w:hanging="14"/>
              <w:rPr>
                <w:sz w:val="24"/>
              </w:rPr>
            </w:pPr>
          </w:p>
        </w:tc>
        <w:tc>
          <w:tcPr>
            <w:tcW w:w="2799" w:type="dxa"/>
            <w:vMerge/>
          </w:tcPr>
          <w:p w14:paraId="3BA96557" w14:textId="77777777" w:rsidR="00595A18" w:rsidRPr="00356B6D" w:rsidRDefault="00595A18" w:rsidP="00700400">
            <w:pPr>
              <w:spacing w:before="0" w:after="0" w:line="240" w:lineRule="auto"/>
              <w:rPr>
                <w:sz w:val="24"/>
              </w:rPr>
            </w:pPr>
          </w:p>
        </w:tc>
        <w:tc>
          <w:tcPr>
            <w:tcW w:w="992" w:type="dxa"/>
            <w:vMerge/>
          </w:tcPr>
          <w:p w14:paraId="5ED7D68C" w14:textId="77777777" w:rsidR="00595A18" w:rsidRPr="007309EA" w:rsidRDefault="00595A18">
            <w:pPr>
              <w:spacing w:before="0" w:after="0" w:line="360" w:lineRule="auto"/>
              <w:rPr>
                <w:b/>
                <w:sz w:val="24"/>
              </w:rPr>
            </w:pPr>
          </w:p>
        </w:tc>
        <w:tc>
          <w:tcPr>
            <w:tcW w:w="1701" w:type="dxa"/>
          </w:tcPr>
          <w:p w14:paraId="6CA19A96" w14:textId="13F95252" w:rsidR="00595A18" w:rsidRPr="007309EA" w:rsidRDefault="00595A18">
            <w:pPr>
              <w:spacing w:before="0" w:after="0" w:line="360" w:lineRule="auto"/>
              <w:rPr>
                <w:b/>
                <w:sz w:val="24"/>
                <w:lang w:val="en-US"/>
              </w:rPr>
            </w:pPr>
            <w:r w:rsidRPr="007309EA">
              <w:rPr>
                <w:b/>
                <w:sz w:val="24"/>
                <w:lang w:val="en-US"/>
              </w:rPr>
              <w:t>Họ tên đầy đủ</w:t>
            </w:r>
          </w:p>
        </w:tc>
        <w:tc>
          <w:tcPr>
            <w:tcW w:w="1134" w:type="dxa"/>
          </w:tcPr>
          <w:p w14:paraId="2DB31C62" w14:textId="57273838" w:rsidR="00595A18" w:rsidRPr="00467615" w:rsidRDefault="00595A18" w:rsidP="007309EA">
            <w:pPr>
              <w:spacing w:before="0" w:after="0" w:line="240" w:lineRule="auto"/>
              <w:jc w:val="center"/>
              <w:rPr>
                <w:sz w:val="24"/>
                <w:lang w:val="en-US"/>
              </w:rPr>
            </w:pPr>
            <w:r w:rsidRPr="00356B6D">
              <w:rPr>
                <w:b/>
                <w:sz w:val="24"/>
              </w:rPr>
              <w:t>Điện thoại</w:t>
            </w:r>
          </w:p>
        </w:tc>
        <w:tc>
          <w:tcPr>
            <w:tcW w:w="1470" w:type="dxa"/>
          </w:tcPr>
          <w:p w14:paraId="0EB4607C" w14:textId="5ECA0CD8" w:rsidR="00595A18" w:rsidRPr="007309EA" w:rsidRDefault="00595A18" w:rsidP="007309EA">
            <w:pPr>
              <w:spacing w:before="0" w:after="0" w:line="240" w:lineRule="auto"/>
              <w:rPr>
                <w:b/>
                <w:sz w:val="24"/>
                <w:lang w:val="en-US"/>
              </w:rPr>
            </w:pPr>
            <w:r>
              <w:rPr>
                <w:b/>
                <w:sz w:val="24"/>
                <w:lang w:val="en-US"/>
              </w:rPr>
              <w:t>Tài khoản định danh</w:t>
            </w:r>
          </w:p>
        </w:tc>
      </w:tr>
      <w:tr w:rsidR="00595A18" w:rsidRPr="00356B6D" w14:paraId="374BA842" w14:textId="77777777" w:rsidTr="007309EA">
        <w:tc>
          <w:tcPr>
            <w:tcW w:w="556" w:type="dxa"/>
          </w:tcPr>
          <w:p w14:paraId="3CC7A2B0" w14:textId="395A76C1" w:rsidR="00595A18" w:rsidRPr="007309EA" w:rsidRDefault="00595A18">
            <w:pPr>
              <w:spacing w:before="0" w:after="0" w:line="240" w:lineRule="auto"/>
              <w:rPr>
                <w:sz w:val="24"/>
                <w:lang w:val="en-US"/>
              </w:rPr>
            </w:pPr>
            <w:r>
              <w:rPr>
                <w:sz w:val="24"/>
                <w:lang w:val="en-US"/>
              </w:rPr>
              <w:t>1</w:t>
            </w:r>
          </w:p>
        </w:tc>
        <w:tc>
          <w:tcPr>
            <w:tcW w:w="2799" w:type="dxa"/>
          </w:tcPr>
          <w:p w14:paraId="51B902B1" w14:textId="77777777" w:rsidR="00595A18" w:rsidRPr="00356B6D" w:rsidRDefault="00595A18" w:rsidP="00700400">
            <w:pPr>
              <w:spacing w:before="0" w:after="0" w:line="240" w:lineRule="auto"/>
              <w:rPr>
                <w:sz w:val="24"/>
              </w:rPr>
            </w:pPr>
          </w:p>
        </w:tc>
        <w:tc>
          <w:tcPr>
            <w:tcW w:w="992" w:type="dxa"/>
          </w:tcPr>
          <w:p w14:paraId="7B3596F5" w14:textId="77777777" w:rsidR="00595A18" w:rsidRPr="00356B6D" w:rsidRDefault="00595A18" w:rsidP="00600CC3">
            <w:pPr>
              <w:spacing w:before="0" w:after="0" w:line="360" w:lineRule="auto"/>
              <w:rPr>
                <w:sz w:val="24"/>
              </w:rPr>
            </w:pPr>
          </w:p>
        </w:tc>
        <w:tc>
          <w:tcPr>
            <w:tcW w:w="1701" w:type="dxa"/>
          </w:tcPr>
          <w:p w14:paraId="41A92874" w14:textId="194EB2FF" w:rsidR="00595A18" w:rsidRPr="00356B6D" w:rsidRDefault="00595A18" w:rsidP="00600CC3">
            <w:pPr>
              <w:spacing w:before="0" w:after="0" w:line="360" w:lineRule="auto"/>
              <w:rPr>
                <w:sz w:val="24"/>
              </w:rPr>
            </w:pPr>
          </w:p>
        </w:tc>
        <w:tc>
          <w:tcPr>
            <w:tcW w:w="1134" w:type="dxa"/>
          </w:tcPr>
          <w:p w14:paraId="078B9239" w14:textId="77777777" w:rsidR="00595A18" w:rsidRPr="00467615" w:rsidRDefault="00595A18" w:rsidP="00467615">
            <w:pPr>
              <w:spacing w:before="0" w:after="0" w:line="360" w:lineRule="auto"/>
              <w:rPr>
                <w:sz w:val="24"/>
              </w:rPr>
            </w:pPr>
          </w:p>
        </w:tc>
        <w:tc>
          <w:tcPr>
            <w:tcW w:w="1470" w:type="dxa"/>
          </w:tcPr>
          <w:p w14:paraId="1181B00D" w14:textId="4B549958" w:rsidR="00595A18" w:rsidRPr="007309EA" w:rsidRDefault="00595A18" w:rsidP="007309EA">
            <w:pPr>
              <w:spacing w:before="0" w:after="0" w:line="360" w:lineRule="auto"/>
              <w:rPr>
                <w:sz w:val="24"/>
              </w:rPr>
            </w:pPr>
          </w:p>
        </w:tc>
      </w:tr>
      <w:tr w:rsidR="00595A18" w:rsidRPr="00356B6D" w14:paraId="372435BF" w14:textId="77777777" w:rsidTr="007309EA">
        <w:tc>
          <w:tcPr>
            <w:tcW w:w="556" w:type="dxa"/>
          </w:tcPr>
          <w:p w14:paraId="3EEE4D94" w14:textId="032EABD8" w:rsidR="00595A18" w:rsidRDefault="00595A18">
            <w:pPr>
              <w:spacing w:before="0" w:after="0" w:line="240" w:lineRule="auto"/>
              <w:rPr>
                <w:sz w:val="24"/>
                <w:lang w:val="en-US"/>
              </w:rPr>
            </w:pPr>
            <w:r>
              <w:rPr>
                <w:sz w:val="24"/>
                <w:lang w:val="en-US"/>
              </w:rPr>
              <w:t>2</w:t>
            </w:r>
          </w:p>
        </w:tc>
        <w:tc>
          <w:tcPr>
            <w:tcW w:w="2799" w:type="dxa"/>
          </w:tcPr>
          <w:p w14:paraId="5722EC39" w14:textId="77777777" w:rsidR="00595A18" w:rsidRPr="00356B6D" w:rsidRDefault="00595A18" w:rsidP="00700400">
            <w:pPr>
              <w:spacing w:before="0" w:after="0" w:line="240" w:lineRule="auto"/>
              <w:rPr>
                <w:sz w:val="24"/>
              </w:rPr>
            </w:pPr>
          </w:p>
        </w:tc>
        <w:tc>
          <w:tcPr>
            <w:tcW w:w="992" w:type="dxa"/>
          </w:tcPr>
          <w:p w14:paraId="1255F87E" w14:textId="77777777" w:rsidR="00595A18" w:rsidRPr="00356B6D" w:rsidRDefault="00595A18" w:rsidP="00600CC3">
            <w:pPr>
              <w:spacing w:before="0" w:after="0" w:line="360" w:lineRule="auto"/>
              <w:rPr>
                <w:sz w:val="24"/>
              </w:rPr>
            </w:pPr>
          </w:p>
        </w:tc>
        <w:tc>
          <w:tcPr>
            <w:tcW w:w="1701" w:type="dxa"/>
          </w:tcPr>
          <w:p w14:paraId="71CD2F28" w14:textId="51ED294B" w:rsidR="00595A18" w:rsidRPr="00356B6D" w:rsidRDefault="00595A18" w:rsidP="00600CC3">
            <w:pPr>
              <w:spacing w:before="0" w:after="0" w:line="360" w:lineRule="auto"/>
              <w:rPr>
                <w:sz w:val="24"/>
              </w:rPr>
            </w:pPr>
          </w:p>
        </w:tc>
        <w:tc>
          <w:tcPr>
            <w:tcW w:w="1134" w:type="dxa"/>
          </w:tcPr>
          <w:p w14:paraId="6796F350" w14:textId="77777777" w:rsidR="00595A18" w:rsidRPr="00467615" w:rsidRDefault="00595A18" w:rsidP="00467615">
            <w:pPr>
              <w:spacing w:before="0" w:after="0" w:line="360" w:lineRule="auto"/>
              <w:rPr>
                <w:sz w:val="24"/>
              </w:rPr>
            </w:pPr>
          </w:p>
        </w:tc>
        <w:tc>
          <w:tcPr>
            <w:tcW w:w="1470" w:type="dxa"/>
          </w:tcPr>
          <w:p w14:paraId="25011F8D" w14:textId="77777777" w:rsidR="00595A18" w:rsidRPr="00467615" w:rsidRDefault="00595A18">
            <w:pPr>
              <w:spacing w:before="0" w:after="0" w:line="360" w:lineRule="auto"/>
              <w:rPr>
                <w:sz w:val="24"/>
              </w:rPr>
            </w:pPr>
          </w:p>
        </w:tc>
      </w:tr>
    </w:tbl>
    <w:p w14:paraId="09FF67B5" w14:textId="77777777" w:rsidR="00202FE5" w:rsidRDefault="00202FE5" w:rsidP="00202FE5">
      <w:pPr>
        <w:spacing w:before="0" w:after="0" w:line="240" w:lineRule="auto"/>
      </w:pPr>
    </w:p>
    <w:p w14:paraId="4DC0F87E" w14:textId="43C45F2D" w:rsidR="00A731F0" w:rsidRDefault="00A731F0" w:rsidP="00A731F0">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3D845552" w14:textId="77777777" w:rsidR="00202FE5" w:rsidRPr="008D468F" w:rsidRDefault="00202FE5" w:rsidP="00202FE5">
      <w:pPr>
        <w:spacing w:before="0" w:after="0" w:line="240" w:lineRule="auto"/>
        <w:jc w:val="right"/>
      </w:pPr>
      <w:r>
        <w:tab/>
      </w:r>
      <w:r>
        <w:tab/>
      </w:r>
      <w:r>
        <w:tab/>
      </w:r>
      <w:r>
        <w:tab/>
      </w:r>
      <w:r>
        <w:tab/>
      </w:r>
      <w:r>
        <w:tab/>
      </w:r>
      <w:r>
        <w:tab/>
      </w:r>
      <w:r w:rsidR="00075730" w:rsidRPr="00075730">
        <w:t>…</w:t>
      </w:r>
      <w:r w:rsidR="00075730">
        <w:t>……</w:t>
      </w:r>
      <w:r w:rsidR="00075730" w:rsidRPr="00075730">
        <w:t>.</w:t>
      </w:r>
      <w:r>
        <w:t xml:space="preserve"> ,</w:t>
      </w:r>
      <w:r w:rsidR="00075730" w:rsidRPr="00545590">
        <w:t xml:space="preserve"> </w:t>
      </w:r>
      <w:r>
        <w:t>Ngày... tháng</w:t>
      </w:r>
      <w:r w:rsidRPr="008D468F">
        <w:t>…</w:t>
      </w:r>
      <w:r>
        <w:t xml:space="preserve"> năm</w:t>
      </w:r>
      <w:r w:rsidRPr="008D468F">
        <w:t>…..</w:t>
      </w:r>
    </w:p>
    <w:p w14:paraId="45E41BAB" w14:textId="2FD3E54C" w:rsidR="00467615" w:rsidRDefault="00A731F0" w:rsidP="00AF275B">
      <w:pPr>
        <w:spacing w:before="0" w:after="0" w:line="240" w:lineRule="auto"/>
        <w:ind w:left="5760"/>
        <w:jc w:val="center"/>
        <w:rPr>
          <w:rFonts w:asciiTheme="majorHAnsi" w:eastAsiaTheme="majorEastAsia" w:hAnsiTheme="majorHAnsi" w:cstheme="majorBidi"/>
          <w:b/>
          <w:sz w:val="30"/>
          <w:szCs w:val="26"/>
        </w:rPr>
      </w:pPr>
      <w:r w:rsidRPr="009C44A9">
        <w:rPr>
          <w:b/>
        </w:rPr>
        <w:t>Thủ trưởng đơn vị</w:t>
      </w:r>
    </w:p>
    <w:p w14:paraId="6A33B7F5" w14:textId="07051E15" w:rsidR="0057272F" w:rsidRPr="007E4140" w:rsidRDefault="0057272F" w:rsidP="0057272F">
      <w:pPr>
        <w:pStyle w:val="Heading2"/>
        <w:spacing w:line="312" w:lineRule="auto"/>
        <w:contextualSpacing/>
        <w:jc w:val="right"/>
        <w:rPr>
          <w:b w:val="0"/>
        </w:rPr>
      </w:pPr>
      <w:r>
        <w:br w:type="page"/>
      </w:r>
      <w:r w:rsidRPr="007E4140">
        <w:rPr>
          <w:b w:val="0"/>
        </w:rPr>
        <w:lastRenderedPageBreak/>
        <w:t>Mẫu số 0</w:t>
      </w:r>
      <w:r w:rsidR="00A36D18" w:rsidRPr="007E4140">
        <w:rPr>
          <w:b w:val="0"/>
        </w:rPr>
        <w:t>3</w:t>
      </w:r>
    </w:p>
    <w:p w14:paraId="5D252923" w14:textId="77777777" w:rsidR="0057272F" w:rsidRDefault="0057272F" w:rsidP="0057272F">
      <w:pPr>
        <w:spacing w:before="0" w:after="0" w:line="240" w:lineRule="auto"/>
        <w:ind w:left="5760"/>
        <w:jc w:val="both"/>
        <w:rPr>
          <w:b/>
        </w:rPr>
      </w:pPr>
    </w:p>
    <w:p w14:paraId="75A81C92" w14:textId="77777777" w:rsidR="0057272F" w:rsidRPr="009E713A" w:rsidRDefault="0057272F" w:rsidP="0057272F">
      <w:pPr>
        <w:spacing w:before="0" w:after="0" w:line="240" w:lineRule="auto"/>
        <w:jc w:val="center"/>
        <w:rPr>
          <w:b/>
        </w:rPr>
      </w:pPr>
      <w:r w:rsidRPr="009E713A">
        <w:rPr>
          <w:b/>
        </w:rPr>
        <w:t>CỘNG HÒA XÃ HỘI CHỦ NGHĨA VIỆT NAM</w:t>
      </w:r>
    </w:p>
    <w:p w14:paraId="4D5D0CB7" w14:textId="77777777" w:rsidR="0057272F" w:rsidRPr="009E713A" w:rsidRDefault="0057272F" w:rsidP="0057272F">
      <w:pPr>
        <w:spacing w:before="0" w:after="0" w:line="240" w:lineRule="auto"/>
        <w:jc w:val="center"/>
        <w:rPr>
          <w:b/>
        </w:rPr>
      </w:pPr>
      <w:r w:rsidRPr="009E713A">
        <w:rPr>
          <w:b/>
        </w:rPr>
        <w:t>Độc lập – Tự do – Hạnh phúc</w:t>
      </w:r>
    </w:p>
    <w:p w14:paraId="05BDB61B" w14:textId="77777777" w:rsidR="0057272F" w:rsidRDefault="0057272F" w:rsidP="0057272F">
      <w:pPr>
        <w:spacing w:before="0" w:after="0" w:line="240" w:lineRule="auto"/>
        <w:jc w:val="center"/>
      </w:pPr>
      <w:r>
        <w:rPr>
          <w:noProof/>
          <w:lang w:eastAsia="vi-VN"/>
        </w:rPr>
        <mc:AlternateContent>
          <mc:Choice Requires="wps">
            <w:drawing>
              <wp:anchor distT="0" distB="0" distL="114300" distR="114300" simplePos="0" relativeHeight="251673600" behindDoc="0" locked="0" layoutInCell="1" allowOverlap="1" wp14:anchorId="75CE3C57" wp14:editId="03EDD690">
                <wp:simplePos x="0" y="0"/>
                <wp:positionH relativeFrom="column">
                  <wp:posOffset>1786890</wp:posOffset>
                </wp:positionH>
                <wp:positionV relativeFrom="paragraph">
                  <wp:posOffset>23495</wp:posOffset>
                </wp:positionV>
                <wp:extent cx="2209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FA829"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0.7pt,1.85pt" to="314.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rUuAEAAMMDAAAOAAAAZHJzL2Uyb0RvYy54bWysU8Fu2zAMvQ/YPwi6L3YCdOi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V6v2w23LI9DXt+YZGCnl&#10;j4BelEMvnQ2FturU4VPKXIxDryHslEbOpespnxyUYBe+gmEqXGxZ0XWJYOtIHBSPX2kNIS8LFc5X&#10;owvMWOdmYPt34CW+QKEu2L+AZ0StjCHPYG8D0p+q5+nasjnHXxU48y4SPOFwqkOp0vCmVIaXrS6r&#10;+Ktf4c//3uYnAAAA//8DAFBLAwQUAAYACAAAACEAfYy5yN0AAAAHAQAADwAAAGRycy9kb3ducmV2&#10;LnhtbEyOUUvDMBSF3wf+h3AF37Z0VeasTccYiHMgwynMx6y5ttXmpiTZ2v17r77o48c5nPPli8G2&#10;4oQ+NI4UTCcJCKTSmYYqBW+vD+M5iBA1Gd06QgVnDLAoLka5zozr6QVPu1gJHqGQaQV1jF0mZShr&#10;tDpMXIfE2YfzVkdGX0njdc/jtpVpksyk1Q3xQ607XNVYfu2OVsGzX69Xy835k7bvtt+nm/32aXhU&#10;6upyWN6DiDjEvzL86LM6FOx0cEcyQbQK0vn0hqsKrm9BcD5L75gPvyyLXP73L74BAAD//wMAUEsB&#10;Ai0AFAAGAAgAAAAhALaDOJL+AAAA4QEAABMAAAAAAAAAAAAAAAAAAAAAAFtDb250ZW50X1R5cGVz&#10;XS54bWxQSwECLQAUAAYACAAAACEAOP0h/9YAAACUAQAACwAAAAAAAAAAAAAAAAAvAQAAX3JlbHMv&#10;LnJlbHNQSwECLQAUAAYACAAAACEAk90a1LgBAADDAwAADgAAAAAAAAAAAAAAAAAuAgAAZHJzL2Uy&#10;b0RvYy54bWxQSwECLQAUAAYACAAAACEAfYy5yN0AAAAHAQAADwAAAAAAAAAAAAAAAAASBAAAZHJz&#10;L2Rvd25yZXYueG1sUEsFBgAAAAAEAAQA8wAAABwFAAAAAA==&#10;" strokecolor="#5b9bd5 [3204]" strokeweight=".5pt">
                <v:stroke joinstyle="miter"/>
              </v:line>
            </w:pict>
          </mc:Fallback>
        </mc:AlternateContent>
      </w:r>
    </w:p>
    <w:p w14:paraId="59FFD351" w14:textId="77777777" w:rsidR="0057272F" w:rsidRDefault="0057272F" w:rsidP="0057272F">
      <w:pPr>
        <w:spacing w:before="0" w:after="0" w:line="240" w:lineRule="auto"/>
        <w:jc w:val="center"/>
      </w:pPr>
    </w:p>
    <w:p w14:paraId="465ABC64" w14:textId="427EECF1" w:rsidR="0057272F" w:rsidRPr="005C2BC7" w:rsidRDefault="006F1350" w:rsidP="0057272F">
      <w:pPr>
        <w:spacing w:before="0" w:after="0" w:line="240" w:lineRule="auto"/>
        <w:jc w:val="center"/>
      </w:pPr>
      <w:r w:rsidRPr="00A1213A">
        <w:t xml:space="preserve">ĐỀ NGHỊ </w:t>
      </w:r>
      <w:r w:rsidR="00A36D18" w:rsidRPr="00A36D18">
        <w:t>THAY ĐỔI THÔNG TIN</w:t>
      </w:r>
      <w:r w:rsidRPr="00A1213A">
        <w:t xml:space="preserve"> NHÓM</w:t>
      </w:r>
      <w:r w:rsidR="00A36D18" w:rsidRPr="00A36D18">
        <w:t xml:space="preserve"> </w:t>
      </w:r>
      <w:r w:rsidR="00A36D18" w:rsidRPr="00202FE5">
        <w:t xml:space="preserve">ĐỊA </w:t>
      </w:r>
      <w:r w:rsidR="0057272F" w:rsidRPr="00202FE5">
        <w:t xml:space="preserve">CHỈ </w:t>
      </w:r>
      <w:r w:rsidR="00244339" w:rsidRPr="00244339">
        <w:t>THƯ ĐIỆN TỬ</w:t>
      </w:r>
      <w:r w:rsidR="0057272F" w:rsidRPr="005C2BC7">
        <w:t xml:space="preserve"> NHNN</w:t>
      </w:r>
    </w:p>
    <w:p w14:paraId="21FA2CBC" w14:textId="77777777" w:rsidR="0057272F" w:rsidRDefault="0057272F" w:rsidP="0057272F">
      <w:pPr>
        <w:spacing w:before="0" w:after="0" w:line="240" w:lineRule="auto"/>
        <w:jc w:val="center"/>
      </w:pPr>
    </w:p>
    <w:p w14:paraId="1592EB10" w14:textId="1D9770A4" w:rsidR="0057272F" w:rsidRPr="009E713A" w:rsidRDefault="0057272F" w:rsidP="0057272F">
      <w:pPr>
        <w:spacing w:line="240" w:lineRule="auto"/>
        <w:ind w:firstLine="720"/>
      </w:pPr>
      <w:r w:rsidRPr="009E713A">
        <w:t xml:space="preserve">Kính gửi: </w:t>
      </w:r>
      <w:r w:rsidR="00F45884">
        <w:t xml:space="preserve">Cục </w:t>
      </w:r>
      <w:r w:rsidR="007D10D2">
        <w:t>Công nghệ tin học</w:t>
      </w:r>
    </w:p>
    <w:p w14:paraId="40507238" w14:textId="77777777" w:rsidR="0057272F" w:rsidRDefault="0057272F" w:rsidP="0057272F">
      <w:pPr>
        <w:spacing w:line="240" w:lineRule="auto"/>
        <w:ind w:firstLine="720"/>
      </w:pPr>
      <w:r w:rsidRPr="00D11D0E">
        <w:t>Địa chỉ: 64 Nguyễn Chí Thanh – Đống Đa – Hà Nội</w:t>
      </w:r>
    </w:p>
    <w:p w14:paraId="693AAB07" w14:textId="77777777" w:rsidR="0057272F" w:rsidRPr="009E713A" w:rsidRDefault="0057272F" w:rsidP="0057272F">
      <w:pPr>
        <w:spacing w:line="240" w:lineRule="auto"/>
        <w:ind w:firstLine="720"/>
        <w:rPr>
          <w:sz w:val="2"/>
        </w:rPr>
      </w:pPr>
    </w:p>
    <w:p w14:paraId="0AC01FD6" w14:textId="77777777" w:rsidR="0057272F" w:rsidRPr="009E713A" w:rsidRDefault="0057272F" w:rsidP="0057272F">
      <w:pPr>
        <w:spacing w:line="240" w:lineRule="auto"/>
        <w:ind w:firstLine="720"/>
      </w:pPr>
      <w:r>
        <w:t xml:space="preserve">Tên </w:t>
      </w:r>
      <w:r w:rsidRPr="001D2497">
        <w:t>Đơn vị</w:t>
      </w:r>
      <w:r>
        <w:t>:</w:t>
      </w:r>
      <w:r w:rsidRPr="009E713A">
        <w:t>………………………………………………………………...</w:t>
      </w:r>
    </w:p>
    <w:p w14:paraId="079204A0" w14:textId="77777777" w:rsidR="0057272F" w:rsidRPr="009E713A" w:rsidRDefault="0057272F" w:rsidP="0057272F">
      <w:pPr>
        <w:spacing w:line="240" w:lineRule="auto"/>
        <w:ind w:firstLine="720"/>
      </w:pPr>
      <w:r>
        <w:t>Địa chỉ:</w:t>
      </w:r>
      <w:r w:rsidRPr="009E713A">
        <w:t xml:space="preserve"> ………………………………………………………………</w:t>
      </w:r>
      <w:r>
        <w:t>…</w:t>
      </w:r>
      <w:r w:rsidRPr="009E713A">
        <w:t>….</w:t>
      </w:r>
    </w:p>
    <w:p w14:paraId="07C8243A" w14:textId="77777777" w:rsidR="0057272F" w:rsidRDefault="0057272F" w:rsidP="0057272F">
      <w:pPr>
        <w:spacing w:line="240" w:lineRule="auto"/>
        <w:ind w:firstLine="720"/>
      </w:pPr>
      <w:r>
        <w:t>Điện thoại:</w:t>
      </w:r>
      <w:r w:rsidRPr="009E713A">
        <w:t xml:space="preserve"> …………………………………………………………………</w:t>
      </w:r>
    </w:p>
    <w:p w14:paraId="24227E18" w14:textId="2978C6D6" w:rsidR="0057272F" w:rsidRPr="00A36D18" w:rsidRDefault="0057272F" w:rsidP="0057272F">
      <w:pPr>
        <w:spacing w:before="0" w:after="0"/>
        <w:ind w:firstLine="720"/>
        <w:jc w:val="both"/>
      </w:pPr>
      <w:r>
        <w:t xml:space="preserve">Đề nghị </w:t>
      </w:r>
      <w:r w:rsidR="00F45884">
        <w:t xml:space="preserve">Cục </w:t>
      </w:r>
      <w:r w:rsidR="007D10D2">
        <w:t>Công nghệ tin học</w:t>
      </w:r>
      <w:r>
        <w:t xml:space="preserve"> </w:t>
      </w:r>
      <w:r w:rsidR="00A36D18" w:rsidRPr="00A36D18">
        <w:t xml:space="preserve">thay </w:t>
      </w:r>
      <w:r w:rsidR="00A36D18">
        <w:t>đổi</w:t>
      </w:r>
      <w:r w:rsidR="00A36D18" w:rsidRPr="00A36D18">
        <w:t xml:space="preserve"> thông tin ng</w:t>
      </w:r>
      <w:r w:rsidR="00A36D18">
        <w:t>ười</w:t>
      </w:r>
      <w:r w:rsidR="00A36D18" w:rsidRPr="00A36D18">
        <w:t xml:space="preserve"> qu</w:t>
      </w:r>
      <w:r w:rsidR="00A36D18">
        <w:t>ản</w:t>
      </w:r>
      <w:r w:rsidR="00A36D18" w:rsidRPr="00A36D18">
        <w:t xml:space="preserve"> trị nh</w:t>
      </w:r>
      <w:r w:rsidR="00A36D18">
        <w:t>óm</w:t>
      </w:r>
      <w:r w:rsidR="00A36D18" w:rsidRPr="00A36D18">
        <w:t xml:space="preserve"> </w:t>
      </w:r>
      <w:r w:rsidRPr="005C2BC7">
        <w:t>địa chỉ</w:t>
      </w:r>
      <w:r>
        <w:t xml:space="preserve"> </w:t>
      </w:r>
      <w:r w:rsidR="00244339" w:rsidRPr="00244339">
        <w:t>thư điện tử</w:t>
      </w:r>
      <w:r w:rsidR="007D10D2" w:rsidRPr="007D10D2">
        <w:t xml:space="preserve"> NHNN</w:t>
      </w:r>
      <w:r>
        <w:t xml:space="preserve"> cho các </w:t>
      </w:r>
      <w:r w:rsidRPr="00600CC3">
        <w:t>tổ chức</w:t>
      </w:r>
      <w:r>
        <w:t xml:space="preserve"> </w:t>
      </w:r>
      <w:r w:rsidRPr="00F90857">
        <w:t>như sau</w:t>
      </w:r>
      <w:r w:rsidR="00A36D18" w:rsidRPr="00A36D18">
        <w:t>:</w:t>
      </w:r>
    </w:p>
    <w:p w14:paraId="5A4C1AF6" w14:textId="77777777" w:rsidR="0057272F" w:rsidRDefault="0057272F" w:rsidP="0057272F">
      <w:pPr>
        <w:spacing w:before="0" w:after="0" w:line="240" w:lineRule="auto"/>
        <w:jc w:val="center"/>
      </w:pPr>
      <w:r>
        <w:t xml:space="preserve"> </w:t>
      </w:r>
    </w:p>
    <w:p w14:paraId="34B32AB5" w14:textId="77777777" w:rsidR="0057272F" w:rsidRPr="000B1352" w:rsidRDefault="0057272F" w:rsidP="0057272F">
      <w:pPr>
        <w:spacing w:before="0" w:after="0" w:line="240" w:lineRule="auto"/>
        <w:ind w:left="360"/>
        <w:rPr>
          <w:sz w:val="14"/>
        </w:rPr>
      </w:pP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2341"/>
        <w:gridCol w:w="1741"/>
        <w:gridCol w:w="1134"/>
        <w:gridCol w:w="1560"/>
        <w:gridCol w:w="1417"/>
      </w:tblGrid>
      <w:tr w:rsidR="00A36D18" w:rsidRPr="00356B6D" w14:paraId="24F521AA" w14:textId="0FEA569B" w:rsidTr="00A36D18">
        <w:tc>
          <w:tcPr>
            <w:tcW w:w="548" w:type="dxa"/>
            <w:vMerge w:val="restart"/>
            <w:vAlign w:val="center"/>
          </w:tcPr>
          <w:p w14:paraId="587A2557" w14:textId="77777777" w:rsidR="00A36D18" w:rsidRPr="00356B6D" w:rsidRDefault="00A36D18" w:rsidP="00692786">
            <w:pPr>
              <w:spacing w:before="0" w:after="0" w:line="240" w:lineRule="auto"/>
              <w:jc w:val="center"/>
              <w:rPr>
                <w:b/>
                <w:sz w:val="24"/>
              </w:rPr>
            </w:pPr>
            <w:r w:rsidRPr="00356B6D">
              <w:rPr>
                <w:b/>
                <w:sz w:val="24"/>
              </w:rPr>
              <w:t>TT</w:t>
            </w:r>
          </w:p>
        </w:tc>
        <w:tc>
          <w:tcPr>
            <w:tcW w:w="2341" w:type="dxa"/>
            <w:vMerge w:val="restart"/>
            <w:vAlign w:val="center"/>
          </w:tcPr>
          <w:p w14:paraId="167ED014" w14:textId="77777777" w:rsidR="00A36D18" w:rsidRPr="007E4140" w:rsidRDefault="00A36D18" w:rsidP="00692786">
            <w:pPr>
              <w:spacing w:before="0" w:after="0" w:line="240" w:lineRule="auto"/>
              <w:jc w:val="center"/>
              <w:rPr>
                <w:b/>
                <w:sz w:val="24"/>
                <w:lang w:val="fr-FR"/>
              </w:rPr>
            </w:pPr>
            <w:r w:rsidRPr="007E4140">
              <w:rPr>
                <w:b/>
                <w:sz w:val="24"/>
                <w:lang w:val="fr-FR"/>
              </w:rPr>
              <w:t>Địa chỉ nhóm</w:t>
            </w:r>
          </w:p>
          <w:p w14:paraId="0A83B5B2" w14:textId="6669D2EE" w:rsidR="00A36D18" w:rsidRPr="00A36D18" w:rsidRDefault="00A36D18" w:rsidP="00692786">
            <w:pPr>
              <w:spacing w:before="0" w:after="0" w:line="240" w:lineRule="auto"/>
              <w:jc w:val="center"/>
              <w:rPr>
                <w:sz w:val="24"/>
              </w:rPr>
            </w:pPr>
            <w:r w:rsidRPr="007E4140">
              <w:rPr>
                <w:sz w:val="24"/>
                <w:lang w:val="fr-FR"/>
              </w:rPr>
              <w:t>(…@sbv.gov.vn)</w:t>
            </w:r>
          </w:p>
        </w:tc>
        <w:tc>
          <w:tcPr>
            <w:tcW w:w="4435" w:type="dxa"/>
            <w:gridSpan w:val="3"/>
            <w:vAlign w:val="center"/>
          </w:tcPr>
          <w:p w14:paraId="587F4133" w14:textId="77777777" w:rsidR="00A36D18" w:rsidRPr="00467615" w:rsidRDefault="00A36D18" w:rsidP="00692786">
            <w:pPr>
              <w:spacing w:before="0" w:after="0" w:line="240" w:lineRule="auto"/>
              <w:jc w:val="center"/>
              <w:rPr>
                <w:b/>
                <w:sz w:val="24"/>
              </w:rPr>
            </w:pPr>
            <w:r w:rsidRPr="007309EA">
              <w:rPr>
                <w:b/>
                <w:sz w:val="24"/>
              </w:rPr>
              <w:t>Thông tin người quản trị nhóm</w:t>
            </w:r>
          </w:p>
        </w:tc>
        <w:tc>
          <w:tcPr>
            <w:tcW w:w="1417" w:type="dxa"/>
            <w:vMerge w:val="restart"/>
          </w:tcPr>
          <w:p w14:paraId="2C093C0C" w14:textId="25DB91C3" w:rsidR="00A36D18" w:rsidRPr="00A36D18" w:rsidRDefault="00A36D18" w:rsidP="00692786">
            <w:pPr>
              <w:spacing w:before="0" w:after="0" w:line="240" w:lineRule="auto"/>
              <w:jc w:val="center"/>
              <w:rPr>
                <w:b/>
                <w:sz w:val="24"/>
                <w:lang w:val="en-US"/>
              </w:rPr>
            </w:pPr>
            <w:r>
              <w:rPr>
                <w:b/>
                <w:sz w:val="24"/>
                <w:lang w:val="en-US"/>
              </w:rPr>
              <w:t>Ghi chú</w:t>
            </w:r>
          </w:p>
        </w:tc>
      </w:tr>
      <w:tr w:rsidR="00A36D18" w:rsidRPr="00356B6D" w14:paraId="6A431A07" w14:textId="795153A0" w:rsidTr="00A36D18">
        <w:tc>
          <w:tcPr>
            <w:tcW w:w="548" w:type="dxa"/>
            <w:vMerge/>
          </w:tcPr>
          <w:p w14:paraId="6B192BF4" w14:textId="77777777" w:rsidR="00A36D18" w:rsidRPr="007309EA" w:rsidRDefault="00A36D18" w:rsidP="00692786">
            <w:pPr>
              <w:spacing w:before="0" w:after="0" w:line="240" w:lineRule="auto"/>
              <w:ind w:hanging="14"/>
              <w:rPr>
                <w:sz w:val="24"/>
              </w:rPr>
            </w:pPr>
          </w:p>
        </w:tc>
        <w:tc>
          <w:tcPr>
            <w:tcW w:w="2341" w:type="dxa"/>
            <w:vMerge/>
          </w:tcPr>
          <w:p w14:paraId="3FB82E7F" w14:textId="77777777" w:rsidR="00A36D18" w:rsidRPr="00356B6D" w:rsidRDefault="00A36D18" w:rsidP="00692786">
            <w:pPr>
              <w:spacing w:before="0" w:after="0" w:line="240" w:lineRule="auto"/>
              <w:rPr>
                <w:sz w:val="24"/>
              </w:rPr>
            </w:pPr>
          </w:p>
        </w:tc>
        <w:tc>
          <w:tcPr>
            <w:tcW w:w="1741" w:type="dxa"/>
            <w:vAlign w:val="center"/>
          </w:tcPr>
          <w:p w14:paraId="01FC034F" w14:textId="77777777" w:rsidR="00A36D18" w:rsidRPr="007309EA" w:rsidRDefault="00A36D18" w:rsidP="00A36D18">
            <w:pPr>
              <w:spacing w:before="0" w:after="0" w:line="360" w:lineRule="auto"/>
              <w:jc w:val="center"/>
              <w:rPr>
                <w:b/>
                <w:sz w:val="24"/>
                <w:lang w:val="en-US"/>
              </w:rPr>
            </w:pPr>
            <w:r w:rsidRPr="007309EA">
              <w:rPr>
                <w:b/>
                <w:sz w:val="24"/>
                <w:lang w:val="en-US"/>
              </w:rPr>
              <w:t>Họ tên đầy đủ</w:t>
            </w:r>
          </w:p>
        </w:tc>
        <w:tc>
          <w:tcPr>
            <w:tcW w:w="1134" w:type="dxa"/>
            <w:vAlign w:val="center"/>
          </w:tcPr>
          <w:p w14:paraId="3C17B10F" w14:textId="77777777" w:rsidR="00A36D18" w:rsidRPr="00467615" w:rsidRDefault="00A36D18" w:rsidP="00A36D18">
            <w:pPr>
              <w:spacing w:before="0" w:after="0" w:line="240" w:lineRule="auto"/>
              <w:jc w:val="center"/>
              <w:rPr>
                <w:sz w:val="24"/>
                <w:lang w:val="en-US"/>
              </w:rPr>
            </w:pPr>
            <w:r w:rsidRPr="00356B6D">
              <w:rPr>
                <w:b/>
                <w:sz w:val="24"/>
              </w:rPr>
              <w:t>Điện thoại</w:t>
            </w:r>
          </w:p>
        </w:tc>
        <w:tc>
          <w:tcPr>
            <w:tcW w:w="1560" w:type="dxa"/>
            <w:vAlign w:val="center"/>
          </w:tcPr>
          <w:p w14:paraId="73F0719A" w14:textId="77777777" w:rsidR="00A36D18" w:rsidRPr="007309EA" w:rsidRDefault="00A36D18" w:rsidP="00A36D18">
            <w:pPr>
              <w:spacing w:before="0" w:after="0" w:line="240" w:lineRule="auto"/>
              <w:jc w:val="center"/>
              <w:rPr>
                <w:b/>
                <w:sz w:val="24"/>
                <w:lang w:val="en-US"/>
              </w:rPr>
            </w:pPr>
            <w:r>
              <w:rPr>
                <w:b/>
                <w:sz w:val="24"/>
                <w:lang w:val="en-US"/>
              </w:rPr>
              <w:t>Tài khoản định danh</w:t>
            </w:r>
          </w:p>
        </w:tc>
        <w:tc>
          <w:tcPr>
            <w:tcW w:w="1417" w:type="dxa"/>
            <w:vMerge/>
          </w:tcPr>
          <w:p w14:paraId="400214F7" w14:textId="77777777" w:rsidR="00A36D18" w:rsidRDefault="00A36D18" w:rsidP="00692786">
            <w:pPr>
              <w:spacing w:before="0" w:after="0" w:line="240" w:lineRule="auto"/>
              <w:rPr>
                <w:b/>
                <w:sz w:val="24"/>
                <w:lang w:val="en-US"/>
              </w:rPr>
            </w:pPr>
          </w:p>
        </w:tc>
      </w:tr>
      <w:tr w:rsidR="00A36D18" w:rsidRPr="00356B6D" w14:paraId="16DB73D5" w14:textId="2AEB1AAD" w:rsidTr="00A36D18">
        <w:tc>
          <w:tcPr>
            <w:tcW w:w="548" w:type="dxa"/>
          </w:tcPr>
          <w:p w14:paraId="2B4A6CC4" w14:textId="77777777" w:rsidR="00A36D18" w:rsidRPr="007309EA" w:rsidRDefault="00A36D18" w:rsidP="00692786">
            <w:pPr>
              <w:spacing w:before="0" w:after="0" w:line="240" w:lineRule="auto"/>
              <w:rPr>
                <w:sz w:val="24"/>
                <w:lang w:val="en-US"/>
              </w:rPr>
            </w:pPr>
            <w:r>
              <w:rPr>
                <w:sz w:val="24"/>
                <w:lang w:val="en-US"/>
              </w:rPr>
              <w:t>1</w:t>
            </w:r>
          </w:p>
        </w:tc>
        <w:tc>
          <w:tcPr>
            <w:tcW w:w="2341" w:type="dxa"/>
          </w:tcPr>
          <w:p w14:paraId="613B5618" w14:textId="77777777" w:rsidR="00A36D18" w:rsidRPr="00356B6D" w:rsidRDefault="00A36D18" w:rsidP="00692786">
            <w:pPr>
              <w:spacing w:before="0" w:after="0" w:line="240" w:lineRule="auto"/>
              <w:rPr>
                <w:sz w:val="24"/>
              </w:rPr>
            </w:pPr>
          </w:p>
        </w:tc>
        <w:tc>
          <w:tcPr>
            <w:tcW w:w="1741" w:type="dxa"/>
          </w:tcPr>
          <w:p w14:paraId="3588BCAB" w14:textId="77777777" w:rsidR="00A36D18" w:rsidRPr="00356B6D" w:rsidRDefault="00A36D18" w:rsidP="00692786">
            <w:pPr>
              <w:spacing w:before="0" w:after="0" w:line="360" w:lineRule="auto"/>
              <w:rPr>
                <w:sz w:val="24"/>
              </w:rPr>
            </w:pPr>
          </w:p>
        </w:tc>
        <w:tc>
          <w:tcPr>
            <w:tcW w:w="1134" w:type="dxa"/>
          </w:tcPr>
          <w:p w14:paraId="59BAB912" w14:textId="77777777" w:rsidR="00A36D18" w:rsidRPr="00467615" w:rsidRDefault="00A36D18" w:rsidP="00692786">
            <w:pPr>
              <w:spacing w:before="0" w:after="0" w:line="360" w:lineRule="auto"/>
              <w:rPr>
                <w:sz w:val="24"/>
              </w:rPr>
            </w:pPr>
          </w:p>
        </w:tc>
        <w:tc>
          <w:tcPr>
            <w:tcW w:w="1560" w:type="dxa"/>
          </w:tcPr>
          <w:p w14:paraId="6B5AD648" w14:textId="77777777" w:rsidR="00A36D18" w:rsidRPr="007309EA" w:rsidRDefault="00A36D18" w:rsidP="00692786">
            <w:pPr>
              <w:spacing w:before="0" w:after="0" w:line="360" w:lineRule="auto"/>
              <w:rPr>
                <w:sz w:val="24"/>
              </w:rPr>
            </w:pPr>
          </w:p>
        </w:tc>
        <w:tc>
          <w:tcPr>
            <w:tcW w:w="1417" w:type="dxa"/>
          </w:tcPr>
          <w:p w14:paraId="186B3B9D" w14:textId="77777777" w:rsidR="00A36D18" w:rsidRPr="007309EA" w:rsidRDefault="00A36D18" w:rsidP="00692786">
            <w:pPr>
              <w:spacing w:before="0" w:after="0" w:line="360" w:lineRule="auto"/>
              <w:rPr>
                <w:sz w:val="24"/>
              </w:rPr>
            </w:pPr>
          </w:p>
        </w:tc>
      </w:tr>
      <w:tr w:rsidR="00A36D18" w:rsidRPr="00356B6D" w14:paraId="07546C2E" w14:textId="64DAA490" w:rsidTr="00A36D18">
        <w:tc>
          <w:tcPr>
            <w:tcW w:w="548" w:type="dxa"/>
          </w:tcPr>
          <w:p w14:paraId="7BF7669A" w14:textId="77777777" w:rsidR="00A36D18" w:rsidRDefault="00A36D18" w:rsidP="00692786">
            <w:pPr>
              <w:spacing w:before="0" w:after="0" w:line="240" w:lineRule="auto"/>
              <w:rPr>
                <w:sz w:val="24"/>
                <w:lang w:val="en-US"/>
              </w:rPr>
            </w:pPr>
            <w:r>
              <w:rPr>
                <w:sz w:val="24"/>
                <w:lang w:val="en-US"/>
              </w:rPr>
              <w:t>2</w:t>
            </w:r>
          </w:p>
        </w:tc>
        <w:tc>
          <w:tcPr>
            <w:tcW w:w="2341" w:type="dxa"/>
          </w:tcPr>
          <w:p w14:paraId="5D2812F0" w14:textId="77777777" w:rsidR="00A36D18" w:rsidRPr="00356B6D" w:rsidRDefault="00A36D18" w:rsidP="00692786">
            <w:pPr>
              <w:spacing w:before="0" w:after="0" w:line="240" w:lineRule="auto"/>
              <w:rPr>
                <w:sz w:val="24"/>
              </w:rPr>
            </w:pPr>
          </w:p>
        </w:tc>
        <w:tc>
          <w:tcPr>
            <w:tcW w:w="1741" w:type="dxa"/>
          </w:tcPr>
          <w:p w14:paraId="621172E7" w14:textId="77777777" w:rsidR="00A36D18" w:rsidRPr="00356B6D" w:rsidRDefault="00A36D18" w:rsidP="00692786">
            <w:pPr>
              <w:spacing w:before="0" w:after="0" w:line="360" w:lineRule="auto"/>
              <w:rPr>
                <w:sz w:val="24"/>
              </w:rPr>
            </w:pPr>
          </w:p>
        </w:tc>
        <w:tc>
          <w:tcPr>
            <w:tcW w:w="1134" w:type="dxa"/>
          </w:tcPr>
          <w:p w14:paraId="5271FD2E" w14:textId="77777777" w:rsidR="00A36D18" w:rsidRPr="00467615" w:rsidRDefault="00A36D18" w:rsidP="00692786">
            <w:pPr>
              <w:spacing w:before="0" w:after="0" w:line="360" w:lineRule="auto"/>
              <w:rPr>
                <w:sz w:val="24"/>
              </w:rPr>
            </w:pPr>
          </w:p>
        </w:tc>
        <w:tc>
          <w:tcPr>
            <w:tcW w:w="1560" w:type="dxa"/>
          </w:tcPr>
          <w:p w14:paraId="7A0AB1D0" w14:textId="77777777" w:rsidR="00A36D18" w:rsidRPr="00467615" w:rsidRDefault="00A36D18" w:rsidP="00692786">
            <w:pPr>
              <w:spacing w:before="0" w:after="0" w:line="360" w:lineRule="auto"/>
              <w:rPr>
                <w:sz w:val="24"/>
              </w:rPr>
            </w:pPr>
          </w:p>
        </w:tc>
        <w:tc>
          <w:tcPr>
            <w:tcW w:w="1417" w:type="dxa"/>
          </w:tcPr>
          <w:p w14:paraId="32E820CC" w14:textId="77777777" w:rsidR="00A36D18" w:rsidRPr="00467615" w:rsidRDefault="00A36D18" w:rsidP="00692786">
            <w:pPr>
              <w:spacing w:before="0" w:after="0" w:line="360" w:lineRule="auto"/>
              <w:rPr>
                <w:sz w:val="24"/>
              </w:rPr>
            </w:pPr>
          </w:p>
        </w:tc>
      </w:tr>
    </w:tbl>
    <w:p w14:paraId="4CC6DEAD" w14:textId="77777777" w:rsidR="0057272F" w:rsidRDefault="0057272F" w:rsidP="0057272F">
      <w:pPr>
        <w:spacing w:before="0" w:after="0" w:line="240" w:lineRule="auto"/>
      </w:pPr>
    </w:p>
    <w:p w14:paraId="76EA7F40" w14:textId="77777777" w:rsidR="0057272F" w:rsidRDefault="0057272F" w:rsidP="0057272F">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1D20BCED" w14:textId="77777777" w:rsidR="0057272F" w:rsidRPr="008D468F" w:rsidRDefault="0057272F" w:rsidP="0057272F">
      <w:pPr>
        <w:spacing w:before="0" w:after="0" w:line="240" w:lineRule="auto"/>
        <w:jc w:val="right"/>
      </w:pPr>
      <w:r>
        <w:tab/>
      </w:r>
      <w:r>
        <w:tab/>
      </w:r>
      <w:r>
        <w:tab/>
      </w:r>
      <w:r>
        <w:tab/>
      </w:r>
      <w:r>
        <w:tab/>
      </w:r>
      <w:r>
        <w:tab/>
      </w:r>
      <w:r>
        <w:tab/>
      </w:r>
      <w:r w:rsidRPr="00075730">
        <w:t>…</w:t>
      </w:r>
      <w:r>
        <w:t>……</w:t>
      </w:r>
      <w:r w:rsidRPr="00075730">
        <w:t>.</w:t>
      </w:r>
      <w:r>
        <w:t xml:space="preserve"> ,</w:t>
      </w:r>
      <w:r w:rsidRPr="00545590">
        <w:t xml:space="preserve"> </w:t>
      </w:r>
      <w:r>
        <w:t>Ngày... tháng</w:t>
      </w:r>
      <w:r w:rsidRPr="008D468F">
        <w:t>…</w:t>
      </w:r>
      <w:r>
        <w:t xml:space="preserve"> năm</w:t>
      </w:r>
      <w:r w:rsidRPr="008D468F">
        <w:t>…..</w:t>
      </w:r>
    </w:p>
    <w:p w14:paraId="0BFCA18C" w14:textId="77777777" w:rsidR="0057272F" w:rsidRPr="009C11CA" w:rsidRDefault="0057272F" w:rsidP="0057272F">
      <w:pPr>
        <w:spacing w:before="0" w:after="0" w:line="240" w:lineRule="auto"/>
        <w:ind w:left="5760"/>
        <w:jc w:val="center"/>
      </w:pPr>
      <w:r w:rsidRPr="009C44A9">
        <w:rPr>
          <w:b/>
        </w:rPr>
        <w:t>Thủ trưởng đơn vị</w:t>
      </w:r>
    </w:p>
    <w:p w14:paraId="19A87AA3" w14:textId="77777777" w:rsidR="0057272F" w:rsidRDefault="0057272F">
      <w:pPr>
        <w:spacing w:before="0" w:after="160" w:line="259" w:lineRule="auto"/>
      </w:pPr>
    </w:p>
    <w:p w14:paraId="6F758293" w14:textId="77777777" w:rsidR="0057272F" w:rsidRDefault="0057272F">
      <w:pPr>
        <w:spacing w:before="0" w:after="160" w:line="259" w:lineRule="auto"/>
      </w:pPr>
    </w:p>
    <w:p w14:paraId="57FC3658" w14:textId="77777777" w:rsidR="00E27BF5" w:rsidRPr="007E4140" w:rsidRDefault="00A36D18" w:rsidP="00E27BF5">
      <w:pPr>
        <w:pStyle w:val="Heading2"/>
        <w:jc w:val="right"/>
        <w:rPr>
          <w:b w:val="0"/>
        </w:rPr>
      </w:pPr>
      <w:r>
        <w:br w:type="page"/>
      </w:r>
      <w:r w:rsidR="00E27BF5" w:rsidRPr="007E4140">
        <w:rPr>
          <w:b w:val="0"/>
        </w:rPr>
        <w:lastRenderedPageBreak/>
        <w:t>Mẫu số 04</w:t>
      </w:r>
    </w:p>
    <w:p w14:paraId="01BDB167" w14:textId="77777777" w:rsidR="00E27BF5" w:rsidRPr="009E713A" w:rsidRDefault="00E27BF5" w:rsidP="00E27BF5">
      <w:pPr>
        <w:spacing w:before="0" w:after="0" w:line="240" w:lineRule="auto"/>
        <w:jc w:val="center"/>
        <w:rPr>
          <w:b/>
        </w:rPr>
      </w:pPr>
      <w:r w:rsidRPr="009E713A">
        <w:rPr>
          <w:b/>
        </w:rPr>
        <w:t>CỘNG HÒA XÃ HỘI CHỦ NGHĨA VIỆT NAM</w:t>
      </w:r>
    </w:p>
    <w:p w14:paraId="654B7151" w14:textId="77777777" w:rsidR="00E27BF5" w:rsidRPr="009E713A" w:rsidRDefault="00E27BF5" w:rsidP="00E27BF5">
      <w:pPr>
        <w:spacing w:before="0" w:after="0" w:line="240" w:lineRule="auto"/>
        <w:jc w:val="center"/>
        <w:rPr>
          <w:b/>
        </w:rPr>
      </w:pPr>
      <w:r w:rsidRPr="009E713A">
        <w:rPr>
          <w:b/>
        </w:rPr>
        <w:t>Độc lập – Tự do – Hạnh phúc</w:t>
      </w:r>
    </w:p>
    <w:p w14:paraId="1A471369" w14:textId="77777777" w:rsidR="00E27BF5" w:rsidRDefault="00E27BF5" w:rsidP="00E27BF5">
      <w:pPr>
        <w:spacing w:before="0" w:after="0" w:line="240" w:lineRule="auto"/>
        <w:jc w:val="center"/>
      </w:pPr>
      <w:r>
        <w:rPr>
          <w:noProof/>
          <w:lang w:eastAsia="vi-VN"/>
        </w:rPr>
        <mc:AlternateContent>
          <mc:Choice Requires="wps">
            <w:drawing>
              <wp:anchor distT="0" distB="0" distL="114300" distR="114300" simplePos="0" relativeHeight="251675648" behindDoc="0" locked="0" layoutInCell="1" allowOverlap="1" wp14:anchorId="2E6E19CA" wp14:editId="50E0277C">
                <wp:simplePos x="0" y="0"/>
                <wp:positionH relativeFrom="column">
                  <wp:posOffset>1777365</wp:posOffset>
                </wp:positionH>
                <wp:positionV relativeFrom="paragraph">
                  <wp:posOffset>20955</wp:posOffset>
                </wp:positionV>
                <wp:extent cx="22288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02631"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9.95pt,1.65pt" to="31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D6twEAAMMDAAAOAAAAZHJzL2Uyb0RvYy54bWysU8GOEzEMvSPxD1HudNqRQN1Rp3voCi4I&#10;KhY+IJtxOpGSOHJCp/17nLSdRSwSAnHxxImf7ffs2dyfvBNHoGQx9HK1WEoBQeNgw6GX376+f7OW&#10;ImUVBuUwQC/PkOT99vWrzRQ7aHFENwAJThJSN8VejjnHrmmSHsGrtMAIgR8NkleZXTo0A6mJs3vX&#10;tMvlu2ZCGiKhhpT49uHyKLc1vzGg82djEmThesm95Wqp2qdim+1GdQdScbT62ob6hy68soGLzqke&#10;VFbiO9kXqbzVhAlNXmj0DRpjNVQOzGa1/IXN46giVC4sToqzTOn/pdWfjnsSdujlnRRBeR7RYyZl&#10;D2MWOwyBBUQSd0WnKaaOw3dhT1cvxT0V0idDvnyZjjhVbc+ztnDKQvNl27br9Vsegb69Nc/ASCl/&#10;APSiHHrpbCi0VaeOH1PmYhx6C2GnNHIpXU/57KAEu/AFDFPhYquKrksEO0fiqHj8SmsIeVWocL4a&#10;XWDGOjcDl38GXuMLFOqC/Q14RtTKGPIM9jYg/a56Pt1aNpf4mwIX3kWCJxzOdShVGt6UyvC61WUV&#10;f/Yr/Pnf2/4AAAD//wMAUEsDBBQABgAIAAAAIQBYh2PU3AAAAAcBAAAPAAAAZHJzL2Rvd25yZXYu&#10;eG1sTI5RS8MwFIXfBf9DuIJvLrWF6WrTMQbiHMhwCvMxa65ttbkpSbZ2/947X/Tx4xzO+Yr5aDtx&#10;RB9aRwpuJwkIpMqZlmoF72+PN/cgQtRkdOcIFZwwwLy8vCh0btxAr3jcxlrwCIVcK2hi7HMpQ9Wg&#10;1WHieiTOPp23OjL6WhqvBx63nUyTZCqtbokfGt3jssHqe3uwCl78arVcrE9ftPmwwy5d7zbP45NS&#10;11fj4gFExDH+leGsz+pQstPeHcgE0SlI72YzrirIMhCcT7OEef/Lsizkf//yBwAA//8DAFBLAQIt&#10;ABQABgAIAAAAIQC2gziS/gAAAOEBAAATAAAAAAAAAAAAAAAAAAAAAABbQ29udGVudF9UeXBlc10u&#10;eG1sUEsBAi0AFAAGAAgAAAAhADj9If/WAAAAlAEAAAsAAAAAAAAAAAAAAAAALwEAAF9yZWxzLy5y&#10;ZWxzUEsBAi0AFAAGAAgAAAAhALeTUPq3AQAAwwMAAA4AAAAAAAAAAAAAAAAALgIAAGRycy9lMm9E&#10;b2MueG1sUEsBAi0AFAAGAAgAAAAhAFiHY9TcAAAABwEAAA8AAAAAAAAAAAAAAAAAEQQAAGRycy9k&#10;b3ducmV2LnhtbFBLBQYAAAAABAAEAPMAAAAaBQAAAAA=&#10;" strokecolor="#5b9bd5 [3204]" strokeweight=".5pt">
                <v:stroke joinstyle="miter"/>
              </v:line>
            </w:pict>
          </mc:Fallback>
        </mc:AlternateContent>
      </w:r>
    </w:p>
    <w:p w14:paraId="33C06B9A" w14:textId="77777777" w:rsidR="00E27BF5" w:rsidRDefault="00E27BF5" w:rsidP="00E27BF5">
      <w:pPr>
        <w:spacing w:before="0" w:after="0" w:line="240" w:lineRule="auto"/>
        <w:jc w:val="center"/>
      </w:pPr>
    </w:p>
    <w:p w14:paraId="77ECBF38" w14:textId="3063DBA7" w:rsidR="00E27BF5" w:rsidRPr="00D11D0E" w:rsidRDefault="006F1350" w:rsidP="00E27BF5">
      <w:pPr>
        <w:spacing w:before="0" w:after="0" w:line="240" w:lineRule="auto"/>
        <w:jc w:val="center"/>
      </w:pPr>
      <w:r w:rsidRPr="00A1213A">
        <w:t>ĐỀ NGHỊ</w:t>
      </w:r>
      <w:r w:rsidR="00E27BF5">
        <w:t xml:space="preserve"> </w:t>
      </w:r>
      <w:r w:rsidR="00E27BF5" w:rsidRPr="00E27BF5">
        <w:t>TẠM DỪNG</w:t>
      </w:r>
      <w:r w:rsidRPr="00A1213A">
        <w:t xml:space="preserve"> HOẠT ĐỘNG</w:t>
      </w:r>
      <w:r w:rsidR="00E27BF5" w:rsidRPr="009726E5">
        <w:t xml:space="preserve"> HỘP</w:t>
      </w:r>
      <w:r w:rsidR="00E27BF5">
        <w:t xml:space="preserve"> </w:t>
      </w:r>
      <w:r w:rsidR="00244339" w:rsidRPr="00244339">
        <w:t>THƯ ĐIỆN TỬ</w:t>
      </w:r>
      <w:r w:rsidR="00E27BF5" w:rsidRPr="00D11D0E">
        <w:t xml:space="preserve"> NHNN</w:t>
      </w:r>
    </w:p>
    <w:p w14:paraId="5070C419" w14:textId="77777777" w:rsidR="00E27BF5" w:rsidRDefault="00E27BF5" w:rsidP="00E27BF5">
      <w:pPr>
        <w:spacing w:before="0" w:after="0" w:line="240" w:lineRule="auto"/>
        <w:jc w:val="center"/>
      </w:pPr>
    </w:p>
    <w:p w14:paraId="111FDD8F" w14:textId="1E242AB6" w:rsidR="00E27BF5" w:rsidRPr="009E713A" w:rsidRDefault="00E27BF5" w:rsidP="00E27BF5">
      <w:pPr>
        <w:spacing w:line="240" w:lineRule="auto"/>
        <w:ind w:firstLine="720"/>
      </w:pPr>
      <w:r w:rsidRPr="009E713A">
        <w:t xml:space="preserve">Kính gửi: </w:t>
      </w:r>
      <w:r w:rsidR="00F45884">
        <w:t xml:space="preserve">Cục </w:t>
      </w:r>
      <w:r w:rsidR="007D10D2">
        <w:t>Công nghệ tin học</w:t>
      </w:r>
    </w:p>
    <w:p w14:paraId="0E836EB3" w14:textId="77777777" w:rsidR="00E27BF5" w:rsidRDefault="00E27BF5" w:rsidP="00E27BF5">
      <w:pPr>
        <w:spacing w:line="240" w:lineRule="auto"/>
        <w:ind w:firstLine="720"/>
      </w:pPr>
      <w:r w:rsidRPr="00D11D0E">
        <w:t>Địa chỉ: 64 Nguyễn Chí Thanh – Đống Đa – Hà Nội</w:t>
      </w:r>
    </w:p>
    <w:p w14:paraId="633A81E5" w14:textId="77777777" w:rsidR="00E27BF5" w:rsidRPr="009E713A" w:rsidRDefault="00E27BF5" w:rsidP="00E27BF5">
      <w:pPr>
        <w:spacing w:line="240" w:lineRule="auto"/>
        <w:ind w:firstLine="720"/>
        <w:rPr>
          <w:sz w:val="2"/>
        </w:rPr>
      </w:pPr>
    </w:p>
    <w:p w14:paraId="56962939" w14:textId="77777777" w:rsidR="00E27BF5" w:rsidRPr="009E713A" w:rsidRDefault="00E27BF5" w:rsidP="00E27BF5">
      <w:pPr>
        <w:spacing w:line="240" w:lineRule="auto"/>
        <w:ind w:firstLine="720"/>
      </w:pPr>
      <w:r>
        <w:t xml:space="preserve">Tên </w:t>
      </w:r>
      <w:r w:rsidRPr="001D2497">
        <w:t>Đơn vị</w:t>
      </w:r>
      <w:r>
        <w:t>:</w:t>
      </w:r>
      <w:r w:rsidRPr="009E713A">
        <w:t>………………………………………………………………...</w:t>
      </w:r>
    </w:p>
    <w:p w14:paraId="59B85349" w14:textId="77777777" w:rsidR="00E27BF5" w:rsidRPr="009E713A" w:rsidRDefault="00E27BF5" w:rsidP="00E27BF5">
      <w:pPr>
        <w:spacing w:line="240" w:lineRule="auto"/>
        <w:ind w:firstLine="720"/>
      </w:pPr>
      <w:r>
        <w:t>Địa chỉ:</w:t>
      </w:r>
      <w:r w:rsidRPr="009E713A">
        <w:t xml:space="preserve"> ………………………………………………………………</w:t>
      </w:r>
      <w:r>
        <w:t>…</w:t>
      </w:r>
      <w:r w:rsidRPr="009E713A">
        <w:t>….</w:t>
      </w:r>
    </w:p>
    <w:p w14:paraId="0F6000B9" w14:textId="77777777" w:rsidR="00E27BF5" w:rsidRDefault="00E27BF5" w:rsidP="00E27BF5">
      <w:pPr>
        <w:spacing w:line="240" w:lineRule="auto"/>
        <w:ind w:firstLine="720"/>
      </w:pPr>
      <w:r>
        <w:t>Điện thoại:</w:t>
      </w:r>
      <w:r w:rsidRPr="009E713A">
        <w:t xml:space="preserve"> …………………………………………………………………</w:t>
      </w:r>
    </w:p>
    <w:p w14:paraId="71086D94" w14:textId="1550093B" w:rsidR="00E27BF5" w:rsidRDefault="00E27BF5" w:rsidP="009A47D1">
      <w:pPr>
        <w:spacing w:before="0" w:after="0"/>
        <w:ind w:firstLine="720"/>
        <w:jc w:val="both"/>
      </w:pPr>
      <w:r>
        <w:t xml:space="preserve">Đề nghị </w:t>
      </w:r>
      <w:r w:rsidR="00F45884">
        <w:t xml:space="preserve">Cục </w:t>
      </w:r>
      <w:r w:rsidR="007D10D2">
        <w:t>Công nghệ tin học</w:t>
      </w:r>
      <w:r>
        <w:t xml:space="preserve"> </w:t>
      </w:r>
      <w:r w:rsidRPr="00E27BF5">
        <w:t>tạm dừng hoạt động hộp</w:t>
      </w:r>
      <w:r>
        <w:t xml:space="preserve"> </w:t>
      </w:r>
      <w:r w:rsidR="00244339" w:rsidRPr="00244339">
        <w:t>thư điện tử</w:t>
      </w:r>
      <w:r w:rsidR="007D10D2" w:rsidRPr="007D10D2">
        <w:t xml:space="preserve"> NHNN</w:t>
      </w:r>
      <w:r>
        <w:t xml:space="preserve"> cho các </w:t>
      </w:r>
      <w:r w:rsidRPr="00600CC3">
        <w:t>tổ chức,</w:t>
      </w:r>
      <w:r>
        <w:t xml:space="preserve"> cá nhân theo</w:t>
      </w:r>
      <w:r w:rsidRPr="00EA2AA4">
        <w:t xml:space="preserve"> danh sách</w:t>
      </w:r>
      <w:r>
        <w:t xml:space="preserve"> </w:t>
      </w:r>
      <w:r w:rsidRPr="00EA2AA4">
        <w:t>như sau</w:t>
      </w:r>
      <w:r>
        <w:t>:</w:t>
      </w:r>
    </w:p>
    <w:p w14:paraId="6B60C5B1" w14:textId="77777777" w:rsidR="00E27BF5" w:rsidRDefault="00E27BF5" w:rsidP="00E27BF5">
      <w:pPr>
        <w:spacing w:before="0" w:after="0"/>
        <w:ind w:firstLine="720"/>
        <w:jc w:val="both"/>
      </w:pPr>
    </w:p>
    <w:p w14:paraId="7A8D0C1C" w14:textId="77777777" w:rsidR="00E27BF5" w:rsidRPr="000B1352" w:rsidRDefault="00E27BF5" w:rsidP="00E27BF5">
      <w:pPr>
        <w:spacing w:before="0" w:after="0" w:line="240" w:lineRule="auto"/>
        <w:jc w:val="center"/>
        <w:rPr>
          <w:sz w:val="8"/>
        </w:rPr>
      </w:pP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3402"/>
        <w:gridCol w:w="1984"/>
        <w:gridCol w:w="1417"/>
        <w:gridCol w:w="1418"/>
      </w:tblGrid>
      <w:tr w:rsidR="00E27BF5" w:rsidRPr="00356B6D" w14:paraId="499F3C78" w14:textId="42086ED5" w:rsidTr="009E48B1">
        <w:tc>
          <w:tcPr>
            <w:tcW w:w="520" w:type="dxa"/>
            <w:vMerge w:val="restart"/>
            <w:vAlign w:val="center"/>
          </w:tcPr>
          <w:p w14:paraId="6EF7B7C0" w14:textId="77777777" w:rsidR="00E27BF5" w:rsidRPr="00356B6D" w:rsidRDefault="00E27BF5" w:rsidP="009E48B1">
            <w:pPr>
              <w:spacing w:before="0" w:after="0" w:line="240" w:lineRule="auto"/>
              <w:jc w:val="center"/>
              <w:rPr>
                <w:b/>
                <w:sz w:val="24"/>
              </w:rPr>
            </w:pPr>
            <w:r w:rsidRPr="00821039">
              <w:rPr>
                <w:b/>
                <w:sz w:val="22"/>
              </w:rPr>
              <w:t>TT</w:t>
            </w:r>
          </w:p>
        </w:tc>
        <w:tc>
          <w:tcPr>
            <w:tcW w:w="3402" w:type="dxa"/>
            <w:vMerge w:val="restart"/>
            <w:vAlign w:val="center"/>
          </w:tcPr>
          <w:p w14:paraId="30513BDC" w14:textId="69ACCC99" w:rsidR="00E27BF5" w:rsidRPr="00E27BF5" w:rsidRDefault="00E27BF5" w:rsidP="009E48B1">
            <w:pPr>
              <w:spacing w:before="0" w:after="0" w:line="240" w:lineRule="auto"/>
              <w:jc w:val="center"/>
              <w:rPr>
                <w:b/>
                <w:sz w:val="24"/>
              </w:rPr>
            </w:pPr>
            <w:r w:rsidRPr="00E27BF5">
              <w:rPr>
                <w:b/>
                <w:sz w:val="24"/>
              </w:rPr>
              <w:t>Địa chỉ hộp thư điện tử</w:t>
            </w:r>
          </w:p>
        </w:tc>
        <w:tc>
          <w:tcPr>
            <w:tcW w:w="1984" w:type="dxa"/>
            <w:vMerge w:val="restart"/>
            <w:vAlign w:val="center"/>
          </w:tcPr>
          <w:p w14:paraId="37722B2F" w14:textId="6F2C0226" w:rsidR="00E27BF5" w:rsidRPr="00E27BF5" w:rsidRDefault="00E27BF5" w:rsidP="009E48B1">
            <w:pPr>
              <w:spacing w:before="0" w:after="0" w:line="240" w:lineRule="auto"/>
              <w:jc w:val="center"/>
              <w:rPr>
                <w:b/>
                <w:sz w:val="24"/>
                <w:lang w:val="en-US"/>
              </w:rPr>
            </w:pPr>
            <w:r>
              <w:rPr>
                <w:b/>
                <w:sz w:val="24"/>
                <w:lang w:val="en-US"/>
              </w:rPr>
              <w:t>Lý do tạm dừng</w:t>
            </w:r>
          </w:p>
        </w:tc>
        <w:tc>
          <w:tcPr>
            <w:tcW w:w="2835" w:type="dxa"/>
            <w:gridSpan w:val="2"/>
            <w:vAlign w:val="center"/>
          </w:tcPr>
          <w:p w14:paraId="5890AFE7" w14:textId="19CF1EB3" w:rsidR="00E27BF5" w:rsidRDefault="00E27BF5" w:rsidP="009E48B1">
            <w:pPr>
              <w:spacing w:before="0" w:after="0" w:line="240" w:lineRule="auto"/>
              <w:jc w:val="center"/>
              <w:rPr>
                <w:b/>
                <w:sz w:val="24"/>
                <w:lang w:val="en-US"/>
              </w:rPr>
            </w:pPr>
            <w:r>
              <w:rPr>
                <w:b/>
                <w:sz w:val="24"/>
                <w:lang w:val="en-US"/>
              </w:rPr>
              <w:t>Thời gian tạm dừng</w:t>
            </w:r>
          </w:p>
        </w:tc>
      </w:tr>
      <w:tr w:rsidR="00E27BF5" w:rsidRPr="00356B6D" w14:paraId="416F8A70" w14:textId="41B9188B" w:rsidTr="00223339">
        <w:tc>
          <w:tcPr>
            <w:tcW w:w="520" w:type="dxa"/>
            <w:vMerge/>
          </w:tcPr>
          <w:p w14:paraId="7CDF9D02" w14:textId="77777777" w:rsidR="00E27BF5" w:rsidRPr="00356B6D" w:rsidRDefault="00E27BF5" w:rsidP="009E48B1">
            <w:pPr>
              <w:spacing w:before="0" w:after="0" w:line="360" w:lineRule="auto"/>
              <w:rPr>
                <w:sz w:val="24"/>
              </w:rPr>
            </w:pPr>
          </w:p>
        </w:tc>
        <w:tc>
          <w:tcPr>
            <w:tcW w:w="3402" w:type="dxa"/>
            <w:vMerge/>
          </w:tcPr>
          <w:p w14:paraId="299758A1" w14:textId="77777777" w:rsidR="00E27BF5" w:rsidRPr="00356B6D" w:rsidRDefault="00E27BF5" w:rsidP="009E48B1">
            <w:pPr>
              <w:spacing w:before="0" w:after="0" w:line="360" w:lineRule="auto"/>
              <w:rPr>
                <w:sz w:val="24"/>
              </w:rPr>
            </w:pPr>
          </w:p>
        </w:tc>
        <w:tc>
          <w:tcPr>
            <w:tcW w:w="1984" w:type="dxa"/>
            <w:vMerge/>
          </w:tcPr>
          <w:p w14:paraId="2E2FD88E" w14:textId="6A31CB4A" w:rsidR="00E27BF5" w:rsidRPr="00356B6D" w:rsidRDefault="00E27BF5" w:rsidP="009E48B1">
            <w:pPr>
              <w:spacing w:before="0" w:after="0" w:line="360" w:lineRule="auto"/>
              <w:rPr>
                <w:sz w:val="24"/>
              </w:rPr>
            </w:pPr>
          </w:p>
        </w:tc>
        <w:tc>
          <w:tcPr>
            <w:tcW w:w="1417" w:type="dxa"/>
            <w:vAlign w:val="bottom"/>
          </w:tcPr>
          <w:p w14:paraId="7C937EAC" w14:textId="23B1B2BE" w:rsidR="00E27BF5" w:rsidRPr="00223339" w:rsidRDefault="00E27BF5" w:rsidP="00223339">
            <w:pPr>
              <w:spacing w:before="0" w:after="0" w:line="360" w:lineRule="auto"/>
              <w:jc w:val="center"/>
              <w:rPr>
                <w:b/>
                <w:sz w:val="24"/>
                <w:lang w:val="en-US"/>
              </w:rPr>
            </w:pPr>
            <w:r w:rsidRPr="00223339">
              <w:rPr>
                <w:b/>
                <w:sz w:val="24"/>
                <w:lang w:val="en-US"/>
              </w:rPr>
              <w:t>Từ ngày</w:t>
            </w:r>
          </w:p>
        </w:tc>
        <w:tc>
          <w:tcPr>
            <w:tcW w:w="1418" w:type="dxa"/>
            <w:vAlign w:val="bottom"/>
          </w:tcPr>
          <w:p w14:paraId="74EF6E59" w14:textId="7FD3C924" w:rsidR="00E27BF5" w:rsidRPr="00223339" w:rsidRDefault="00E27BF5" w:rsidP="00A1213A">
            <w:pPr>
              <w:spacing w:before="0" w:after="0" w:line="360" w:lineRule="auto"/>
              <w:jc w:val="center"/>
              <w:rPr>
                <w:b/>
                <w:sz w:val="24"/>
                <w:lang w:val="en-US"/>
              </w:rPr>
            </w:pPr>
            <w:r w:rsidRPr="00223339">
              <w:rPr>
                <w:b/>
                <w:sz w:val="24"/>
                <w:lang w:val="en-US"/>
              </w:rPr>
              <w:t>Đến ngày</w:t>
            </w:r>
            <w:r w:rsidR="00A1213A">
              <w:rPr>
                <w:b/>
                <w:sz w:val="24"/>
                <w:vertAlign w:val="superscript"/>
                <w:lang w:val="en-US"/>
              </w:rPr>
              <w:t>1</w:t>
            </w:r>
          </w:p>
        </w:tc>
      </w:tr>
      <w:tr w:rsidR="00E27BF5" w:rsidRPr="00356B6D" w14:paraId="07EF0ECC" w14:textId="77777777" w:rsidTr="00E27BF5">
        <w:tc>
          <w:tcPr>
            <w:tcW w:w="520" w:type="dxa"/>
          </w:tcPr>
          <w:p w14:paraId="01125A97" w14:textId="77777777" w:rsidR="00E27BF5" w:rsidRPr="00356B6D" w:rsidRDefault="00E27BF5" w:rsidP="009E48B1">
            <w:pPr>
              <w:spacing w:before="0" w:after="0" w:line="360" w:lineRule="auto"/>
              <w:rPr>
                <w:sz w:val="24"/>
              </w:rPr>
            </w:pPr>
          </w:p>
        </w:tc>
        <w:tc>
          <w:tcPr>
            <w:tcW w:w="3402" w:type="dxa"/>
          </w:tcPr>
          <w:p w14:paraId="382A073B" w14:textId="77777777" w:rsidR="00E27BF5" w:rsidRPr="00356B6D" w:rsidRDefault="00E27BF5" w:rsidP="009E48B1">
            <w:pPr>
              <w:spacing w:before="0" w:after="0" w:line="360" w:lineRule="auto"/>
              <w:rPr>
                <w:sz w:val="24"/>
              </w:rPr>
            </w:pPr>
          </w:p>
        </w:tc>
        <w:tc>
          <w:tcPr>
            <w:tcW w:w="1984" w:type="dxa"/>
          </w:tcPr>
          <w:p w14:paraId="3F643B00" w14:textId="77777777" w:rsidR="00E27BF5" w:rsidRPr="00356B6D" w:rsidRDefault="00E27BF5" w:rsidP="009E48B1">
            <w:pPr>
              <w:spacing w:before="0" w:after="0" w:line="360" w:lineRule="auto"/>
              <w:rPr>
                <w:sz w:val="24"/>
              </w:rPr>
            </w:pPr>
          </w:p>
        </w:tc>
        <w:tc>
          <w:tcPr>
            <w:tcW w:w="1417" w:type="dxa"/>
          </w:tcPr>
          <w:p w14:paraId="033848C5" w14:textId="77777777" w:rsidR="00E27BF5" w:rsidRPr="00356B6D" w:rsidRDefault="00E27BF5" w:rsidP="009E48B1">
            <w:pPr>
              <w:spacing w:before="0" w:after="0" w:line="360" w:lineRule="auto"/>
              <w:rPr>
                <w:sz w:val="24"/>
              </w:rPr>
            </w:pPr>
          </w:p>
        </w:tc>
        <w:tc>
          <w:tcPr>
            <w:tcW w:w="1418" w:type="dxa"/>
          </w:tcPr>
          <w:p w14:paraId="214C51E9" w14:textId="77777777" w:rsidR="00E27BF5" w:rsidRPr="00356B6D" w:rsidRDefault="00E27BF5" w:rsidP="009E48B1">
            <w:pPr>
              <w:spacing w:before="0" w:after="0" w:line="360" w:lineRule="auto"/>
              <w:rPr>
                <w:sz w:val="24"/>
              </w:rPr>
            </w:pPr>
          </w:p>
        </w:tc>
      </w:tr>
      <w:tr w:rsidR="00E27BF5" w:rsidRPr="00356B6D" w14:paraId="3737741E" w14:textId="20695514" w:rsidTr="00E27BF5">
        <w:tc>
          <w:tcPr>
            <w:tcW w:w="520" w:type="dxa"/>
          </w:tcPr>
          <w:p w14:paraId="6F1ED190" w14:textId="77777777" w:rsidR="00E27BF5" w:rsidRPr="00356B6D" w:rsidRDefault="00E27BF5" w:rsidP="009E48B1">
            <w:pPr>
              <w:spacing w:before="0" w:after="0" w:line="360" w:lineRule="auto"/>
              <w:rPr>
                <w:sz w:val="24"/>
              </w:rPr>
            </w:pPr>
          </w:p>
        </w:tc>
        <w:tc>
          <w:tcPr>
            <w:tcW w:w="3402" w:type="dxa"/>
          </w:tcPr>
          <w:p w14:paraId="0C5A6A37" w14:textId="77777777" w:rsidR="00E27BF5" w:rsidRPr="00356B6D" w:rsidRDefault="00E27BF5" w:rsidP="009E48B1">
            <w:pPr>
              <w:spacing w:before="0" w:after="0" w:line="360" w:lineRule="auto"/>
              <w:rPr>
                <w:sz w:val="24"/>
              </w:rPr>
            </w:pPr>
          </w:p>
        </w:tc>
        <w:tc>
          <w:tcPr>
            <w:tcW w:w="1984" w:type="dxa"/>
          </w:tcPr>
          <w:p w14:paraId="03A97ED9" w14:textId="1B242A5A" w:rsidR="00E27BF5" w:rsidRPr="00356B6D" w:rsidRDefault="00E27BF5" w:rsidP="009E48B1">
            <w:pPr>
              <w:spacing w:before="0" w:after="0" w:line="360" w:lineRule="auto"/>
              <w:rPr>
                <w:sz w:val="24"/>
              </w:rPr>
            </w:pPr>
          </w:p>
        </w:tc>
        <w:tc>
          <w:tcPr>
            <w:tcW w:w="1417" w:type="dxa"/>
          </w:tcPr>
          <w:p w14:paraId="18740D85" w14:textId="77777777" w:rsidR="00E27BF5" w:rsidRPr="00356B6D" w:rsidRDefault="00E27BF5" w:rsidP="009E48B1">
            <w:pPr>
              <w:spacing w:before="0" w:after="0" w:line="360" w:lineRule="auto"/>
              <w:rPr>
                <w:sz w:val="24"/>
              </w:rPr>
            </w:pPr>
          </w:p>
        </w:tc>
        <w:tc>
          <w:tcPr>
            <w:tcW w:w="1418" w:type="dxa"/>
          </w:tcPr>
          <w:p w14:paraId="03F1A6C7" w14:textId="77777777" w:rsidR="00E27BF5" w:rsidRPr="00356B6D" w:rsidRDefault="00E27BF5" w:rsidP="009E48B1">
            <w:pPr>
              <w:spacing w:before="0" w:after="0" w:line="360" w:lineRule="auto"/>
              <w:rPr>
                <w:sz w:val="24"/>
              </w:rPr>
            </w:pPr>
          </w:p>
        </w:tc>
      </w:tr>
    </w:tbl>
    <w:p w14:paraId="656E83B4" w14:textId="77777777" w:rsidR="00E27BF5" w:rsidRDefault="00E27BF5" w:rsidP="00E27BF5">
      <w:pPr>
        <w:spacing w:before="0" w:after="0" w:line="240" w:lineRule="auto"/>
      </w:pPr>
    </w:p>
    <w:p w14:paraId="5D437E19" w14:textId="77777777" w:rsidR="00E27BF5" w:rsidRDefault="00E27BF5" w:rsidP="00E27BF5">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01497627" w14:textId="77777777" w:rsidR="00E27BF5" w:rsidRDefault="00E27BF5" w:rsidP="00E27BF5">
      <w:pPr>
        <w:spacing w:before="0" w:after="0" w:line="240" w:lineRule="auto"/>
        <w:jc w:val="both"/>
      </w:pPr>
    </w:p>
    <w:p w14:paraId="7A466D50" w14:textId="77777777" w:rsidR="00E27BF5" w:rsidRPr="008D468F" w:rsidRDefault="00E27BF5" w:rsidP="00E27BF5">
      <w:pPr>
        <w:spacing w:before="0" w:after="0" w:line="240" w:lineRule="auto"/>
        <w:jc w:val="right"/>
      </w:pPr>
      <w:r>
        <w:tab/>
      </w:r>
      <w:r>
        <w:tab/>
      </w:r>
      <w:r>
        <w:tab/>
      </w:r>
      <w:r>
        <w:tab/>
      </w:r>
      <w:r>
        <w:tab/>
      </w:r>
      <w:r>
        <w:tab/>
      </w:r>
      <w:r>
        <w:tab/>
      </w:r>
      <w:r w:rsidRPr="00B635A5">
        <w:t>…</w:t>
      </w:r>
      <w:r>
        <w:t>…</w:t>
      </w:r>
      <w:r w:rsidRPr="00B635A5">
        <w:t>…</w:t>
      </w:r>
      <w:r>
        <w:t>,</w:t>
      </w:r>
      <w:r w:rsidRPr="00B635A5">
        <w:t xml:space="preserve"> </w:t>
      </w:r>
      <w:r>
        <w:t>Ngày... tháng</w:t>
      </w:r>
      <w:r w:rsidRPr="008D468F">
        <w:t>…</w:t>
      </w:r>
      <w:r>
        <w:t xml:space="preserve"> năm</w:t>
      </w:r>
      <w:r w:rsidRPr="008D468F">
        <w:t>…..</w:t>
      </w:r>
    </w:p>
    <w:p w14:paraId="7ADC8A46" w14:textId="77777777" w:rsidR="00E27BF5" w:rsidRPr="005168B9" w:rsidRDefault="00E27BF5" w:rsidP="00E27BF5">
      <w:pPr>
        <w:spacing w:before="0" w:after="0" w:line="240" w:lineRule="auto"/>
        <w:ind w:left="5760"/>
        <w:jc w:val="center"/>
        <w:rPr>
          <w:b/>
        </w:rPr>
      </w:pPr>
      <w:r w:rsidRPr="005168B9">
        <w:rPr>
          <w:b/>
        </w:rPr>
        <w:t>Thủ trưởng đơn vị</w:t>
      </w:r>
    </w:p>
    <w:p w14:paraId="15FBFE38" w14:textId="77777777" w:rsidR="00A1213A" w:rsidRDefault="00A1213A" w:rsidP="00E27BF5">
      <w:pPr>
        <w:spacing w:before="0" w:after="160" w:line="259" w:lineRule="auto"/>
      </w:pPr>
    </w:p>
    <w:p w14:paraId="6CC6D3E2" w14:textId="77777777" w:rsidR="00A1213A" w:rsidRDefault="00A1213A" w:rsidP="00A1213A">
      <w:pPr>
        <w:spacing w:before="0" w:after="160" w:line="259" w:lineRule="auto"/>
        <w:rPr>
          <w:sz w:val="20"/>
        </w:rPr>
      </w:pPr>
    </w:p>
    <w:p w14:paraId="22BB7CC4" w14:textId="77777777" w:rsidR="00A1213A" w:rsidRDefault="00A1213A" w:rsidP="00A1213A">
      <w:pPr>
        <w:spacing w:before="0" w:after="160" w:line="259" w:lineRule="auto"/>
        <w:rPr>
          <w:sz w:val="20"/>
        </w:rPr>
      </w:pPr>
    </w:p>
    <w:p w14:paraId="0DAE21D4" w14:textId="77777777" w:rsidR="00A1213A" w:rsidRDefault="00A1213A" w:rsidP="00A1213A">
      <w:pPr>
        <w:spacing w:before="0" w:after="160" w:line="259" w:lineRule="auto"/>
        <w:rPr>
          <w:sz w:val="20"/>
        </w:rPr>
      </w:pPr>
    </w:p>
    <w:p w14:paraId="6C548573" w14:textId="77777777" w:rsidR="00A1213A" w:rsidRDefault="00A1213A" w:rsidP="00A1213A">
      <w:pPr>
        <w:spacing w:before="0" w:after="160" w:line="259" w:lineRule="auto"/>
        <w:rPr>
          <w:sz w:val="20"/>
        </w:rPr>
      </w:pPr>
    </w:p>
    <w:p w14:paraId="019078E7" w14:textId="77777777" w:rsidR="00A1213A" w:rsidRDefault="00A1213A" w:rsidP="00A1213A">
      <w:pPr>
        <w:spacing w:before="0" w:after="160" w:line="259" w:lineRule="auto"/>
        <w:rPr>
          <w:sz w:val="20"/>
        </w:rPr>
      </w:pPr>
    </w:p>
    <w:p w14:paraId="7733DC74" w14:textId="77777777" w:rsidR="00A1213A" w:rsidRDefault="00A1213A" w:rsidP="00A1213A">
      <w:pPr>
        <w:spacing w:before="0" w:after="160" w:line="259" w:lineRule="auto"/>
        <w:rPr>
          <w:sz w:val="20"/>
        </w:rPr>
      </w:pPr>
    </w:p>
    <w:p w14:paraId="1B9D49DA" w14:textId="77777777" w:rsidR="00A1213A" w:rsidRDefault="00A1213A" w:rsidP="00A1213A">
      <w:pPr>
        <w:spacing w:before="0" w:after="160" w:line="259" w:lineRule="auto"/>
        <w:rPr>
          <w:sz w:val="20"/>
        </w:rPr>
      </w:pPr>
    </w:p>
    <w:p w14:paraId="1E7AED98" w14:textId="743A54CA" w:rsidR="00A1213A" w:rsidRDefault="00A1213A" w:rsidP="00A1213A">
      <w:pPr>
        <w:spacing w:before="0" w:after="160" w:line="259" w:lineRule="auto"/>
        <w:rPr>
          <w:sz w:val="20"/>
        </w:rPr>
      </w:pPr>
      <w:r>
        <w:rPr>
          <w:noProof/>
          <w:lang w:eastAsia="vi-VN"/>
        </w:rPr>
        <mc:AlternateContent>
          <mc:Choice Requires="wps">
            <w:drawing>
              <wp:anchor distT="0" distB="0" distL="114300" distR="114300" simplePos="0" relativeHeight="251681792" behindDoc="0" locked="0" layoutInCell="1" allowOverlap="1" wp14:anchorId="19261EB9" wp14:editId="207D04F5">
                <wp:simplePos x="0" y="0"/>
                <wp:positionH relativeFrom="column">
                  <wp:posOffset>-13970</wp:posOffset>
                </wp:positionH>
                <wp:positionV relativeFrom="paragraph">
                  <wp:posOffset>70485</wp:posOffset>
                </wp:positionV>
                <wp:extent cx="18573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08BDE"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pt,5.55pt" to="145.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0m0AEAAAUEAAAOAAAAZHJzL2Uyb0RvYy54bWysU8FuEzEQvSPxD5bvZJOg0mqVTQ+pygVB&#10;ROkHuN5x1pLtscYm2fw9YyfZVICEQFy8O/a8N/Oex6v70TuxB0oWQycXs7kUEDT2Nuw6+fzt8d2d&#10;FCmr0CuHATp5hCTv12/frA6xhSUO6HogwSQhtYfYySHn2DZN0gN4lWYYIfChQfIqc0i7pid1YHbv&#10;muV8/qE5IPWRUENKvPtwOpTrym8M6PzFmARZuE5yb7muVNeXsjbrlWp3pOJg9bkN9Q9deGUDF52o&#10;HlRW4jvZX6i81YQJTZ5p9A0aYzVUDaxmMf9JzdOgIlQtbE6Kk03p/9Hqz/stCdvz3S2lCMrzHT1l&#10;UnY3ZLHBENhBJMGH7NQhppYBm7Clc5Tilors0ZAvXxYkxurucXIXxiw0by7ubm7f395IoS9nzRUY&#10;KeWPgF6Un046G4pw1ar9p5S5GKdeUsq2C2VN6Gz/aJ2rQRkZ2DgSe8WXncdFaZlxr7I4KsimCDm1&#10;Xv/y0cGJ9SsYNqM0W6vXMbxyKq0h5AuvC5xdYIY7mIDzPwPP+QUKdUT/BjwhamUMeQJ7G5B+V/1q&#10;hTnlXxw46S4WvGB/rJdareFZq86d30UZ5tdxhV9f7/oHAAAA//8DAFBLAwQUAAYACAAAACEAB4sn&#10;St0AAAAIAQAADwAAAGRycy9kb3ducmV2LnhtbEyPQUvDQBCF74L/YRnBi7SbpFg0ZlMk0IsHwUaK&#10;x212mg1mZ0N226T/3hEP9jjvPd58r9jMrhdnHEPnSUG6TEAgNd501Cr4rLeLJxAhajK694QKLhhg&#10;U97eFDo3fqIPPO9iK7iEQq4V2BiHXMrQWHQ6LP2AxN7Rj05HPsdWmlFPXO56mSXJWjrdEX+wesDK&#10;YvO9OzkFX+3DaruvqZ6q+H5c2/myf3uslLq/m19fQESc438YfvEZHUpmOvgTmSB6BYss4yTraQqC&#10;/ew5WYE4/AmyLOT1gPIHAAD//wMAUEsBAi0AFAAGAAgAAAAhALaDOJL+AAAA4QEAABMAAAAAAAAA&#10;AAAAAAAAAAAAAFtDb250ZW50X1R5cGVzXS54bWxQSwECLQAUAAYACAAAACEAOP0h/9YAAACUAQAA&#10;CwAAAAAAAAAAAAAAAAAvAQAAX3JlbHMvLnJlbHNQSwECLQAUAAYACAAAACEAYA3NJtABAAAFBAAA&#10;DgAAAAAAAAAAAAAAAAAuAgAAZHJzL2Uyb0RvYy54bWxQSwECLQAUAAYACAAAACEAB4snSt0AAAAI&#10;AQAADwAAAAAAAAAAAAAAAAAqBAAAZHJzL2Rvd25yZXYueG1sUEsFBgAAAAAEAAQA8wAAADQFAAAA&#10;AA==&#10;" strokecolor="black [3213]" strokeweight=".5pt">
                <v:stroke joinstyle="miter"/>
              </v:line>
            </w:pict>
          </mc:Fallback>
        </mc:AlternateContent>
      </w:r>
    </w:p>
    <w:p w14:paraId="3C92F4D1" w14:textId="56D143F4" w:rsidR="00A1213A" w:rsidRPr="00A1213A" w:rsidRDefault="00A1213A" w:rsidP="009A47D1">
      <w:pPr>
        <w:spacing w:before="0" w:after="160" w:line="259" w:lineRule="auto"/>
        <w:jc w:val="both"/>
        <w:rPr>
          <w:sz w:val="20"/>
        </w:rPr>
      </w:pPr>
      <w:r w:rsidRPr="00A1213A">
        <w:rPr>
          <w:sz w:val="20"/>
          <w:vertAlign w:val="superscript"/>
        </w:rPr>
        <w:t xml:space="preserve">1  </w:t>
      </w:r>
      <w:r w:rsidRPr="00A1213A">
        <w:rPr>
          <w:sz w:val="20"/>
        </w:rPr>
        <w:t xml:space="preserve">Đối với người dùng đã điền thông tin tại cột này thì Cục CNTH tự thực hiện khôi phục hoạt động hộp </w:t>
      </w:r>
      <w:r w:rsidR="00244339" w:rsidRPr="00244339">
        <w:rPr>
          <w:sz w:val="20"/>
        </w:rPr>
        <w:t>thư điện tử</w:t>
      </w:r>
      <w:r w:rsidR="00A379C0" w:rsidRPr="00A379C0">
        <w:rPr>
          <w:sz w:val="20"/>
        </w:rPr>
        <w:t xml:space="preserve"> NHNN</w:t>
      </w:r>
      <w:r w:rsidRPr="00A1213A">
        <w:rPr>
          <w:sz w:val="20"/>
        </w:rPr>
        <w:t xml:space="preserve"> của người dùng đó theo thời gian trong đề nghị và đơn vị quản lý người dùng không phải lập đề nghị khôi phục hoạt động hộp </w:t>
      </w:r>
      <w:r w:rsidR="00244339" w:rsidRPr="00244339">
        <w:rPr>
          <w:sz w:val="20"/>
        </w:rPr>
        <w:t>thư điện tử</w:t>
      </w:r>
      <w:r w:rsidRPr="00A1213A">
        <w:rPr>
          <w:sz w:val="20"/>
        </w:rPr>
        <w:t>.</w:t>
      </w:r>
    </w:p>
    <w:p w14:paraId="5E28CF22" w14:textId="25F2AE0C" w:rsidR="00BC31FE" w:rsidRPr="00C30372" w:rsidRDefault="00BC31FE" w:rsidP="008F621F">
      <w:pPr>
        <w:pStyle w:val="Heading2"/>
        <w:jc w:val="right"/>
        <w:rPr>
          <w:b w:val="0"/>
        </w:rPr>
      </w:pPr>
      <w:r w:rsidRPr="007E4140">
        <w:rPr>
          <w:b w:val="0"/>
        </w:rPr>
        <w:lastRenderedPageBreak/>
        <w:t>Mẫu số 0</w:t>
      </w:r>
      <w:r w:rsidR="00EE0CE6" w:rsidRPr="00C30372">
        <w:rPr>
          <w:b w:val="0"/>
        </w:rPr>
        <w:t>5</w:t>
      </w:r>
    </w:p>
    <w:p w14:paraId="5E9F2E68" w14:textId="77777777" w:rsidR="00BC31FE" w:rsidRPr="009E713A" w:rsidRDefault="00BC31FE" w:rsidP="00BC31FE">
      <w:pPr>
        <w:spacing w:before="0" w:after="0" w:line="240" w:lineRule="auto"/>
        <w:jc w:val="center"/>
        <w:rPr>
          <w:b/>
        </w:rPr>
      </w:pPr>
      <w:r w:rsidRPr="009E713A">
        <w:rPr>
          <w:b/>
        </w:rPr>
        <w:t>CỘNG HÒA XÃ HỘI CHỦ NGHĨA VIỆT NAM</w:t>
      </w:r>
    </w:p>
    <w:p w14:paraId="1BC42A91" w14:textId="77777777" w:rsidR="00BC31FE" w:rsidRPr="009E713A" w:rsidRDefault="00BC31FE" w:rsidP="00BC31FE">
      <w:pPr>
        <w:spacing w:before="0" w:after="0" w:line="240" w:lineRule="auto"/>
        <w:jc w:val="center"/>
        <w:rPr>
          <w:b/>
        </w:rPr>
      </w:pPr>
      <w:r w:rsidRPr="009E713A">
        <w:rPr>
          <w:b/>
        </w:rPr>
        <w:t>Độc lập – Tự do – Hạnh phúc</w:t>
      </w:r>
    </w:p>
    <w:p w14:paraId="4FA1CDE6" w14:textId="11A085AE" w:rsidR="00BC31FE" w:rsidRDefault="009E713A" w:rsidP="00BC31FE">
      <w:pPr>
        <w:spacing w:before="0" w:after="0" w:line="240" w:lineRule="auto"/>
        <w:jc w:val="center"/>
      </w:pPr>
      <w:r>
        <w:rPr>
          <w:noProof/>
          <w:lang w:eastAsia="vi-VN"/>
        </w:rPr>
        <mc:AlternateContent>
          <mc:Choice Requires="wps">
            <w:drawing>
              <wp:anchor distT="0" distB="0" distL="114300" distR="114300" simplePos="0" relativeHeight="251669504" behindDoc="0" locked="0" layoutInCell="1" allowOverlap="1" wp14:anchorId="56353103" wp14:editId="6C90D041">
                <wp:simplePos x="0" y="0"/>
                <wp:positionH relativeFrom="column">
                  <wp:posOffset>1777365</wp:posOffset>
                </wp:positionH>
                <wp:positionV relativeFrom="paragraph">
                  <wp:posOffset>20955</wp:posOffset>
                </wp:positionV>
                <wp:extent cx="22288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084F33"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9.95pt,1.65pt" to="31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M4twEAAMMDAAAOAAAAZHJzL2Uyb0RvYy54bWysU8GOEzEMvSPxD1HudNpKoGrU6R662r0g&#10;qFj4gGzG6URK4sgJnenf46TtLIKVEIiLJ078bL9nz/Zu8k6cgJLF0MnVYikFBI29DcdOfvv68G4j&#10;Rcoq9MphgE6eIcm73ds32zG2sMYBXQ8kOElI7Rg7OeQc26ZJegCv0gIjBH40SF5ldunY9KRGzu5d&#10;s14uPzQjUh8JNaTEt/eXR7mr+Y0BnT8bkyAL10nuLVdL1T4X2+y2qj2SioPV1zbUP3ThlQ1cdE51&#10;r7IS38n+lspbTZjQ5IVG36AxVkPlwGxWy1/YPA0qQuXC4qQ4y5T+X1r96XQgYftO8qCC8jyip0zK&#10;Hocs9hgCC4gkNkWnMaaWw/fhQFcvxQMV0pMhX75MR0xV2/OsLUxZaL5cr9ebzXsegb69NS/ASCk/&#10;AnpRDp10NhTaqlWnjylzMQ69hbBTGrmUrqd8dlCCXfgChqlwsVVF1yWCvSNxUjx+pTWEvCpUOF+N&#10;LjBjnZuByz8Dr/EFCnXB/gY8I2plDHkGexuQXquep1vL5hJ/U+DCu0jwjP25DqVKw5tSGV63uqzi&#10;z36Fv/x7ux8AAAD//wMAUEsDBBQABgAIAAAAIQBYh2PU3AAAAAcBAAAPAAAAZHJzL2Rvd25yZXYu&#10;eG1sTI5RS8MwFIXfBf9DuIJvLrWF6WrTMQbiHMhwCvMxa65ttbkpSbZ2/947X/Tx4xzO+Yr5aDtx&#10;RB9aRwpuJwkIpMqZlmoF72+PN/cgQtRkdOcIFZwwwLy8vCh0btxAr3jcxlrwCIVcK2hi7HMpQ9Wg&#10;1WHieiTOPp23OjL6WhqvBx63nUyTZCqtbokfGt3jssHqe3uwCl78arVcrE9ftPmwwy5d7zbP45NS&#10;11fj4gFExDH+leGsz+pQstPeHcgE0SlI72YzrirIMhCcT7OEef/Lsizkf//yBwAA//8DAFBLAQIt&#10;ABQABgAIAAAAIQC2gziS/gAAAOEBAAATAAAAAAAAAAAAAAAAAAAAAABbQ29udGVudF9UeXBlc10u&#10;eG1sUEsBAi0AFAAGAAgAAAAhADj9If/WAAAAlAEAAAsAAAAAAAAAAAAAAAAALwEAAF9yZWxzLy5y&#10;ZWxzUEsBAi0AFAAGAAgAAAAhAFvmczi3AQAAwwMAAA4AAAAAAAAAAAAAAAAALgIAAGRycy9lMm9E&#10;b2MueG1sUEsBAi0AFAAGAAgAAAAhAFiHY9TcAAAABwEAAA8AAAAAAAAAAAAAAAAAEQQAAGRycy9k&#10;b3ducmV2LnhtbFBLBQYAAAAABAAEAPMAAAAaBQAAAAA=&#10;" strokecolor="#5b9bd5 [3204]" strokeweight=".5pt">
                <v:stroke joinstyle="miter"/>
              </v:line>
            </w:pict>
          </mc:Fallback>
        </mc:AlternateContent>
      </w:r>
    </w:p>
    <w:p w14:paraId="0D64C680" w14:textId="77777777" w:rsidR="00BC31FE" w:rsidRDefault="00BC31FE" w:rsidP="00BC31FE">
      <w:pPr>
        <w:spacing w:before="0" w:after="0" w:line="240" w:lineRule="auto"/>
        <w:jc w:val="center"/>
      </w:pPr>
    </w:p>
    <w:p w14:paraId="6E1FDD16" w14:textId="3BA17066" w:rsidR="00BC31FE" w:rsidRPr="00D11D0E" w:rsidRDefault="006F1350" w:rsidP="00BC31FE">
      <w:pPr>
        <w:spacing w:before="0" w:after="0" w:line="240" w:lineRule="auto"/>
        <w:jc w:val="center"/>
      </w:pPr>
      <w:r w:rsidRPr="00A1213A">
        <w:t xml:space="preserve">ĐỀ NGHỊ </w:t>
      </w:r>
      <w:r w:rsidR="00BC31FE" w:rsidRPr="004070F1">
        <w:t>KHÔI PHỤC</w:t>
      </w:r>
      <w:r w:rsidRPr="00A1213A">
        <w:t xml:space="preserve"> HOẠT ĐỘNG</w:t>
      </w:r>
      <w:r w:rsidR="00BC31FE" w:rsidRPr="009726E5">
        <w:t xml:space="preserve"> HỘP</w:t>
      </w:r>
      <w:r w:rsidR="00BC31FE">
        <w:t xml:space="preserve"> </w:t>
      </w:r>
      <w:r w:rsidR="00244339" w:rsidRPr="00244339">
        <w:t>THƯ ĐIỆN TỬ</w:t>
      </w:r>
      <w:r w:rsidR="00BC31FE" w:rsidRPr="00D11D0E">
        <w:t xml:space="preserve"> NHNN</w:t>
      </w:r>
    </w:p>
    <w:p w14:paraId="577184DC" w14:textId="77777777" w:rsidR="00BC31FE" w:rsidRDefault="00BC31FE" w:rsidP="00BC31FE">
      <w:pPr>
        <w:spacing w:before="0" w:after="0" w:line="240" w:lineRule="auto"/>
        <w:jc w:val="center"/>
      </w:pPr>
    </w:p>
    <w:p w14:paraId="4D093984" w14:textId="559064CB" w:rsidR="009E713A" w:rsidRPr="009E713A" w:rsidRDefault="009E713A" w:rsidP="009E713A">
      <w:pPr>
        <w:spacing w:line="240" w:lineRule="auto"/>
        <w:ind w:firstLine="720"/>
      </w:pPr>
      <w:r w:rsidRPr="009E713A">
        <w:t xml:space="preserve">Kính gửi: </w:t>
      </w:r>
      <w:r w:rsidR="00F45884">
        <w:t xml:space="preserve">Cục </w:t>
      </w:r>
      <w:r w:rsidR="007D10D2">
        <w:t>Công nghệ tin học</w:t>
      </w:r>
    </w:p>
    <w:p w14:paraId="75F05DC2" w14:textId="77777777" w:rsidR="009E713A" w:rsidRDefault="009E713A" w:rsidP="009E713A">
      <w:pPr>
        <w:spacing w:line="240" w:lineRule="auto"/>
        <w:ind w:firstLine="720"/>
      </w:pPr>
      <w:r w:rsidRPr="00D11D0E">
        <w:t>Địa chỉ: 64 Nguyễn Chí Thanh – Đống Đa – Hà Nội</w:t>
      </w:r>
    </w:p>
    <w:p w14:paraId="2149CF65" w14:textId="77777777" w:rsidR="009E713A" w:rsidRPr="009E713A" w:rsidRDefault="009E713A" w:rsidP="009E713A">
      <w:pPr>
        <w:spacing w:line="240" w:lineRule="auto"/>
        <w:ind w:firstLine="720"/>
        <w:rPr>
          <w:sz w:val="2"/>
        </w:rPr>
      </w:pPr>
    </w:p>
    <w:p w14:paraId="27A6092B" w14:textId="77777777" w:rsidR="009E713A" w:rsidRPr="009E713A" w:rsidRDefault="009E713A" w:rsidP="009E713A">
      <w:pPr>
        <w:spacing w:line="240" w:lineRule="auto"/>
        <w:ind w:firstLine="720"/>
      </w:pPr>
      <w:r>
        <w:t xml:space="preserve">Tên </w:t>
      </w:r>
      <w:r w:rsidRPr="001D2497">
        <w:t>Đơn vị</w:t>
      </w:r>
      <w:r>
        <w:t>:</w:t>
      </w:r>
      <w:r w:rsidRPr="009E713A">
        <w:t>………………………………………………………………...</w:t>
      </w:r>
    </w:p>
    <w:p w14:paraId="27BA884B" w14:textId="77777777" w:rsidR="009E713A" w:rsidRPr="009E713A" w:rsidRDefault="009E713A" w:rsidP="009E713A">
      <w:pPr>
        <w:spacing w:line="240" w:lineRule="auto"/>
        <w:ind w:firstLine="720"/>
      </w:pPr>
      <w:r>
        <w:t>Địa chỉ:</w:t>
      </w:r>
      <w:r w:rsidRPr="009E713A">
        <w:t xml:space="preserve"> ………………………………………………………………</w:t>
      </w:r>
      <w:r>
        <w:t>…</w:t>
      </w:r>
      <w:r w:rsidRPr="009E713A">
        <w:t>….</w:t>
      </w:r>
    </w:p>
    <w:p w14:paraId="3A0B7EA3" w14:textId="77777777" w:rsidR="009E713A" w:rsidRDefault="009E713A" w:rsidP="009E713A">
      <w:pPr>
        <w:spacing w:line="240" w:lineRule="auto"/>
        <w:ind w:firstLine="720"/>
      </w:pPr>
      <w:r>
        <w:t>Điện thoại:</w:t>
      </w:r>
      <w:r w:rsidRPr="009E713A">
        <w:t xml:space="preserve"> …………………………………………………………………</w:t>
      </w:r>
    </w:p>
    <w:p w14:paraId="3AB1C5DE" w14:textId="1E174883" w:rsidR="00BC31FE" w:rsidRDefault="00BC31FE" w:rsidP="008F621F">
      <w:pPr>
        <w:spacing w:before="0" w:after="0"/>
        <w:ind w:firstLine="720"/>
        <w:jc w:val="both"/>
      </w:pPr>
      <w:r>
        <w:t xml:space="preserve">Đề nghị </w:t>
      </w:r>
      <w:r w:rsidR="00F45884">
        <w:t xml:space="preserve">Cục </w:t>
      </w:r>
      <w:r w:rsidR="007D10D2">
        <w:t>Công nghệ tin học</w:t>
      </w:r>
      <w:r>
        <w:t xml:space="preserve"> </w:t>
      </w:r>
      <w:r w:rsidRPr="004070F1">
        <w:t>khôi phục</w:t>
      </w:r>
      <w:r w:rsidR="00E27BF5" w:rsidRPr="00E27BF5">
        <w:t xml:space="preserve"> hoạt động</w:t>
      </w:r>
      <w:r>
        <w:t xml:space="preserve"> hộ</w:t>
      </w:r>
      <w:r w:rsidR="0055188F">
        <w:t>p</w:t>
      </w:r>
      <w:r>
        <w:t xml:space="preserve"> </w:t>
      </w:r>
      <w:r w:rsidR="00244339" w:rsidRPr="00244339">
        <w:t>thư điện tử</w:t>
      </w:r>
      <w:r>
        <w:t xml:space="preserve"> cho các </w:t>
      </w:r>
      <w:r w:rsidR="004401CD" w:rsidRPr="00600CC3">
        <w:t>tổ chức,</w:t>
      </w:r>
      <w:r>
        <w:t xml:space="preserve"> cá nhân theo</w:t>
      </w:r>
      <w:r w:rsidRPr="00EA2AA4">
        <w:t xml:space="preserve"> danh sách</w:t>
      </w:r>
      <w:r>
        <w:t xml:space="preserve"> </w:t>
      </w:r>
      <w:r w:rsidRPr="00EA2AA4">
        <w:t>như sau</w:t>
      </w:r>
      <w:r>
        <w:t>:</w:t>
      </w:r>
    </w:p>
    <w:p w14:paraId="5100A43F" w14:textId="77777777" w:rsidR="00BC31FE" w:rsidRDefault="00BC31FE" w:rsidP="008F621F">
      <w:pPr>
        <w:spacing w:before="0" w:after="0"/>
        <w:ind w:firstLine="720"/>
        <w:jc w:val="both"/>
      </w:pPr>
    </w:p>
    <w:p w14:paraId="20A9F37C" w14:textId="77777777" w:rsidR="00BC31FE" w:rsidRPr="000B1352" w:rsidRDefault="00BC31FE" w:rsidP="00BC31FE">
      <w:pPr>
        <w:spacing w:before="0" w:after="0" w:line="240" w:lineRule="auto"/>
        <w:jc w:val="center"/>
        <w:rPr>
          <w:sz w:val="8"/>
        </w:rPr>
      </w:pPr>
    </w:p>
    <w:p w14:paraId="32EE936C" w14:textId="0A81A3E4" w:rsidR="00BC31FE" w:rsidRDefault="004401CD" w:rsidP="00BC31FE">
      <w:pPr>
        <w:numPr>
          <w:ilvl w:val="0"/>
          <w:numId w:val="8"/>
        </w:numPr>
        <w:spacing w:before="0" w:after="0" w:line="240" w:lineRule="auto"/>
      </w:pPr>
      <w:r>
        <w:rPr>
          <w:lang w:val="en-US"/>
        </w:rPr>
        <w:t>Tổ chức</w:t>
      </w:r>
      <w:r w:rsidR="00BC31FE">
        <w:t>:</w:t>
      </w:r>
    </w:p>
    <w:p w14:paraId="059A52A1" w14:textId="77777777" w:rsidR="00BC31FE" w:rsidRPr="000B1352" w:rsidRDefault="00BC31FE" w:rsidP="00BC31FE">
      <w:pPr>
        <w:spacing w:before="0" w:after="0" w:line="240" w:lineRule="auto"/>
        <w:ind w:left="360"/>
        <w:rPr>
          <w:sz w:val="14"/>
        </w:rPr>
      </w:pP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5936"/>
        <w:gridCol w:w="2126"/>
      </w:tblGrid>
      <w:tr w:rsidR="00BC31FE" w:rsidRPr="00356B6D" w14:paraId="0C41D772" w14:textId="77777777" w:rsidTr="004070F1">
        <w:tc>
          <w:tcPr>
            <w:tcW w:w="537" w:type="dxa"/>
            <w:vAlign w:val="center"/>
          </w:tcPr>
          <w:p w14:paraId="0C60AD67" w14:textId="77777777" w:rsidR="00BC31FE" w:rsidRPr="00356B6D" w:rsidRDefault="00BC31FE" w:rsidP="007D0861">
            <w:pPr>
              <w:spacing w:before="0" w:after="0" w:line="240" w:lineRule="auto"/>
              <w:jc w:val="center"/>
              <w:rPr>
                <w:b/>
                <w:sz w:val="24"/>
              </w:rPr>
            </w:pPr>
            <w:r w:rsidRPr="00356B6D">
              <w:rPr>
                <w:b/>
                <w:sz w:val="24"/>
              </w:rPr>
              <w:t>TT</w:t>
            </w:r>
          </w:p>
        </w:tc>
        <w:tc>
          <w:tcPr>
            <w:tcW w:w="5936" w:type="dxa"/>
            <w:vAlign w:val="center"/>
          </w:tcPr>
          <w:p w14:paraId="73E903C2" w14:textId="2A791D2C" w:rsidR="00BC31FE" w:rsidRPr="00600CC3" w:rsidRDefault="00BC31FE" w:rsidP="007D0861">
            <w:pPr>
              <w:spacing w:before="0" w:after="0" w:line="240" w:lineRule="auto"/>
              <w:jc w:val="center"/>
              <w:rPr>
                <w:b/>
                <w:sz w:val="24"/>
                <w:lang w:val="en-US"/>
              </w:rPr>
            </w:pPr>
            <w:r w:rsidRPr="00356B6D">
              <w:rPr>
                <w:b/>
                <w:sz w:val="24"/>
              </w:rPr>
              <w:t xml:space="preserve">Tên </w:t>
            </w:r>
            <w:r w:rsidR="004401CD">
              <w:rPr>
                <w:b/>
                <w:sz w:val="24"/>
                <w:lang w:val="en-US"/>
              </w:rPr>
              <w:t>tổ chức</w:t>
            </w:r>
          </w:p>
          <w:p w14:paraId="4D422449" w14:textId="0360F56F" w:rsidR="00BC31FE" w:rsidRPr="00356B6D" w:rsidRDefault="00BC31FE" w:rsidP="000F547A">
            <w:pPr>
              <w:spacing w:before="0" w:after="0" w:line="240" w:lineRule="auto"/>
              <w:jc w:val="center"/>
              <w:rPr>
                <w:b/>
                <w:sz w:val="24"/>
              </w:rPr>
            </w:pPr>
            <w:r w:rsidRPr="00356B6D">
              <w:rPr>
                <w:b/>
                <w:sz w:val="24"/>
              </w:rPr>
              <w:t>(Vụ, Cục, phòng,…)</w:t>
            </w:r>
          </w:p>
        </w:tc>
        <w:tc>
          <w:tcPr>
            <w:tcW w:w="2126" w:type="dxa"/>
            <w:vAlign w:val="center"/>
          </w:tcPr>
          <w:p w14:paraId="7D76D344" w14:textId="77777777" w:rsidR="00BC31FE" w:rsidRPr="00356B6D" w:rsidRDefault="00BC31FE" w:rsidP="007D0861">
            <w:pPr>
              <w:spacing w:before="0" w:after="0" w:line="240" w:lineRule="auto"/>
              <w:jc w:val="center"/>
              <w:rPr>
                <w:b/>
                <w:sz w:val="24"/>
              </w:rPr>
            </w:pPr>
            <w:r w:rsidRPr="00356B6D">
              <w:rPr>
                <w:b/>
                <w:sz w:val="24"/>
              </w:rPr>
              <w:t>Điện thoại</w:t>
            </w:r>
          </w:p>
        </w:tc>
      </w:tr>
      <w:tr w:rsidR="00BC31FE" w:rsidRPr="00356B6D" w14:paraId="690B7326" w14:textId="77777777" w:rsidTr="004070F1">
        <w:tc>
          <w:tcPr>
            <w:tcW w:w="537" w:type="dxa"/>
          </w:tcPr>
          <w:p w14:paraId="54F2D521" w14:textId="77777777" w:rsidR="00BC31FE" w:rsidRPr="00356B6D" w:rsidRDefault="00BC31FE" w:rsidP="0057272F">
            <w:pPr>
              <w:spacing w:before="0" w:after="0" w:line="360" w:lineRule="auto"/>
              <w:rPr>
                <w:sz w:val="24"/>
              </w:rPr>
            </w:pPr>
          </w:p>
        </w:tc>
        <w:tc>
          <w:tcPr>
            <w:tcW w:w="5936" w:type="dxa"/>
          </w:tcPr>
          <w:p w14:paraId="02E72CFB" w14:textId="77777777" w:rsidR="00BC31FE" w:rsidRPr="00356B6D" w:rsidRDefault="00BC31FE" w:rsidP="0057272F">
            <w:pPr>
              <w:spacing w:before="0" w:after="0" w:line="360" w:lineRule="auto"/>
              <w:rPr>
                <w:sz w:val="24"/>
              </w:rPr>
            </w:pPr>
          </w:p>
        </w:tc>
        <w:tc>
          <w:tcPr>
            <w:tcW w:w="2126" w:type="dxa"/>
          </w:tcPr>
          <w:p w14:paraId="79B5526D" w14:textId="77777777" w:rsidR="00BC31FE" w:rsidRPr="00356B6D" w:rsidRDefault="00BC31FE" w:rsidP="0057272F">
            <w:pPr>
              <w:spacing w:before="0" w:after="0" w:line="360" w:lineRule="auto"/>
              <w:rPr>
                <w:sz w:val="24"/>
              </w:rPr>
            </w:pPr>
          </w:p>
        </w:tc>
      </w:tr>
      <w:tr w:rsidR="00BC31FE" w:rsidRPr="00356B6D" w14:paraId="029A2777" w14:textId="77777777" w:rsidTr="004070F1">
        <w:tc>
          <w:tcPr>
            <w:tcW w:w="537" w:type="dxa"/>
          </w:tcPr>
          <w:p w14:paraId="774D5ACF" w14:textId="77777777" w:rsidR="00BC31FE" w:rsidRPr="00356B6D" w:rsidRDefault="00BC31FE" w:rsidP="0057272F">
            <w:pPr>
              <w:spacing w:before="0" w:after="0" w:line="360" w:lineRule="auto"/>
              <w:rPr>
                <w:sz w:val="24"/>
              </w:rPr>
            </w:pPr>
          </w:p>
        </w:tc>
        <w:tc>
          <w:tcPr>
            <w:tcW w:w="5936" w:type="dxa"/>
          </w:tcPr>
          <w:p w14:paraId="6DA1A784" w14:textId="77777777" w:rsidR="00BC31FE" w:rsidRPr="00356B6D" w:rsidRDefault="00BC31FE" w:rsidP="0057272F">
            <w:pPr>
              <w:spacing w:before="0" w:after="0" w:line="360" w:lineRule="auto"/>
              <w:rPr>
                <w:sz w:val="24"/>
              </w:rPr>
            </w:pPr>
          </w:p>
        </w:tc>
        <w:tc>
          <w:tcPr>
            <w:tcW w:w="2126" w:type="dxa"/>
          </w:tcPr>
          <w:p w14:paraId="6DA45794" w14:textId="77777777" w:rsidR="00BC31FE" w:rsidRPr="00356B6D" w:rsidRDefault="00BC31FE" w:rsidP="0057272F">
            <w:pPr>
              <w:spacing w:before="0" w:after="0" w:line="360" w:lineRule="auto"/>
              <w:rPr>
                <w:sz w:val="24"/>
              </w:rPr>
            </w:pPr>
          </w:p>
        </w:tc>
      </w:tr>
    </w:tbl>
    <w:p w14:paraId="6EE8BA86" w14:textId="77777777" w:rsidR="00BC31FE" w:rsidRDefault="00BC31FE" w:rsidP="00BC31FE">
      <w:pPr>
        <w:spacing w:before="0" w:after="0" w:line="240" w:lineRule="auto"/>
      </w:pPr>
    </w:p>
    <w:p w14:paraId="71488CA8" w14:textId="77777777" w:rsidR="00BC31FE" w:rsidRDefault="00BC31FE" w:rsidP="00BC31FE">
      <w:pPr>
        <w:numPr>
          <w:ilvl w:val="0"/>
          <w:numId w:val="8"/>
        </w:numPr>
        <w:spacing w:before="0" w:after="0" w:line="240" w:lineRule="auto"/>
      </w:pPr>
      <w:r>
        <w:t>Cá nhân:</w:t>
      </w:r>
    </w:p>
    <w:p w14:paraId="0749020B" w14:textId="77777777" w:rsidR="00BC31FE" w:rsidRPr="000B1352" w:rsidRDefault="00BC31FE" w:rsidP="00BC31FE">
      <w:pPr>
        <w:spacing w:before="0" w:after="0" w:line="240" w:lineRule="auto"/>
        <w:ind w:left="360"/>
        <w:rPr>
          <w:sz w:val="10"/>
        </w:rPr>
      </w:pPr>
    </w:p>
    <w:tbl>
      <w:tblPr>
        <w:tblW w:w="859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4252"/>
        <w:gridCol w:w="1701"/>
        <w:gridCol w:w="2125"/>
      </w:tblGrid>
      <w:tr w:rsidR="005C416E" w:rsidRPr="00356B6D" w14:paraId="0BFB5ADE" w14:textId="77777777" w:rsidTr="00600CC3">
        <w:tc>
          <w:tcPr>
            <w:tcW w:w="520" w:type="dxa"/>
            <w:vAlign w:val="center"/>
          </w:tcPr>
          <w:p w14:paraId="16E020F6" w14:textId="77777777" w:rsidR="005C416E" w:rsidRPr="00356B6D" w:rsidRDefault="005C416E" w:rsidP="007D0861">
            <w:pPr>
              <w:spacing w:before="0" w:after="0" w:line="240" w:lineRule="auto"/>
              <w:jc w:val="center"/>
              <w:rPr>
                <w:b/>
                <w:sz w:val="24"/>
              </w:rPr>
            </w:pPr>
            <w:r w:rsidRPr="00821039">
              <w:rPr>
                <w:b/>
                <w:sz w:val="22"/>
              </w:rPr>
              <w:t>TT</w:t>
            </w:r>
          </w:p>
        </w:tc>
        <w:tc>
          <w:tcPr>
            <w:tcW w:w="4252" w:type="dxa"/>
            <w:vAlign w:val="center"/>
          </w:tcPr>
          <w:p w14:paraId="2F5D435A" w14:textId="15A51BB5" w:rsidR="005C416E" w:rsidRPr="00600CC3" w:rsidRDefault="005C416E" w:rsidP="007D0861">
            <w:pPr>
              <w:spacing w:before="0" w:after="0" w:line="240" w:lineRule="auto"/>
              <w:jc w:val="center"/>
              <w:rPr>
                <w:b/>
                <w:sz w:val="24"/>
                <w:lang w:val="en-US"/>
              </w:rPr>
            </w:pPr>
            <w:r w:rsidRPr="00356B6D">
              <w:rPr>
                <w:b/>
                <w:sz w:val="24"/>
              </w:rPr>
              <w:t>Họ tên</w:t>
            </w:r>
            <w:r w:rsidR="004401CD">
              <w:rPr>
                <w:b/>
                <w:sz w:val="24"/>
                <w:lang w:val="en-US"/>
              </w:rPr>
              <w:t xml:space="preserve"> đầy đủ</w:t>
            </w:r>
          </w:p>
        </w:tc>
        <w:tc>
          <w:tcPr>
            <w:tcW w:w="1701" w:type="dxa"/>
            <w:vAlign w:val="center"/>
          </w:tcPr>
          <w:p w14:paraId="62278976" w14:textId="39B44BA3" w:rsidR="005C416E" w:rsidRPr="00356B6D" w:rsidRDefault="005C416E" w:rsidP="000F547A">
            <w:pPr>
              <w:spacing w:before="0" w:after="0" w:line="240" w:lineRule="auto"/>
              <w:jc w:val="center"/>
              <w:rPr>
                <w:b/>
                <w:sz w:val="24"/>
              </w:rPr>
            </w:pPr>
            <w:r w:rsidRPr="00356B6D">
              <w:rPr>
                <w:b/>
                <w:sz w:val="24"/>
                <w:lang w:val="en-US"/>
              </w:rPr>
              <w:t>Chức vụ/</w:t>
            </w:r>
            <w:r w:rsidRPr="00356B6D">
              <w:rPr>
                <w:b/>
                <w:sz w:val="24"/>
              </w:rPr>
              <w:t>Phòng</w:t>
            </w:r>
          </w:p>
        </w:tc>
        <w:tc>
          <w:tcPr>
            <w:tcW w:w="2125" w:type="dxa"/>
            <w:vAlign w:val="center"/>
          </w:tcPr>
          <w:p w14:paraId="21D151E8" w14:textId="77777777" w:rsidR="005C416E" w:rsidRPr="00356B6D" w:rsidRDefault="005C416E" w:rsidP="007D0861">
            <w:pPr>
              <w:spacing w:before="0" w:after="0" w:line="240" w:lineRule="auto"/>
              <w:jc w:val="center"/>
              <w:rPr>
                <w:b/>
                <w:sz w:val="24"/>
              </w:rPr>
            </w:pPr>
            <w:r w:rsidRPr="00356B6D">
              <w:rPr>
                <w:b/>
                <w:sz w:val="24"/>
              </w:rPr>
              <w:t>Điện thoại</w:t>
            </w:r>
          </w:p>
        </w:tc>
      </w:tr>
      <w:tr w:rsidR="005C416E" w:rsidRPr="00356B6D" w14:paraId="27B7F2EE" w14:textId="77777777" w:rsidTr="00600CC3">
        <w:tc>
          <w:tcPr>
            <w:tcW w:w="520" w:type="dxa"/>
          </w:tcPr>
          <w:p w14:paraId="44D9B391" w14:textId="77777777" w:rsidR="005C416E" w:rsidRPr="00356B6D" w:rsidRDefault="005C416E" w:rsidP="0057272F">
            <w:pPr>
              <w:spacing w:before="0" w:after="0" w:line="360" w:lineRule="auto"/>
              <w:rPr>
                <w:sz w:val="24"/>
              </w:rPr>
            </w:pPr>
          </w:p>
        </w:tc>
        <w:tc>
          <w:tcPr>
            <w:tcW w:w="4252" w:type="dxa"/>
          </w:tcPr>
          <w:p w14:paraId="6ECA8F00" w14:textId="77777777" w:rsidR="005C416E" w:rsidRPr="00356B6D" w:rsidRDefault="005C416E" w:rsidP="0057272F">
            <w:pPr>
              <w:spacing w:before="0" w:after="0" w:line="360" w:lineRule="auto"/>
              <w:rPr>
                <w:sz w:val="24"/>
              </w:rPr>
            </w:pPr>
          </w:p>
        </w:tc>
        <w:tc>
          <w:tcPr>
            <w:tcW w:w="1701" w:type="dxa"/>
          </w:tcPr>
          <w:p w14:paraId="134607DA" w14:textId="77777777" w:rsidR="005C416E" w:rsidRPr="00356B6D" w:rsidRDefault="005C416E" w:rsidP="0057272F">
            <w:pPr>
              <w:spacing w:before="0" w:after="0" w:line="360" w:lineRule="auto"/>
              <w:rPr>
                <w:sz w:val="24"/>
              </w:rPr>
            </w:pPr>
          </w:p>
        </w:tc>
        <w:tc>
          <w:tcPr>
            <w:tcW w:w="2125" w:type="dxa"/>
          </w:tcPr>
          <w:p w14:paraId="00A7F344" w14:textId="77777777" w:rsidR="005C416E" w:rsidRPr="00356B6D" w:rsidRDefault="005C416E" w:rsidP="0057272F">
            <w:pPr>
              <w:spacing w:before="0" w:after="0" w:line="360" w:lineRule="auto"/>
              <w:rPr>
                <w:sz w:val="24"/>
              </w:rPr>
            </w:pPr>
          </w:p>
        </w:tc>
      </w:tr>
      <w:tr w:rsidR="005C416E" w:rsidRPr="00356B6D" w14:paraId="478AA225" w14:textId="77777777" w:rsidTr="00600CC3">
        <w:tc>
          <w:tcPr>
            <w:tcW w:w="520" w:type="dxa"/>
          </w:tcPr>
          <w:p w14:paraId="56EF5160" w14:textId="77777777" w:rsidR="005C416E" w:rsidRPr="00356B6D" w:rsidRDefault="005C416E" w:rsidP="0057272F">
            <w:pPr>
              <w:spacing w:before="0" w:after="0" w:line="360" w:lineRule="auto"/>
              <w:rPr>
                <w:sz w:val="24"/>
              </w:rPr>
            </w:pPr>
          </w:p>
        </w:tc>
        <w:tc>
          <w:tcPr>
            <w:tcW w:w="4252" w:type="dxa"/>
          </w:tcPr>
          <w:p w14:paraId="3611C391" w14:textId="77777777" w:rsidR="005C416E" w:rsidRPr="00356B6D" w:rsidRDefault="005C416E" w:rsidP="0057272F">
            <w:pPr>
              <w:spacing w:before="0" w:after="0" w:line="360" w:lineRule="auto"/>
              <w:rPr>
                <w:sz w:val="24"/>
              </w:rPr>
            </w:pPr>
          </w:p>
        </w:tc>
        <w:tc>
          <w:tcPr>
            <w:tcW w:w="1701" w:type="dxa"/>
          </w:tcPr>
          <w:p w14:paraId="236C9CD7" w14:textId="77777777" w:rsidR="005C416E" w:rsidRPr="00356B6D" w:rsidRDefault="005C416E" w:rsidP="0057272F">
            <w:pPr>
              <w:spacing w:before="0" w:after="0" w:line="360" w:lineRule="auto"/>
              <w:rPr>
                <w:sz w:val="24"/>
              </w:rPr>
            </w:pPr>
          </w:p>
        </w:tc>
        <w:tc>
          <w:tcPr>
            <w:tcW w:w="2125" w:type="dxa"/>
          </w:tcPr>
          <w:p w14:paraId="18C99A22" w14:textId="77777777" w:rsidR="005C416E" w:rsidRPr="00356B6D" w:rsidRDefault="005C416E" w:rsidP="0057272F">
            <w:pPr>
              <w:spacing w:before="0" w:after="0" w:line="360" w:lineRule="auto"/>
              <w:rPr>
                <w:sz w:val="24"/>
              </w:rPr>
            </w:pPr>
          </w:p>
        </w:tc>
      </w:tr>
    </w:tbl>
    <w:p w14:paraId="2C7B4068" w14:textId="77777777" w:rsidR="00BC31FE" w:rsidRDefault="00BC31FE" w:rsidP="00BC31FE">
      <w:pPr>
        <w:spacing w:before="0" w:after="0" w:line="240" w:lineRule="auto"/>
      </w:pPr>
    </w:p>
    <w:p w14:paraId="7BBDE481" w14:textId="7692DEDF" w:rsidR="00BC31FE" w:rsidRDefault="00BC31FE" w:rsidP="00BC31FE">
      <w:pPr>
        <w:spacing w:line="360" w:lineRule="exact"/>
        <w:ind w:firstLine="567"/>
        <w:rPr>
          <w:bCs/>
          <w:szCs w:val="28"/>
        </w:rPr>
      </w:pPr>
      <w:r>
        <w:t>Chúng tôi cam kết khai thác sử dụng</w:t>
      </w:r>
      <w:r w:rsidR="007D10D2" w:rsidRPr="007D10D2">
        <w:t xml:space="preserve"> hộp</w:t>
      </w:r>
      <w:r>
        <w:t xml:space="preserve"> </w:t>
      </w:r>
      <w:r w:rsidR="00244339" w:rsidRPr="00244339">
        <w:t>thư điện tử</w:t>
      </w:r>
      <w:r w:rsidR="007D10D2" w:rsidRPr="007D10D2">
        <w:t xml:space="preserve"> NHNN</w:t>
      </w:r>
      <w:r>
        <w:t xml:space="preserve"> đúng mục đích, thực hiện đúng nguyên tắc khai thác thư theo quy định</w:t>
      </w:r>
      <w:r w:rsidR="007D10D2" w:rsidRPr="007D10D2">
        <w:t xml:space="preserve"> của NHNN</w:t>
      </w:r>
      <w:r>
        <w:t>.</w:t>
      </w:r>
      <w:r w:rsidRPr="00A9097C">
        <w:rPr>
          <w:bCs/>
          <w:szCs w:val="28"/>
        </w:rPr>
        <w:t xml:space="preserve"> </w:t>
      </w:r>
    </w:p>
    <w:p w14:paraId="3EF43594" w14:textId="54C67B6A" w:rsidR="00BC31FE" w:rsidRDefault="00BC31FE" w:rsidP="00BC31FE">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552998C4" w14:textId="77777777" w:rsidR="00BC31FE" w:rsidRDefault="00BC31FE" w:rsidP="00BC31FE">
      <w:pPr>
        <w:spacing w:before="0" w:after="0" w:line="240" w:lineRule="auto"/>
        <w:jc w:val="both"/>
      </w:pPr>
    </w:p>
    <w:p w14:paraId="37D66B0C" w14:textId="77777777" w:rsidR="00BC31FE" w:rsidRPr="008D468F" w:rsidRDefault="00BC31FE" w:rsidP="00BC31FE">
      <w:pPr>
        <w:spacing w:before="0" w:after="0" w:line="240" w:lineRule="auto"/>
        <w:jc w:val="right"/>
      </w:pPr>
      <w:r>
        <w:tab/>
      </w:r>
      <w:r>
        <w:tab/>
      </w:r>
      <w:r>
        <w:tab/>
      </w:r>
      <w:r>
        <w:tab/>
      </w:r>
      <w:r>
        <w:tab/>
      </w:r>
      <w:r>
        <w:tab/>
      </w:r>
      <w:r>
        <w:tab/>
      </w:r>
      <w:r w:rsidRPr="00B635A5">
        <w:t>…</w:t>
      </w:r>
      <w:r>
        <w:t>…</w:t>
      </w:r>
      <w:r w:rsidRPr="00B635A5">
        <w:t>…</w:t>
      </w:r>
      <w:r>
        <w:t>,</w:t>
      </w:r>
      <w:r w:rsidRPr="00B635A5">
        <w:t xml:space="preserve"> </w:t>
      </w:r>
      <w:r>
        <w:t>Ngày... tháng</w:t>
      </w:r>
      <w:r w:rsidRPr="008D468F">
        <w:t>…</w:t>
      </w:r>
      <w:r>
        <w:t xml:space="preserve"> năm</w:t>
      </w:r>
      <w:r w:rsidRPr="008D468F">
        <w:t>…..</w:t>
      </w:r>
    </w:p>
    <w:p w14:paraId="37D58F04" w14:textId="77777777" w:rsidR="00BC31FE" w:rsidRPr="005168B9" w:rsidRDefault="00BC31FE" w:rsidP="00BC31FE">
      <w:pPr>
        <w:spacing w:before="0" w:after="0" w:line="240" w:lineRule="auto"/>
        <w:ind w:left="5760"/>
        <w:jc w:val="center"/>
        <w:rPr>
          <w:b/>
        </w:rPr>
      </w:pPr>
      <w:r w:rsidRPr="005168B9">
        <w:rPr>
          <w:b/>
        </w:rPr>
        <w:t>Thủ trưởng đơn vị</w:t>
      </w:r>
    </w:p>
    <w:p w14:paraId="4006F56B" w14:textId="3D418EEC" w:rsidR="0057272F" w:rsidRDefault="0057272F">
      <w:pPr>
        <w:spacing w:before="0" w:after="160" w:line="259" w:lineRule="auto"/>
      </w:pPr>
      <w:r>
        <w:br w:type="page"/>
      </w:r>
    </w:p>
    <w:p w14:paraId="142DB16E" w14:textId="62B271B7" w:rsidR="0057272F" w:rsidRPr="00C30372" w:rsidRDefault="0057272F" w:rsidP="0057272F">
      <w:pPr>
        <w:pStyle w:val="Heading2"/>
        <w:jc w:val="right"/>
        <w:rPr>
          <w:b w:val="0"/>
        </w:rPr>
      </w:pPr>
      <w:r w:rsidRPr="007E4140">
        <w:rPr>
          <w:b w:val="0"/>
        </w:rPr>
        <w:lastRenderedPageBreak/>
        <w:t>Mẫu số 0</w:t>
      </w:r>
      <w:r w:rsidR="00EE0CE6" w:rsidRPr="00C30372">
        <w:rPr>
          <w:b w:val="0"/>
        </w:rPr>
        <w:t>6</w:t>
      </w:r>
    </w:p>
    <w:p w14:paraId="37FC8DBF" w14:textId="77777777" w:rsidR="0057272F" w:rsidRPr="009E713A" w:rsidRDefault="0057272F" w:rsidP="0057272F">
      <w:pPr>
        <w:spacing w:before="0" w:after="0" w:line="240" w:lineRule="auto"/>
        <w:jc w:val="center"/>
        <w:rPr>
          <w:b/>
        </w:rPr>
      </w:pPr>
      <w:r w:rsidRPr="009E713A">
        <w:rPr>
          <w:b/>
        </w:rPr>
        <w:t>CỘNG HÒA XÃ HỘI CHỦ NGHĨA VIỆT NAM</w:t>
      </w:r>
    </w:p>
    <w:p w14:paraId="6ED6A87C" w14:textId="77777777" w:rsidR="0057272F" w:rsidRPr="009E713A" w:rsidRDefault="0057272F" w:rsidP="0057272F">
      <w:pPr>
        <w:spacing w:before="0" w:after="0" w:line="240" w:lineRule="auto"/>
        <w:jc w:val="center"/>
        <w:rPr>
          <w:b/>
        </w:rPr>
      </w:pPr>
      <w:r w:rsidRPr="009E713A">
        <w:rPr>
          <w:b/>
        </w:rPr>
        <w:t>Độc lập – Tự do – Hạnh phúc</w:t>
      </w:r>
    </w:p>
    <w:p w14:paraId="3C0A7D8E" w14:textId="77777777" w:rsidR="0057272F" w:rsidRDefault="0057272F" w:rsidP="0057272F">
      <w:pPr>
        <w:spacing w:before="0" w:after="0" w:line="240" w:lineRule="auto"/>
        <w:jc w:val="center"/>
      </w:pPr>
      <w:r>
        <w:rPr>
          <w:noProof/>
          <w:lang w:eastAsia="vi-VN"/>
        </w:rPr>
        <mc:AlternateContent>
          <mc:Choice Requires="wps">
            <w:drawing>
              <wp:anchor distT="0" distB="0" distL="114300" distR="114300" simplePos="0" relativeHeight="251671552" behindDoc="0" locked="0" layoutInCell="1" allowOverlap="1" wp14:anchorId="4B13C69F" wp14:editId="50B7A172">
                <wp:simplePos x="0" y="0"/>
                <wp:positionH relativeFrom="column">
                  <wp:posOffset>1777365</wp:posOffset>
                </wp:positionH>
                <wp:positionV relativeFrom="paragraph">
                  <wp:posOffset>20955</wp:posOffset>
                </wp:positionV>
                <wp:extent cx="222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90632"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9.95pt,1.65pt" to="31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kCtwEAAMMDAAAOAAAAZHJzL2Uyb0RvYy54bWysU8GOEzEMvSPxD1HudNpZgapRp3voCi4I&#10;KhY+IJtxOpGSOHJCp/17nLSdRSwSAnHxxImf7ffs2dyfvBNHoGQx9HK1WEoBQeNgw6GX376+f7OW&#10;ImUVBuUwQC/PkOT99vWrzRQ7aHFENwAJThJSN8VejjnHrmmSHsGrtMAIgR8NkleZXTo0A6mJs3vX&#10;tMvlu2ZCGiKhhpT49uHyKLc1vzGg82djEmThesm95Wqp2qdim+1GdQdScbT62ob6hy68soGLzqke&#10;VFbiO9kXqbzVhAlNXmj0DRpjNVQOzGa1/IXN46giVC4sToqzTOn/pdWfjnsSdujlnRRBeR7RYyZl&#10;D2MWOwyBBUQSd0WnKaaOw3dhT1cvxT0V0idDvnyZjjhVbc+ztnDKQvNl27br9Vsegb69Nc/ASCl/&#10;APSiHHrpbCi0VaeOH1PmYhx6C2GnNHIpXU/57KAEu/AFDFPhYquKrksEO0fiqHj8SmsIeVWocL4a&#10;XWDGOjcDl38GXuMLFOqC/Q14RtTKGPIM9jYg/a56Pt1aNpf4mwIX3kWCJxzOdShVGt6UyvC61WUV&#10;f/Yr/Pnf2/4AAAD//wMAUEsDBBQABgAIAAAAIQBYh2PU3AAAAAcBAAAPAAAAZHJzL2Rvd25yZXYu&#10;eG1sTI5RS8MwFIXfBf9DuIJvLrWF6WrTMQbiHMhwCvMxa65ttbkpSbZ2/947X/Tx4xzO+Yr5aDtx&#10;RB9aRwpuJwkIpMqZlmoF72+PN/cgQtRkdOcIFZwwwLy8vCh0btxAr3jcxlrwCIVcK2hi7HMpQ9Wg&#10;1WHieiTOPp23OjL6WhqvBx63nUyTZCqtbokfGt3jssHqe3uwCl78arVcrE9ftPmwwy5d7zbP45NS&#10;11fj4gFExDH+leGsz+pQstPeHcgE0SlI72YzrirIMhCcT7OEef/Lsizkf//yBwAA//8DAFBLAQIt&#10;ABQABgAIAAAAIQC2gziS/gAAAOEBAAATAAAAAAAAAAAAAAAAAAAAAABbQ29udGVudF9UeXBlc10u&#10;eG1sUEsBAi0AFAAGAAgAAAAhADj9If/WAAAAlAEAAAsAAAAAAAAAAAAAAAAALwEAAF9yZWxzLy5y&#10;ZWxzUEsBAi0AFAAGAAgAAAAhAAvOyQK3AQAAwwMAAA4AAAAAAAAAAAAAAAAALgIAAGRycy9lMm9E&#10;b2MueG1sUEsBAi0AFAAGAAgAAAAhAFiHY9TcAAAABwEAAA8AAAAAAAAAAAAAAAAAEQQAAGRycy9k&#10;b3ducmV2LnhtbFBLBQYAAAAABAAEAPMAAAAaBQAAAAA=&#10;" strokecolor="#5b9bd5 [3204]" strokeweight=".5pt">
                <v:stroke joinstyle="miter"/>
              </v:line>
            </w:pict>
          </mc:Fallback>
        </mc:AlternateContent>
      </w:r>
    </w:p>
    <w:p w14:paraId="797F88A0" w14:textId="77777777" w:rsidR="0057272F" w:rsidRDefault="0057272F" w:rsidP="0057272F">
      <w:pPr>
        <w:spacing w:before="0" w:after="0" w:line="240" w:lineRule="auto"/>
        <w:jc w:val="center"/>
      </w:pPr>
    </w:p>
    <w:p w14:paraId="2CA94C60" w14:textId="46D73EFB" w:rsidR="0057272F" w:rsidRPr="00D11D0E" w:rsidRDefault="006F1350" w:rsidP="0057272F">
      <w:pPr>
        <w:spacing w:before="0" w:after="0" w:line="240" w:lineRule="auto"/>
        <w:jc w:val="center"/>
      </w:pPr>
      <w:r w:rsidRPr="00A1213A">
        <w:t>ĐỀ NGHỊ</w:t>
      </w:r>
      <w:r w:rsidR="0057272F">
        <w:t xml:space="preserve"> </w:t>
      </w:r>
      <w:r w:rsidR="0057272F" w:rsidRPr="0057272F">
        <w:t>THU HỒI NHÓM ĐỊA CHỈ</w:t>
      </w:r>
      <w:r w:rsidR="0057272F">
        <w:t xml:space="preserve"> </w:t>
      </w:r>
      <w:r w:rsidR="00244339" w:rsidRPr="00244339">
        <w:t>THƯ ĐIỆN TỬ</w:t>
      </w:r>
      <w:r w:rsidR="0057272F" w:rsidRPr="00D11D0E">
        <w:t xml:space="preserve"> NHNN</w:t>
      </w:r>
    </w:p>
    <w:p w14:paraId="75E3C83A" w14:textId="77777777" w:rsidR="0057272F" w:rsidRDefault="0057272F" w:rsidP="0057272F">
      <w:pPr>
        <w:spacing w:before="0" w:after="0" w:line="240" w:lineRule="auto"/>
        <w:jc w:val="center"/>
      </w:pPr>
    </w:p>
    <w:p w14:paraId="3E85529B" w14:textId="47D9FF08" w:rsidR="0057272F" w:rsidRPr="009E713A" w:rsidRDefault="0057272F" w:rsidP="0057272F">
      <w:pPr>
        <w:spacing w:line="240" w:lineRule="auto"/>
        <w:ind w:firstLine="720"/>
      </w:pPr>
      <w:r w:rsidRPr="009E713A">
        <w:t xml:space="preserve">Kính gửi: </w:t>
      </w:r>
      <w:r w:rsidR="00F45884">
        <w:t xml:space="preserve">Cục </w:t>
      </w:r>
      <w:r w:rsidR="007D10D2">
        <w:t>Công nghệ tin học</w:t>
      </w:r>
    </w:p>
    <w:p w14:paraId="1BBECFC4" w14:textId="77777777" w:rsidR="0057272F" w:rsidRDefault="0057272F" w:rsidP="0057272F">
      <w:pPr>
        <w:spacing w:line="240" w:lineRule="auto"/>
        <w:ind w:firstLine="720"/>
      </w:pPr>
      <w:r w:rsidRPr="00D11D0E">
        <w:t>Địa chỉ: 64 Nguyễn Chí Thanh – Đống Đa – Hà Nội</w:t>
      </w:r>
    </w:p>
    <w:p w14:paraId="02354250" w14:textId="77777777" w:rsidR="0057272F" w:rsidRPr="009E713A" w:rsidRDefault="0057272F" w:rsidP="0057272F">
      <w:pPr>
        <w:spacing w:line="240" w:lineRule="auto"/>
        <w:ind w:firstLine="720"/>
        <w:rPr>
          <w:sz w:val="2"/>
        </w:rPr>
      </w:pPr>
    </w:p>
    <w:p w14:paraId="503D9BB4" w14:textId="77777777" w:rsidR="0057272F" w:rsidRPr="009E713A" w:rsidRDefault="0057272F" w:rsidP="0057272F">
      <w:pPr>
        <w:spacing w:line="240" w:lineRule="auto"/>
        <w:ind w:firstLine="720"/>
      </w:pPr>
      <w:r>
        <w:t xml:space="preserve">Tên </w:t>
      </w:r>
      <w:r w:rsidRPr="001D2497">
        <w:t>Đơn vị</w:t>
      </w:r>
      <w:r>
        <w:t>:</w:t>
      </w:r>
      <w:r w:rsidRPr="009E713A">
        <w:t>………………………………………………………………...</w:t>
      </w:r>
    </w:p>
    <w:p w14:paraId="668B1B69" w14:textId="77777777" w:rsidR="0057272F" w:rsidRPr="009E713A" w:rsidRDefault="0057272F" w:rsidP="0057272F">
      <w:pPr>
        <w:spacing w:line="240" w:lineRule="auto"/>
        <w:ind w:firstLine="720"/>
      </w:pPr>
      <w:r>
        <w:t>Địa chỉ:</w:t>
      </w:r>
      <w:r w:rsidRPr="009E713A">
        <w:t xml:space="preserve"> ………………………………………………………………</w:t>
      </w:r>
      <w:r>
        <w:t>…</w:t>
      </w:r>
      <w:r w:rsidRPr="009E713A">
        <w:t>….</w:t>
      </w:r>
    </w:p>
    <w:p w14:paraId="01A785E2" w14:textId="77777777" w:rsidR="0057272F" w:rsidRDefault="0057272F" w:rsidP="0057272F">
      <w:pPr>
        <w:spacing w:line="240" w:lineRule="auto"/>
        <w:ind w:firstLine="720"/>
      </w:pPr>
      <w:r>
        <w:t>Điện thoại:</w:t>
      </w:r>
      <w:r w:rsidRPr="009E713A">
        <w:t xml:space="preserve"> …………………………………………………………………</w:t>
      </w:r>
    </w:p>
    <w:p w14:paraId="12C7D073" w14:textId="2349AF1C" w:rsidR="0057272F" w:rsidRDefault="0057272F" w:rsidP="0057272F">
      <w:pPr>
        <w:spacing w:before="0" w:after="0"/>
        <w:ind w:firstLine="720"/>
        <w:jc w:val="both"/>
      </w:pPr>
      <w:r>
        <w:t xml:space="preserve">Đề nghị </w:t>
      </w:r>
      <w:r w:rsidR="00F45884">
        <w:t xml:space="preserve">Cục </w:t>
      </w:r>
      <w:r w:rsidR="007D10D2">
        <w:t>Công nghệ tin học</w:t>
      </w:r>
      <w:r>
        <w:t xml:space="preserve"> </w:t>
      </w:r>
      <w:r w:rsidRPr="0057272F">
        <w:t xml:space="preserve">thu hồi nhóm địa chỉ </w:t>
      </w:r>
      <w:r w:rsidR="00244339" w:rsidRPr="00244339">
        <w:t>thư điện tử</w:t>
      </w:r>
      <w:r w:rsidRPr="0057272F">
        <w:t xml:space="preserve"> </w:t>
      </w:r>
      <w:r>
        <w:t xml:space="preserve">cho </w:t>
      </w:r>
      <w:r w:rsidRPr="0057272F">
        <w:t>đ</w:t>
      </w:r>
      <w:r>
        <w:t>ơn</w:t>
      </w:r>
      <w:r w:rsidRPr="0057272F">
        <w:t xml:space="preserve"> v</w:t>
      </w:r>
      <w:r>
        <w:t>ị</w:t>
      </w:r>
      <w:r w:rsidRPr="0057272F">
        <w:t xml:space="preserve"> theo</w:t>
      </w:r>
      <w:r w:rsidRPr="00EA2AA4">
        <w:t xml:space="preserve"> danh sách</w:t>
      </w:r>
      <w:r>
        <w:t xml:space="preserve"> </w:t>
      </w:r>
      <w:r w:rsidRPr="00EA2AA4">
        <w:t>như sau</w:t>
      </w:r>
      <w:r>
        <w:t>:</w:t>
      </w:r>
    </w:p>
    <w:p w14:paraId="51292439" w14:textId="77777777" w:rsidR="0057272F" w:rsidRPr="000B1352" w:rsidRDefault="0057272F" w:rsidP="0057272F">
      <w:pPr>
        <w:spacing w:before="0" w:after="0" w:line="240" w:lineRule="auto"/>
        <w:ind w:left="360"/>
        <w:rPr>
          <w:sz w:val="10"/>
        </w:rPr>
      </w:pPr>
    </w:p>
    <w:tbl>
      <w:tblPr>
        <w:tblW w:w="85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3118"/>
        <w:gridCol w:w="3260"/>
        <w:gridCol w:w="1699"/>
      </w:tblGrid>
      <w:tr w:rsidR="00A36D18" w:rsidRPr="00356B6D" w14:paraId="593E62BD" w14:textId="77777777" w:rsidTr="00A36D18">
        <w:tc>
          <w:tcPr>
            <w:tcW w:w="520" w:type="dxa"/>
            <w:vAlign w:val="center"/>
          </w:tcPr>
          <w:p w14:paraId="325F806A" w14:textId="77777777" w:rsidR="00A36D18" w:rsidRPr="00356B6D" w:rsidRDefault="00A36D18" w:rsidP="00692786">
            <w:pPr>
              <w:spacing w:before="0" w:after="0" w:line="240" w:lineRule="auto"/>
              <w:jc w:val="center"/>
              <w:rPr>
                <w:b/>
                <w:sz w:val="24"/>
              </w:rPr>
            </w:pPr>
            <w:r w:rsidRPr="00821039">
              <w:rPr>
                <w:b/>
                <w:sz w:val="22"/>
              </w:rPr>
              <w:t>TT</w:t>
            </w:r>
          </w:p>
        </w:tc>
        <w:tc>
          <w:tcPr>
            <w:tcW w:w="3118" w:type="dxa"/>
            <w:vAlign w:val="center"/>
          </w:tcPr>
          <w:p w14:paraId="14CE36F4" w14:textId="062EED76" w:rsidR="00A36D18" w:rsidRPr="0057272F" w:rsidRDefault="00A36D18" w:rsidP="00A36D18">
            <w:pPr>
              <w:spacing w:before="0" w:after="0" w:line="240" w:lineRule="auto"/>
              <w:jc w:val="center"/>
              <w:rPr>
                <w:b/>
                <w:sz w:val="24"/>
              </w:rPr>
            </w:pPr>
            <w:r w:rsidRPr="00A36D18">
              <w:rPr>
                <w:b/>
                <w:sz w:val="24"/>
              </w:rPr>
              <w:t>T</w:t>
            </w:r>
            <w:r w:rsidRPr="0057272F">
              <w:rPr>
                <w:b/>
                <w:sz w:val="24"/>
              </w:rPr>
              <w:t xml:space="preserve">ên nhóm </w:t>
            </w:r>
          </w:p>
        </w:tc>
        <w:tc>
          <w:tcPr>
            <w:tcW w:w="3260" w:type="dxa"/>
          </w:tcPr>
          <w:p w14:paraId="572A62CA" w14:textId="04F0E06D" w:rsidR="00A36D18" w:rsidRPr="007D10D2" w:rsidRDefault="007D10D2" w:rsidP="00A36D18">
            <w:pPr>
              <w:spacing w:before="0" w:after="0" w:line="240" w:lineRule="auto"/>
              <w:jc w:val="center"/>
              <w:rPr>
                <w:b/>
                <w:sz w:val="24"/>
              </w:rPr>
            </w:pPr>
            <w:r w:rsidRPr="007D10D2">
              <w:rPr>
                <w:b/>
                <w:sz w:val="24"/>
              </w:rPr>
              <w:t>Nhóm địa chỉ thư điện tử</w:t>
            </w:r>
          </w:p>
          <w:p w14:paraId="06C569B9" w14:textId="101CC5F7" w:rsidR="00A36D18" w:rsidRPr="00356B6D" w:rsidRDefault="00A36D18" w:rsidP="00A36D18">
            <w:pPr>
              <w:spacing w:before="0" w:after="0" w:line="240" w:lineRule="auto"/>
              <w:jc w:val="center"/>
              <w:rPr>
                <w:b/>
                <w:sz w:val="24"/>
              </w:rPr>
            </w:pPr>
            <w:r w:rsidRPr="00A36D18">
              <w:rPr>
                <w:sz w:val="24"/>
                <w:lang w:val="fr-FR"/>
              </w:rPr>
              <w:t>(…@sbv.gov.vn)</w:t>
            </w:r>
          </w:p>
        </w:tc>
        <w:tc>
          <w:tcPr>
            <w:tcW w:w="1699" w:type="dxa"/>
            <w:vAlign w:val="center"/>
          </w:tcPr>
          <w:p w14:paraId="2DE8DBA0" w14:textId="77EE29C5" w:rsidR="00A36D18" w:rsidRPr="00356B6D" w:rsidRDefault="00A36D18" w:rsidP="00692786">
            <w:pPr>
              <w:spacing w:before="0" w:after="0" w:line="240" w:lineRule="auto"/>
              <w:jc w:val="center"/>
              <w:rPr>
                <w:b/>
                <w:sz w:val="24"/>
              </w:rPr>
            </w:pPr>
            <w:r w:rsidRPr="00356B6D">
              <w:rPr>
                <w:b/>
                <w:sz w:val="24"/>
              </w:rPr>
              <w:t>Điện thoại</w:t>
            </w:r>
          </w:p>
        </w:tc>
      </w:tr>
      <w:tr w:rsidR="00A36D18" w:rsidRPr="00356B6D" w14:paraId="6E7A2EF3" w14:textId="77777777" w:rsidTr="00A36D18">
        <w:tc>
          <w:tcPr>
            <w:tcW w:w="520" w:type="dxa"/>
          </w:tcPr>
          <w:p w14:paraId="495ECFCA" w14:textId="77777777" w:rsidR="00A36D18" w:rsidRPr="00356B6D" w:rsidRDefault="00A36D18" w:rsidP="00692786">
            <w:pPr>
              <w:spacing w:before="0" w:after="0" w:line="360" w:lineRule="auto"/>
              <w:rPr>
                <w:sz w:val="24"/>
              </w:rPr>
            </w:pPr>
          </w:p>
        </w:tc>
        <w:tc>
          <w:tcPr>
            <w:tcW w:w="3118" w:type="dxa"/>
          </w:tcPr>
          <w:p w14:paraId="55565E22" w14:textId="77777777" w:rsidR="00A36D18" w:rsidRPr="00356B6D" w:rsidRDefault="00A36D18" w:rsidP="00692786">
            <w:pPr>
              <w:spacing w:before="0" w:after="0" w:line="360" w:lineRule="auto"/>
              <w:rPr>
                <w:sz w:val="24"/>
              </w:rPr>
            </w:pPr>
          </w:p>
        </w:tc>
        <w:tc>
          <w:tcPr>
            <w:tcW w:w="3260" w:type="dxa"/>
          </w:tcPr>
          <w:p w14:paraId="60CCE7F3" w14:textId="77777777" w:rsidR="00A36D18" w:rsidRPr="00356B6D" w:rsidRDefault="00A36D18" w:rsidP="00692786">
            <w:pPr>
              <w:spacing w:before="0" w:after="0" w:line="360" w:lineRule="auto"/>
              <w:rPr>
                <w:sz w:val="24"/>
              </w:rPr>
            </w:pPr>
          </w:p>
        </w:tc>
        <w:tc>
          <w:tcPr>
            <w:tcW w:w="1699" w:type="dxa"/>
          </w:tcPr>
          <w:p w14:paraId="0491F53F" w14:textId="5E759B1F" w:rsidR="00A36D18" w:rsidRPr="00356B6D" w:rsidRDefault="00A36D18" w:rsidP="00692786">
            <w:pPr>
              <w:spacing w:before="0" w:after="0" w:line="360" w:lineRule="auto"/>
              <w:rPr>
                <w:sz w:val="24"/>
              </w:rPr>
            </w:pPr>
          </w:p>
        </w:tc>
      </w:tr>
      <w:tr w:rsidR="00A36D18" w:rsidRPr="00356B6D" w14:paraId="13D0EC89" w14:textId="77777777" w:rsidTr="00A36D18">
        <w:tc>
          <w:tcPr>
            <w:tcW w:w="520" w:type="dxa"/>
          </w:tcPr>
          <w:p w14:paraId="606821E7" w14:textId="77777777" w:rsidR="00A36D18" w:rsidRPr="00356B6D" w:rsidRDefault="00A36D18" w:rsidP="00692786">
            <w:pPr>
              <w:spacing w:before="0" w:after="0" w:line="360" w:lineRule="auto"/>
              <w:rPr>
                <w:sz w:val="24"/>
              </w:rPr>
            </w:pPr>
          </w:p>
        </w:tc>
        <w:tc>
          <w:tcPr>
            <w:tcW w:w="3118" w:type="dxa"/>
          </w:tcPr>
          <w:p w14:paraId="15E97E0D" w14:textId="77777777" w:rsidR="00A36D18" w:rsidRPr="00356B6D" w:rsidRDefault="00A36D18" w:rsidP="00692786">
            <w:pPr>
              <w:spacing w:before="0" w:after="0" w:line="360" w:lineRule="auto"/>
              <w:rPr>
                <w:sz w:val="24"/>
              </w:rPr>
            </w:pPr>
          </w:p>
        </w:tc>
        <w:tc>
          <w:tcPr>
            <w:tcW w:w="3260" w:type="dxa"/>
          </w:tcPr>
          <w:p w14:paraId="6F164590" w14:textId="77777777" w:rsidR="00A36D18" w:rsidRPr="00356B6D" w:rsidRDefault="00A36D18" w:rsidP="00692786">
            <w:pPr>
              <w:spacing w:before="0" w:after="0" w:line="360" w:lineRule="auto"/>
              <w:rPr>
                <w:sz w:val="24"/>
              </w:rPr>
            </w:pPr>
          </w:p>
        </w:tc>
        <w:tc>
          <w:tcPr>
            <w:tcW w:w="1699" w:type="dxa"/>
          </w:tcPr>
          <w:p w14:paraId="362DBDA3" w14:textId="2FEB4080" w:rsidR="00A36D18" w:rsidRPr="00356B6D" w:rsidRDefault="00A36D18" w:rsidP="00692786">
            <w:pPr>
              <w:spacing w:before="0" w:after="0" w:line="360" w:lineRule="auto"/>
              <w:rPr>
                <w:sz w:val="24"/>
              </w:rPr>
            </w:pPr>
          </w:p>
        </w:tc>
      </w:tr>
    </w:tbl>
    <w:p w14:paraId="510F00D6" w14:textId="77777777" w:rsidR="0057272F" w:rsidRDefault="0057272F" w:rsidP="0057272F">
      <w:pPr>
        <w:spacing w:before="0" w:after="0" w:line="240" w:lineRule="auto"/>
      </w:pPr>
    </w:p>
    <w:p w14:paraId="5D542258" w14:textId="77777777" w:rsidR="0057272F" w:rsidRDefault="0057272F" w:rsidP="00A36D18">
      <w:pPr>
        <w:spacing w:line="360" w:lineRule="exact"/>
        <w:ind w:firstLine="720"/>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7FB661C8" w14:textId="77777777" w:rsidR="0057272F" w:rsidRDefault="0057272F" w:rsidP="0057272F">
      <w:pPr>
        <w:spacing w:before="0" w:after="0" w:line="240" w:lineRule="auto"/>
        <w:jc w:val="both"/>
      </w:pPr>
    </w:p>
    <w:p w14:paraId="12D2315E" w14:textId="77777777" w:rsidR="0057272F" w:rsidRPr="008D468F" w:rsidRDefault="0057272F" w:rsidP="0057272F">
      <w:pPr>
        <w:spacing w:before="0" w:after="0" w:line="240" w:lineRule="auto"/>
        <w:jc w:val="right"/>
      </w:pPr>
      <w:r>
        <w:tab/>
      </w:r>
      <w:r>
        <w:tab/>
      </w:r>
      <w:r>
        <w:tab/>
      </w:r>
      <w:r>
        <w:tab/>
      </w:r>
      <w:r>
        <w:tab/>
      </w:r>
      <w:r>
        <w:tab/>
      </w:r>
      <w:r>
        <w:tab/>
      </w:r>
      <w:r w:rsidRPr="00B635A5">
        <w:t>…</w:t>
      </w:r>
      <w:r>
        <w:t>…</w:t>
      </w:r>
      <w:r w:rsidRPr="00B635A5">
        <w:t>…</w:t>
      </w:r>
      <w:r>
        <w:t>,</w:t>
      </w:r>
      <w:r w:rsidRPr="00B635A5">
        <w:t xml:space="preserve"> </w:t>
      </w:r>
      <w:r>
        <w:t>Ngày... tháng</w:t>
      </w:r>
      <w:r w:rsidRPr="008D468F">
        <w:t>…</w:t>
      </w:r>
      <w:r>
        <w:t xml:space="preserve"> năm</w:t>
      </w:r>
      <w:r w:rsidRPr="008D468F">
        <w:t>…..</w:t>
      </w:r>
    </w:p>
    <w:p w14:paraId="24BC926E" w14:textId="77777777" w:rsidR="0057272F" w:rsidRPr="005168B9" w:rsidRDefault="0057272F" w:rsidP="0057272F">
      <w:pPr>
        <w:spacing w:before="0" w:after="0" w:line="240" w:lineRule="auto"/>
        <w:ind w:left="5760"/>
        <w:jc w:val="center"/>
        <w:rPr>
          <w:b/>
        </w:rPr>
      </w:pPr>
      <w:r w:rsidRPr="005168B9">
        <w:rPr>
          <w:b/>
        </w:rPr>
        <w:t>Thủ trưởng đơn vị</w:t>
      </w:r>
    </w:p>
    <w:p w14:paraId="714A5109" w14:textId="77777777" w:rsidR="0057272F" w:rsidRDefault="0057272F" w:rsidP="0057272F">
      <w:pPr>
        <w:spacing w:before="0" w:after="160" w:line="259" w:lineRule="auto"/>
      </w:pPr>
    </w:p>
    <w:p w14:paraId="1714CDF3" w14:textId="77777777" w:rsidR="008F621F" w:rsidRDefault="008F621F">
      <w:pPr>
        <w:spacing w:before="0" w:after="160" w:line="259" w:lineRule="auto"/>
      </w:pPr>
    </w:p>
    <w:sectPr w:rsidR="008F621F" w:rsidSect="00CF4959">
      <w:footerReference w:type="default" r:id="rId11"/>
      <w:pgSz w:w="11906" w:h="16838"/>
      <w:pgMar w:top="1135" w:right="1134" w:bottom="1134" w:left="1701" w:header="709"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A43A6" w14:textId="77777777" w:rsidR="00B9175D" w:rsidRDefault="00B9175D" w:rsidP="00BF27CA">
      <w:pPr>
        <w:spacing w:before="0" w:after="0" w:line="240" w:lineRule="auto"/>
      </w:pPr>
      <w:r>
        <w:separator/>
      </w:r>
    </w:p>
  </w:endnote>
  <w:endnote w:type="continuationSeparator" w:id="0">
    <w:p w14:paraId="7E46B1BA" w14:textId="77777777" w:rsidR="00B9175D" w:rsidRDefault="00B9175D" w:rsidP="00BF27CA">
      <w:pPr>
        <w:spacing w:before="0" w:after="0" w:line="240" w:lineRule="auto"/>
      </w:pPr>
      <w:r>
        <w:continuationSeparator/>
      </w:r>
    </w:p>
  </w:endnote>
  <w:endnote w:type="continuationNotice" w:id="1">
    <w:p w14:paraId="6D8B0DD9" w14:textId="77777777" w:rsidR="00B9175D" w:rsidRDefault="00B917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3"/>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238276"/>
      <w:docPartObj>
        <w:docPartGallery w:val="Page Numbers (Bottom of Page)"/>
        <w:docPartUnique/>
      </w:docPartObj>
    </w:sdtPr>
    <w:sdtEndPr>
      <w:rPr>
        <w:noProof/>
      </w:rPr>
    </w:sdtEndPr>
    <w:sdtContent>
      <w:p w14:paraId="2197283B" w14:textId="76AC4FAE" w:rsidR="009E48B1" w:rsidRDefault="009E48B1">
        <w:pPr>
          <w:pStyle w:val="Footer"/>
          <w:jc w:val="center"/>
        </w:pPr>
        <w:r>
          <w:fldChar w:fldCharType="begin"/>
        </w:r>
        <w:r>
          <w:instrText xml:space="preserve"> PAGE   \* MERGEFORMAT </w:instrText>
        </w:r>
        <w:r>
          <w:fldChar w:fldCharType="separate"/>
        </w:r>
        <w:r w:rsidR="00756FE2">
          <w:rPr>
            <w:noProof/>
          </w:rPr>
          <w:t>1</w:t>
        </w:r>
        <w:r>
          <w:rPr>
            <w:noProof/>
          </w:rPr>
          <w:fldChar w:fldCharType="end"/>
        </w:r>
      </w:p>
    </w:sdtContent>
  </w:sdt>
  <w:p w14:paraId="5B09655D" w14:textId="77777777" w:rsidR="009E48B1" w:rsidRDefault="009E4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1F8F8" w14:textId="77777777" w:rsidR="00B9175D" w:rsidRDefault="00B9175D" w:rsidP="00BF27CA">
      <w:pPr>
        <w:spacing w:before="0" w:after="0" w:line="240" w:lineRule="auto"/>
      </w:pPr>
      <w:r>
        <w:separator/>
      </w:r>
    </w:p>
  </w:footnote>
  <w:footnote w:type="continuationSeparator" w:id="0">
    <w:p w14:paraId="22156528" w14:textId="77777777" w:rsidR="00B9175D" w:rsidRDefault="00B9175D" w:rsidP="00BF27CA">
      <w:pPr>
        <w:spacing w:before="0" w:after="0" w:line="240" w:lineRule="auto"/>
      </w:pPr>
      <w:r>
        <w:continuationSeparator/>
      </w:r>
    </w:p>
  </w:footnote>
  <w:footnote w:type="continuationNotice" w:id="1">
    <w:p w14:paraId="258EFCA0" w14:textId="77777777" w:rsidR="00B9175D" w:rsidRDefault="00B9175D">
      <w:pPr>
        <w:spacing w:before="0" w:after="0" w:line="240" w:lineRule="auto"/>
      </w:pPr>
    </w:p>
  </w:footnote>
  <w:footnote w:id="2">
    <w:p w14:paraId="5A5BF15A" w14:textId="28DAACBD" w:rsidR="009E48B1" w:rsidRPr="00304798" w:rsidRDefault="009E48B1" w:rsidP="007309EA">
      <w:pPr>
        <w:pStyle w:val="FootnoteText"/>
        <w:jc w:val="both"/>
        <w:rPr>
          <w:lang w:val="en-US"/>
        </w:rPr>
      </w:pPr>
      <w:r>
        <w:rPr>
          <w:rStyle w:val="FootnoteReference"/>
        </w:rPr>
        <w:footnoteRef/>
      </w:r>
      <w:r>
        <w:t xml:space="preserve"> </w:t>
      </w:r>
      <w:r>
        <w:rPr>
          <w:lang w:val="en-US"/>
        </w:rPr>
        <w:t xml:space="preserve">Nếu tổ chức hoặc người dùng đã có tài khoản đăng nhập tương ứng trong hệ thống quản lý định danh người dùng của NHNN thì bắt buộc phải điền vào cột này. Trường hợp là tổ chức và chưa có tài khoản định danh thì </w:t>
      </w:r>
      <w:r w:rsidRPr="00BC1619">
        <w:rPr>
          <w:b/>
          <w:i/>
          <w:lang w:val="en-US"/>
        </w:rPr>
        <w:t>cần điền tên viết tắt của tổ chức</w:t>
      </w:r>
      <w:r>
        <w:rPr>
          <w:lang w:val="en-US"/>
        </w:rPr>
        <w:t xml:space="preserve"> </w:t>
      </w:r>
      <w:r w:rsidRPr="002A156C">
        <w:t>t</w:t>
      </w:r>
      <w:r>
        <w:rPr>
          <w:lang w:val="en-US"/>
        </w:rPr>
        <w:t>heo</w:t>
      </w:r>
      <w:r w:rsidRPr="002A156C">
        <w:t xml:space="preserve"> quy định đánh số văn bản hành chính các đơn vị</w:t>
      </w:r>
      <w:r>
        <w:rPr>
          <w:lang w:val="en-US"/>
        </w:rPr>
        <w:t>, bộ phận thuộc đơn vị</w:t>
      </w:r>
      <w:r>
        <w:t xml:space="preserve"> NHNN</w:t>
      </w:r>
      <w:r w:rsidRPr="00C8070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765"/>
    <w:multiLevelType w:val="hybridMultilevel"/>
    <w:tmpl w:val="ED4058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1079F2"/>
    <w:multiLevelType w:val="hybridMultilevel"/>
    <w:tmpl w:val="359AB10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1F366B8"/>
    <w:multiLevelType w:val="hybridMultilevel"/>
    <w:tmpl w:val="1A50C350"/>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C228B0"/>
    <w:multiLevelType w:val="hybridMultilevel"/>
    <w:tmpl w:val="FFCE13D2"/>
    <w:lvl w:ilvl="0" w:tplc="042A000F">
      <w:start w:val="1"/>
      <w:numFmt w:val="decimal"/>
      <w:lvlText w:val="%1."/>
      <w:lvlJc w:val="left"/>
      <w:pPr>
        <w:ind w:left="1854" w:hanging="360"/>
      </w:pPr>
      <w:rPr>
        <w:rFonts w:hint="default"/>
      </w:rPr>
    </w:lvl>
    <w:lvl w:ilvl="1" w:tplc="042A0003">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4">
    <w:nsid w:val="066B6BE1"/>
    <w:multiLevelType w:val="hybridMultilevel"/>
    <w:tmpl w:val="14F67FEC"/>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7533C63"/>
    <w:multiLevelType w:val="hybridMultilevel"/>
    <w:tmpl w:val="E9AE77C8"/>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95C3B5F"/>
    <w:multiLevelType w:val="hybridMultilevel"/>
    <w:tmpl w:val="71BCDD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B6D09B6"/>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B6A3E"/>
    <w:multiLevelType w:val="hybridMultilevel"/>
    <w:tmpl w:val="ED4ABDD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3142C5D"/>
    <w:multiLevelType w:val="hybridMultilevel"/>
    <w:tmpl w:val="7A88479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4790E21"/>
    <w:multiLevelType w:val="hybridMultilevel"/>
    <w:tmpl w:val="7A88479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48D1043"/>
    <w:multiLevelType w:val="hybridMultilevel"/>
    <w:tmpl w:val="3B7A045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74019EA"/>
    <w:multiLevelType w:val="hybridMultilevel"/>
    <w:tmpl w:val="CD6E98B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7B946A3"/>
    <w:multiLevelType w:val="hybridMultilevel"/>
    <w:tmpl w:val="27DEF7E8"/>
    <w:lvl w:ilvl="0" w:tplc="0409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1A781C5B"/>
    <w:multiLevelType w:val="hybridMultilevel"/>
    <w:tmpl w:val="14F67FEC"/>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1D521C64"/>
    <w:multiLevelType w:val="hybridMultilevel"/>
    <w:tmpl w:val="49C68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E12F4C"/>
    <w:multiLevelType w:val="hybridMultilevel"/>
    <w:tmpl w:val="CE844A3C"/>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02603BB"/>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5B7C2C"/>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4FC0B66"/>
    <w:multiLevelType w:val="hybridMultilevel"/>
    <w:tmpl w:val="359AB10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25986F4A"/>
    <w:multiLevelType w:val="hybridMultilevel"/>
    <w:tmpl w:val="21120E4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6C8029B"/>
    <w:multiLevelType w:val="hybridMultilevel"/>
    <w:tmpl w:val="F880094C"/>
    <w:lvl w:ilvl="0" w:tplc="94B0BF1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2E17651C"/>
    <w:multiLevelType w:val="hybridMultilevel"/>
    <w:tmpl w:val="609EFADE"/>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2E1F19B3"/>
    <w:multiLevelType w:val="hybridMultilevel"/>
    <w:tmpl w:val="2CBC945C"/>
    <w:lvl w:ilvl="0" w:tplc="1BACE7A6">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2F84047B"/>
    <w:multiLevelType w:val="hybridMultilevel"/>
    <w:tmpl w:val="A9D497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2F9B7FCD"/>
    <w:multiLevelType w:val="hybridMultilevel"/>
    <w:tmpl w:val="4C548708"/>
    <w:lvl w:ilvl="0" w:tplc="1BACE7A6">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30973EF3"/>
    <w:multiLevelType w:val="hybridMultilevel"/>
    <w:tmpl w:val="DB1C7816"/>
    <w:lvl w:ilvl="0" w:tplc="E98C579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311354DA"/>
    <w:multiLevelType w:val="hybridMultilevel"/>
    <w:tmpl w:val="ED4ABDD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33CE182B"/>
    <w:multiLevelType w:val="hybridMultilevel"/>
    <w:tmpl w:val="8F927B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347E0F7C"/>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3557191D"/>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35A11F6F"/>
    <w:multiLevelType w:val="hybridMultilevel"/>
    <w:tmpl w:val="3184042A"/>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2">
    <w:nsid w:val="3B1D0913"/>
    <w:multiLevelType w:val="hybridMultilevel"/>
    <w:tmpl w:val="93E2DEF6"/>
    <w:lvl w:ilvl="0" w:tplc="042A000F">
      <w:start w:val="1"/>
      <w:numFmt w:val="decimal"/>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3D9239CC"/>
    <w:multiLevelType w:val="hybridMultilevel"/>
    <w:tmpl w:val="14F67FEC"/>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3EAD324E"/>
    <w:multiLevelType w:val="hybridMultilevel"/>
    <w:tmpl w:val="ED4ABDD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4070578A"/>
    <w:multiLevelType w:val="hybridMultilevel"/>
    <w:tmpl w:val="3C5C1E58"/>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40C1753A"/>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A6191E"/>
    <w:multiLevelType w:val="hybridMultilevel"/>
    <w:tmpl w:val="CE844A3C"/>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49D118C8"/>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4A4E00"/>
    <w:multiLevelType w:val="hybridMultilevel"/>
    <w:tmpl w:val="8F927B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4A5E49D9"/>
    <w:multiLevelType w:val="hybridMultilevel"/>
    <w:tmpl w:val="71BCDD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4D3B1A87"/>
    <w:multiLevelType w:val="hybridMultilevel"/>
    <w:tmpl w:val="CD6E98BE"/>
    <w:lvl w:ilvl="0" w:tplc="042A000F">
      <w:start w:val="1"/>
      <w:numFmt w:val="decimal"/>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509D5956"/>
    <w:multiLevelType w:val="hybridMultilevel"/>
    <w:tmpl w:val="DE620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B569BE"/>
    <w:multiLevelType w:val="hybridMultilevel"/>
    <w:tmpl w:val="91FC0B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51DC231C"/>
    <w:multiLevelType w:val="hybridMultilevel"/>
    <w:tmpl w:val="1A50C350"/>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534E1A1F"/>
    <w:multiLevelType w:val="hybridMultilevel"/>
    <w:tmpl w:val="49C68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4BC7FB4"/>
    <w:multiLevelType w:val="hybridMultilevel"/>
    <w:tmpl w:val="93E2DEF6"/>
    <w:lvl w:ilvl="0" w:tplc="042A000F">
      <w:start w:val="1"/>
      <w:numFmt w:val="decimal"/>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569D19AF"/>
    <w:multiLevelType w:val="hybridMultilevel"/>
    <w:tmpl w:val="EA7E9986"/>
    <w:lvl w:ilvl="0" w:tplc="0409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56A24639"/>
    <w:multiLevelType w:val="hybridMultilevel"/>
    <w:tmpl w:val="6EDC7044"/>
    <w:lvl w:ilvl="0" w:tplc="C8607F7A">
      <w:start w:val="1"/>
      <w:numFmt w:val="lowerLetter"/>
      <w:lvlText w:val="%1)"/>
      <w:lvlJc w:val="left"/>
      <w:pPr>
        <w:ind w:left="1854" w:hanging="360"/>
      </w:pPr>
      <w:rPr>
        <w:rFonts w:hint="default"/>
      </w:rPr>
    </w:lvl>
    <w:lvl w:ilvl="1" w:tplc="042A0003">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49">
    <w:nsid w:val="57842C7F"/>
    <w:multiLevelType w:val="hybridMultilevel"/>
    <w:tmpl w:val="DC5C6D82"/>
    <w:lvl w:ilvl="0" w:tplc="92BE2C26">
      <w:start w:val="1"/>
      <w:numFmt w:val="lowerLetter"/>
      <w:lvlText w:val="%1)"/>
      <w:lvlJc w:val="left"/>
      <w:pPr>
        <w:ind w:left="720" w:hanging="360"/>
      </w:pPr>
      <w:rPr>
        <w:rFont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nsid w:val="591426FA"/>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2754F0"/>
    <w:multiLevelType w:val="hybridMultilevel"/>
    <w:tmpl w:val="A2D66A12"/>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nsid w:val="5C282BE7"/>
    <w:multiLevelType w:val="hybridMultilevel"/>
    <w:tmpl w:val="2E3ADF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nsid w:val="5C626FDE"/>
    <w:multiLevelType w:val="hybridMultilevel"/>
    <w:tmpl w:val="6BF2861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nsid w:val="5F1B684D"/>
    <w:multiLevelType w:val="hybridMultilevel"/>
    <w:tmpl w:val="CD6E98BE"/>
    <w:lvl w:ilvl="0" w:tplc="042A000F">
      <w:start w:val="1"/>
      <w:numFmt w:val="decimal"/>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nsid w:val="661F0444"/>
    <w:multiLevelType w:val="hybridMultilevel"/>
    <w:tmpl w:val="A99409A0"/>
    <w:lvl w:ilvl="0" w:tplc="1BACE7A6">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nsid w:val="666752F0"/>
    <w:multiLevelType w:val="hybridMultilevel"/>
    <w:tmpl w:val="F8E8A2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nsid w:val="67F14BEA"/>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nsid w:val="695700DE"/>
    <w:multiLevelType w:val="multilevel"/>
    <w:tmpl w:val="E60602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AFA418E"/>
    <w:multiLevelType w:val="hybridMultilevel"/>
    <w:tmpl w:val="49C68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3DC14B8"/>
    <w:multiLevelType w:val="hybridMultilevel"/>
    <w:tmpl w:val="1A50C350"/>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nsid w:val="765A3793"/>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F84899"/>
    <w:multiLevelType w:val="hybridMultilevel"/>
    <w:tmpl w:val="99F27E60"/>
    <w:lvl w:ilvl="0" w:tplc="042A000F">
      <w:start w:val="1"/>
      <w:numFmt w:val="decimal"/>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nsid w:val="7CE116E2"/>
    <w:multiLevelType w:val="hybridMultilevel"/>
    <w:tmpl w:val="946C93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1"/>
  </w:num>
  <w:num w:numId="2">
    <w:abstractNumId w:val="63"/>
  </w:num>
  <w:num w:numId="3">
    <w:abstractNumId w:val="4"/>
  </w:num>
  <w:num w:numId="4">
    <w:abstractNumId w:val="61"/>
  </w:num>
  <w:num w:numId="5">
    <w:abstractNumId w:val="24"/>
  </w:num>
  <w:num w:numId="6">
    <w:abstractNumId w:val="56"/>
  </w:num>
  <w:num w:numId="7">
    <w:abstractNumId w:val="38"/>
  </w:num>
  <w:num w:numId="8">
    <w:abstractNumId w:val="7"/>
  </w:num>
  <w:num w:numId="9">
    <w:abstractNumId w:val="36"/>
  </w:num>
  <w:num w:numId="10">
    <w:abstractNumId w:val="28"/>
  </w:num>
  <w:num w:numId="11">
    <w:abstractNumId w:val="43"/>
  </w:num>
  <w:num w:numId="12">
    <w:abstractNumId w:val="40"/>
  </w:num>
  <w:num w:numId="13">
    <w:abstractNumId w:val="11"/>
  </w:num>
  <w:num w:numId="14">
    <w:abstractNumId w:val="25"/>
  </w:num>
  <w:num w:numId="15">
    <w:abstractNumId w:val="23"/>
  </w:num>
  <w:num w:numId="16">
    <w:abstractNumId w:val="0"/>
  </w:num>
  <w:num w:numId="17">
    <w:abstractNumId w:val="1"/>
  </w:num>
  <w:num w:numId="18">
    <w:abstractNumId w:val="31"/>
  </w:num>
  <w:num w:numId="19">
    <w:abstractNumId w:val="19"/>
  </w:num>
  <w:num w:numId="20">
    <w:abstractNumId w:val="57"/>
  </w:num>
  <w:num w:numId="21">
    <w:abstractNumId w:val="37"/>
  </w:num>
  <w:num w:numId="22">
    <w:abstractNumId w:val="55"/>
  </w:num>
  <w:num w:numId="23">
    <w:abstractNumId w:val="39"/>
  </w:num>
  <w:num w:numId="24">
    <w:abstractNumId w:val="46"/>
  </w:num>
  <w:num w:numId="25">
    <w:abstractNumId w:val="12"/>
  </w:num>
  <w:num w:numId="26">
    <w:abstractNumId w:val="62"/>
  </w:num>
  <w:num w:numId="27">
    <w:abstractNumId w:val="60"/>
  </w:num>
  <w:num w:numId="28">
    <w:abstractNumId w:val="2"/>
  </w:num>
  <w:num w:numId="29">
    <w:abstractNumId w:val="35"/>
  </w:num>
  <w:num w:numId="30">
    <w:abstractNumId w:val="32"/>
  </w:num>
  <w:num w:numId="31">
    <w:abstractNumId w:val="51"/>
  </w:num>
  <w:num w:numId="32">
    <w:abstractNumId w:val="17"/>
  </w:num>
  <w:num w:numId="33">
    <w:abstractNumId w:val="9"/>
  </w:num>
  <w:num w:numId="34">
    <w:abstractNumId w:val="10"/>
  </w:num>
  <w:num w:numId="35">
    <w:abstractNumId w:val="59"/>
  </w:num>
  <w:num w:numId="36">
    <w:abstractNumId w:val="3"/>
  </w:num>
  <w:num w:numId="37">
    <w:abstractNumId w:val="47"/>
  </w:num>
  <w:num w:numId="38">
    <w:abstractNumId w:val="13"/>
  </w:num>
  <w:num w:numId="39">
    <w:abstractNumId w:val="41"/>
  </w:num>
  <w:num w:numId="40">
    <w:abstractNumId w:val="45"/>
  </w:num>
  <w:num w:numId="41">
    <w:abstractNumId w:val="15"/>
  </w:num>
  <w:num w:numId="42">
    <w:abstractNumId w:val="49"/>
  </w:num>
  <w:num w:numId="43">
    <w:abstractNumId w:val="42"/>
  </w:num>
  <w:num w:numId="44">
    <w:abstractNumId w:val="44"/>
  </w:num>
  <w:num w:numId="45">
    <w:abstractNumId w:val="52"/>
  </w:num>
  <w:num w:numId="46">
    <w:abstractNumId w:val="16"/>
  </w:num>
  <w:num w:numId="47">
    <w:abstractNumId w:val="58"/>
  </w:num>
  <w:num w:numId="48">
    <w:abstractNumId w:val="27"/>
  </w:num>
  <w:num w:numId="49">
    <w:abstractNumId w:val="34"/>
  </w:num>
  <w:num w:numId="50">
    <w:abstractNumId w:val="8"/>
  </w:num>
  <w:num w:numId="51">
    <w:abstractNumId w:val="6"/>
  </w:num>
  <w:num w:numId="52">
    <w:abstractNumId w:val="53"/>
  </w:num>
  <w:num w:numId="53">
    <w:abstractNumId w:val="14"/>
  </w:num>
  <w:num w:numId="54">
    <w:abstractNumId w:val="30"/>
  </w:num>
  <w:num w:numId="55">
    <w:abstractNumId w:val="29"/>
  </w:num>
  <w:num w:numId="56">
    <w:abstractNumId w:val="18"/>
  </w:num>
  <w:num w:numId="57">
    <w:abstractNumId w:val="50"/>
  </w:num>
  <w:num w:numId="58">
    <w:abstractNumId w:val="26"/>
  </w:num>
  <w:num w:numId="59">
    <w:abstractNumId w:val="33"/>
  </w:num>
  <w:num w:numId="60">
    <w:abstractNumId w:val="5"/>
  </w:num>
  <w:num w:numId="61">
    <w:abstractNumId w:val="22"/>
  </w:num>
  <w:num w:numId="62">
    <w:abstractNumId w:val="48"/>
  </w:num>
  <w:num w:numId="63">
    <w:abstractNumId w:val="20"/>
  </w:num>
  <w:num w:numId="64">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DE"/>
    <w:rsid w:val="000027B5"/>
    <w:rsid w:val="00002DE1"/>
    <w:rsid w:val="00003953"/>
    <w:rsid w:val="00005CEE"/>
    <w:rsid w:val="00011EB9"/>
    <w:rsid w:val="0001600C"/>
    <w:rsid w:val="00021CF5"/>
    <w:rsid w:val="00024A31"/>
    <w:rsid w:val="00027B8E"/>
    <w:rsid w:val="00027BA4"/>
    <w:rsid w:val="00032785"/>
    <w:rsid w:val="00034A2A"/>
    <w:rsid w:val="00035719"/>
    <w:rsid w:val="00036E4F"/>
    <w:rsid w:val="00046595"/>
    <w:rsid w:val="00047559"/>
    <w:rsid w:val="00052A69"/>
    <w:rsid w:val="00053032"/>
    <w:rsid w:val="00056391"/>
    <w:rsid w:val="000645C5"/>
    <w:rsid w:val="00074620"/>
    <w:rsid w:val="00075730"/>
    <w:rsid w:val="00077D4F"/>
    <w:rsid w:val="00080E3B"/>
    <w:rsid w:val="00080FE3"/>
    <w:rsid w:val="000829B4"/>
    <w:rsid w:val="00082B0D"/>
    <w:rsid w:val="0009060B"/>
    <w:rsid w:val="00091407"/>
    <w:rsid w:val="00091468"/>
    <w:rsid w:val="000921B1"/>
    <w:rsid w:val="000B5623"/>
    <w:rsid w:val="000B68A4"/>
    <w:rsid w:val="000B6EF9"/>
    <w:rsid w:val="000C10C2"/>
    <w:rsid w:val="000C37D5"/>
    <w:rsid w:val="000C6F01"/>
    <w:rsid w:val="000D2375"/>
    <w:rsid w:val="000D5A3E"/>
    <w:rsid w:val="000E23C4"/>
    <w:rsid w:val="000E6A4B"/>
    <w:rsid w:val="000F12E6"/>
    <w:rsid w:val="000F547A"/>
    <w:rsid w:val="000F55DE"/>
    <w:rsid w:val="000F7D82"/>
    <w:rsid w:val="001004ED"/>
    <w:rsid w:val="0010240C"/>
    <w:rsid w:val="0010397E"/>
    <w:rsid w:val="001116D6"/>
    <w:rsid w:val="001157AE"/>
    <w:rsid w:val="001162DA"/>
    <w:rsid w:val="001232D5"/>
    <w:rsid w:val="00132445"/>
    <w:rsid w:val="00133EB5"/>
    <w:rsid w:val="00133F6F"/>
    <w:rsid w:val="00140993"/>
    <w:rsid w:val="00141F95"/>
    <w:rsid w:val="00142A5A"/>
    <w:rsid w:val="00142F92"/>
    <w:rsid w:val="00144C3F"/>
    <w:rsid w:val="00152CD0"/>
    <w:rsid w:val="00163F11"/>
    <w:rsid w:val="00164018"/>
    <w:rsid w:val="00164E65"/>
    <w:rsid w:val="001670B5"/>
    <w:rsid w:val="00167D65"/>
    <w:rsid w:val="0017095A"/>
    <w:rsid w:val="0017135E"/>
    <w:rsid w:val="001721A8"/>
    <w:rsid w:val="00180615"/>
    <w:rsid w:val="00190E53"/>
    <w:rsid w:val="001920BF"/>
    <w:rsid w:val="0019451D"/>
    <w:rsid w:val="00195958"/>
    <w:rsid w:val="001970D5"/>
    <w:rsid w:val="001B0E34"/>
    <w:rsid w:val="001B20A4"/>
    <w:rsid w:val="001B37DE"/>
    <w:rsid w:val="001B4D7E"/>
    <w:rsid w:val="001B52B3"/>
    <w:rsid w:val="001C0A0D"/>
    <w:rsid w:val="001C0B26"/>
    <w:rsid w:val="001D09BF"/>
    <w:rsid w:val="001D0AAC"/>
    <w:rsid w:val="001D2497"/>
    <w:rsid w:val="001E372B"/>
    <w:rsid w:val="001E4FF6"/>
    <w:rsid w:val="001E7E4E"/>
    <w:rsid w:val="001F1701"/>
    <w:rsid w:val="001F7E57"/>
    <w:rsid w:val="002001CF"/>
    <w:rsid w:val="00202FE5"/>
    <w:rsid w:val="00207C31"/>
    <w:rsid w:val="00210FDD"/>
    <w:rsid w:val="00217B29"/>
    <w:rsid w:val="00222D90"/>
    <w:rsid w:val="00223339"/>
    <w:rsid w:val="00224EEF"/>
    <w:rsid w:val="00226A3C"/>
    <w:rsid w:val="00230CAA"/>
    <w:rsid w:val="00231BA9"/>
    <w:rsid w:val="00235580"/>
    <w:rsid w:val="002360C5"/>
    <w:rsid w:val="00240CA3"/>
    <w:rsid w:val="0024280C"/>
    <w:rsid w:val="00244339"/>
    <w:rsid w:val="00244BA3"/>
    <w:rsid w:val="00245C88"/>
    <w:rsid w:val="00251761"/>
    <w:rsid w:val="00255338"/>
    <w:rsid w:val="00270251"/>
    <w:rsid w:val="00270678"/>
    <w:rsid w:val="00272A24"/>
    <w:rsid w:val="00273C08"/>
    <w:rsid w:val="002761A8"/>
    <w:rsid w:val="002A156C"/>
    <w:rsid w:val="002A1C30"/>
    <w:rsid w:val="002B135C"/>
    <w:rsid w:val="002B7604"/>
    <w:rsid w:val="002C6875"/>
    <w:rsid w:val="002D5770"/>
    <w:rsid w:val="002D5F7E"/>
    <w:rsid w:val="002E1556"/>
    <w:rsid w:val="002E5E5E"/>
    <w:rsid w:val="002E62B7"/>
    <w:rsid w:val="002E68D3"/>
    <w:rsid w:val="002F3AD9"/>
    <w:rsid w:val="00304798"/>
    <w:rsid w:val="00305003"/>
    <w:rsid w:val="003160FB"/>
    <w:rsid w:val="00320240"/>
    <w:rsid w:val="00324914"/>
    <w:rsid w:val="00324F23"/>
    <w:rsid w:val="00326A82"/>
    <w:rsid w:val="00327A8F"/>
    <w:rsid w:val="003338C0"/>
    <w:rsid w:val="003346F0"/>
    <w:rsid w:val="00341745"/>
    <w:rsid w:val="003521C5"/>
    <w:rsid w:val="00353720"/>
    <w:rsid w:val="00356774"/>
    <w:rsid w:val="00356B6D"/>
    <w:rsid w:val="003662D2"/>
    <w:rsid w:val="00367FE2"/>
    <w:rsid w:val="00372681"/>
    <w:rsid w:val="0037507B"/>
    <w:rsid w:val="003750FD"/>
    <w:rsid w:val="0037647D"/>
    <w:rsid w:val="0038114C"/>
    <w:rsid w:val="00382100"/>
    <w:rsid w:val="003934EF"/>
    <w:rsid w:val="00393DFF"/>
    <w:rsid w:val="00395F96"/>
    <w:rsid w:val="003976B0"/>
    <w:rsid w:val="00397E4F"/>
    <w:rsid w:val="003A08D6"/>
    <w:rsid w:val="003A0F6E"/>
    <w:rsid w:val="003C29E2"/>
    <w:rsid w:val="003C64CD"/>
    <w:rsid w:val="003D0959"/>
    <w:rsid w:val="003D0C04"/>
    <w:rsid w:val="003D1E63"/>
    <w:rsid w:val="003D2238"/>
    <w:rsid w:val="003D64BE"/>
    <w:rsid w:val="003E407D"/>
    <w:rsid w:val="003E578B"/>
    <w:rsid w:val="003E7DBA"/>
    <w:rsid w:val="004005CD"/>
    <w:rsid w:val="00401801"/>
    <w:rsid w:val="004070F1"/>
    <w:rsid w:val="0041056C"/>
    <w:rsid w:val="00413EFE"/>
    <w:rsid w:val="004151C3"/>
    <w:rsid w:val="004220A9"/>
    <w:rsid w:val="00423555"/>
    <w:rsid w:val="0042368D"/>
    <w:rsid w:val="004340C1"/>
    <w:rsid w:val="004369E4"/>
    <w:rsid w:val="004401CD"/>
    <w:rsid w:val="00441841"/>
    <w:rsid w:val="00444234"/>
    <w:rsid w:val="00444B29"/>
    <w:rsid w:val="00450FA2"/>
    <w:rsid w:val="004566DC"/>
    <w:rsid w:val="004609B3"/>
    <w:rsid w:val="00467615"/>
    <w:rsid w:val="00467657"/>
    <w:rsid w:val="004738F5"/>
    <w:rsid w:val="00477A28"/>
    <w:rsid w:val="00482785"/>
    <w:rsid w:val="004952B1"/>
    <w:rsid w:val="004A4D28"/>
    <w:rsid w:val="004A5144"/>
    <w:rsid w:val="004A533D"/>
    <w:rsid w:val="004A697C"/>
    <w:rsid w:val="004A781A"/>
    <w:rsid w:val="004C0BA0"/>
    <w:rsid w:val="004C27D5"/>
    <w:rsid w:val="004C570A"/>
    <w:rsid w:val="004C5B90"/>
    <w:rsid w:val="004D1827"/>
    <w:rsid w:val="004D3D81"/>
    <w:rsid w:val="004D6FCC"/>
    <w:rsid w:val="004E2A5F"/>
    <w:rsid w:val="004E4C8A"/>
    <w:rsid w:val="004E4D4E"/>
    <w:rsid w:val="004E7C8B"/>
    <w:rsid w:val="004F109C"/>
    <w:rsid w:val="004F60F6"/>
    <w:rsid w:val="004F7551"/>
    <w:rsid w:val="005026A4"/>
    <w:rsid w:val="0050290D"/>
    <w:rsid w:val="00502D8D"/>
    <w:rsid w:val="0051076C"/>
    <w:rsid w:val="00512C5D"/>
    <w:rsid w:val="00516591"/>
    <w:rsid w:val="005168B9"/>
    <w:rsid w:val="005211CA"/>
    <w:rsid w:val="00521908"/>
    <w:rsid w:val="0052370D"/>
    <w:rsid w:val="00525820"/>
    <w:rsid w:val="00526987"/>
    <w:rsid w:val="00532E48"/>
    <w:rsid w:val="00533E14"/>
    <w:rsid w:val="00540159"/>
    <w:rsid w:val="00545590"/>
    <w:rsid w:val="00547FE8"/>
    <w:rsid w:val="005507B8"/>
    <w:rsid w:val="0055188F"/>
    <w:rsid w:val="00561056"/>
    <w:rsid w:val="00566125"/>
    <w:rsid w:val="005671AF"/>
    <w:rsid w:val="00567C5F"/>
    <w:rsid w:val="0057272F"/>
    <w:rsid w:val="00576E24"/>
    <w:rsid w:val="00582D50"/>
    <w:rsid w:val="00594AF7"/>
    <w:rsid w:val="00595A18"/>
    <w:rsid w:val="00596DFE"/>
    <w:rsid w:val="005A2D0D"/>
    <w:rsid w:val="005A4020"/>
    <w:rsid w:val="005C058A"/>
    <w:rsid w:val="005C1C66"/>
    <w:rsid w:val="005C2BC7"/>
    <w:rsid w:val="005C416E"/>
    <w:rsid w:val="005D4C61"/>
    <w:rsid w:val="005D5812"/>
    <w:rsid w:val="005D5FE5"/>
    <w:rsid w:val="005E3F38"/>
    <w:rsid w:val="005E4D50"/>
    <w:rsid w:val="005F3286"/>
    <w:rsid w:val="005F5272"/>
    <w:rsid w:val="005F555D"/>
    <w:rsid w:val="00600CC3"/>
    <w:rsid w:val="0060696F"/>
    <w:rsid w:val="006174D3"/>
    <w:rsid w:val="00617754"/>
    <w:rsid w:val="00624FF8"/>
    <w:rsid w:val="00626EF7"/>
    <w:rsid w:val="006311BA"/>
    <w:rsid w:val="00631216"/>
    <w:rsid w:val="0063258C"/>
    <w:rsid w:val="0063468D"/>
    <w:rsid w:val="0064347E"/>
    <w:rsid w:val="006455D0"/>
    <w:rsid w:val="00646A05"/>
    <w:rsid w:val="0064749B"/>
    <w:rsid w:val="00647D97"/>
    <w:rsid w:val="00653201"/>
    <w:rsid w:val="00665144"/>
    <w:rsid w:val="00666921"/>
    <w:rsid w:val="00667E48"/>
    <w:rsid w:val="00671CA6"/>
    <w:rsid w:val="00682446"/>
    <w:rsid w:val="00682940"/>
    <w:rsid w:val="0068636C"/>
    <w:rsid w:val="00692786"/>
    <w:rsid w:val="00692D3E"/>
    <w:rsid w:val="006937ED"/>
    <w:rsid w:val="006A2103"/>
    <w:rsid w:val="006A212C"/>
    <w:rsid w:val="006A60CB"/>
    <w:rsid w:val="006B3AF2"/>
    <w:rsid w:val="006C230D"/>
    <w:rsid w:val="006C581E"/>
    <w:rsid w:val="006C7E7F"/>
    <w:rsid w:val="006D4C7D"/>
    <w:rsid w:val="006E033A"/>
    <w:rsid w:val="006E2884"/>
    <w:rsid w:val="006E4122"/>
    <w:rsid w:val="006E5CC0"/>
    <w:rsid w:val="006F11B5"/>
    <w:rsid w:val="006F1350"/>
    <w:rsid w:val="006F2750"/>
    <w:rsid w:val="006F3DEA"/>
    <w:rsid w:val="006F3E8F"/>
    <w:rsid w:val="00700400"/>
    <w:rsid w:val="007079BD"/>
    <w:rsid w:val="00714D6A"/>
    <w:rsid w:val="00720660"/>
    <w:rsid w:val="00724C17"/>
    <w:rsid w:val="00727EF8"/>
    <w:rsid w:val="007309EA"/>
    <w:rsid w:val="007311F8"/>
    <w:rsid w:val="007331BA"/>
    <w:rsid w:val="00746BAA"/>
    <w:rsid w:val="00751832"/>
    <w:rsid w:val="007520BD"/>
    <w:rsid w:val="00753A2D"/>
    <w:rsid w:val="00754A34"/>
    <w:rsid w:val="007550C8"/>
    <w:rsid w:val="00756FE2"/>
    <w:rsid w:val="0076239D"/>
    <w:rsid w:val="0076247B"/>
    <w:rsid w:val="00766221"/>
    <w:rsid w:val="00771FBE"/>
    <w:rsid w:val="007722ED"/>
    <w:rsid w:val="007743F9"/>
    <w:rsid w:val="00784C7A"/>
    <w:rsid w:val="00787BFC"/>
    <w:rsid w:val="00792825"/>
    <w:rsid w:val="0079314C"/>
    <w:rsid w:val="0079682D"/>
    <w:rsid w:val="007A068C"/>
    <w:rsid w:val="007A291C"/>
    <w:rsid w:val="007A7E67"/>
    <w:rsid w:val="007B3144"/>
    <w:rsid w:val="007B3867"/>
    <w:rsid w:val="007C13E9"/>
    <w:rsid w:val="007C16E8"/>
    <w:rsid w:val="007C77EE"/>
    <w:rsid w:val="007C79F8"/>
    <w:rsid w:val="007D0861"/>
    <w:rsid w:val="007D10D2"/>
    <w:rsid w:val="007D210C"/>
    <w:rsid w:val="007D439B"/>
    <w:rsid w:val="007E0276"/>
    <w:rsid w:val="007E4140"/>
    <w:rsid w:val="007E49D3"/>
    <w:rsid w:val="007E66C9"/>
    <w:rsid w:val="007F4EB4"/>
    <w:rsid w:val="007F5A15"/>
    <w:rsid w:val="00802C02"/>
    <w:rsid w:val="00802EC7"/>
    <w:rsid w:val="00803E03"/>
    <w:rsid w:val="008048D2"/>
    <w:rsid w:val="00805358"/>
    <w:rsid w:val="00812C21"/>
    <w:rsid w:val="00813CB1"/>
    <w:rsid w:val="0081461A"/>
    <w:rsid w:val="00816DB1"/>
    <w:rsid w:val="00821039"/>
    <w:rsid w:val="00823AD0"/>
    <w:rsid w:val="008244DD"/>
    <w:rsid w:val="00825150"/>
    <w:rsid w:val="0082596C"/>
    <w:rsid w:val="0083210E"/>
    <w:rsid w:val="00834C9E"/>
    <w:rsid w:val="00835020"/>
    <w:rsid w:val="008400B7"/>
    <w:rsid w:val="008428C6"/>
    <w:rsid w:val="00842A0D"/>
    <w:rsid w:val="00845385"/>
    <w:rsid w:val="00846184"/>
    <w:rsid w:val="008472D8"/>
    <w:rsid w:val="0085763B"/>
    <w:rsid w:val="00861502"/>
    <w:rsid w:val="00862E94"/>
    <w:rsid w:val="00870E16"/>
    <w:rsid w:val="0087260F"/>
    <w:rsid w:val="00884A0C"/>
    <w:rsid w:val="008A0F8C"/>
    <w:rsid w:val="008C3F97"/>
    <w:rsid w:val="008C6F3F"/>
    <w:rsid w:val="008D2C55"/>
    <w:rsid w:val="008D2CCF"/>
    <w:rsid w:val="008D468F"/>
    <w:rsid w:val="008D60B0"/>
    <w:rsid w:val="008D74FB"/>
    <w:rsid w:val="008E1BF4"/>
    <w:rsid w:val="008F16B1"/>
    <w:rsid w:val="008F1BC5"/>
    <w:rsid w:val="008F3CA5"/>
    <w:rsid w:val="008F4530"/>
    <w:rsid w:val="008F48E4"/>
    <w:rsid w:val="008F621F"/>
    <w:rsid w:val="008F7AE0"/>
    <w:rsid w:val="00904472"/>
    <w:rsid w:val="00911BCD"/>
    <w:rsid w:val="00915478"/>
    <w:rsid w:val="009158F6"/>
    <w:rsid w:val="009244ED"/>
    <w:rsid w:val="00927ABB"/>
    <w:rsid w:val="00932CE8"/>
    <w:rsid w:val="00935721"/>
    <w:rsid w:val="00944556"/>
    <w:rsid w:val="00953F00"/>
    <w:rsid w:val="00957A48"/>
    <w:rsid w:val="00960404"/>
    <w:rsid w:val="00962E46"/>
    <w:rsid w:val="00966FC2"/>
    <w:rsid w:val="00970345"/>
    <w:rsid w:val="009726E5"/>
    <w:rsid w:val="00976653"/>
    <w:rsid w:val="00977AF8"/>
    <w:rsid w:val="009822A3"/>
    <w:rsid w:val="00983F7C"/>
    <w:rsid w:val="00984DAD"/>
    <w:rsid w:val="009870FF"/>
    <w:rsid w:val="00990650"/>
    <w:rsid w:val="009920F7"/>
    <w:rsid w:val="00993D95"/>
    <w:rsid w:val="009945DC"/>
    <w:rsid w:val="009946A8"/>
    <w:rsid w:val="00994B02"/>
    <w:rsid w:val="00996FCA"/>
    <w:rsid w:val="009A20E3"/>
    <w:rsid w:val="009A47D1"/>
    <w:rsid w:val="009A4E5F"/>
    <w:rsid w:val="009B28EB"/>
    <w:rsid w:val="009B2BE3"/>
    <w:rsid w:val="009B362C"/>
    <w:rsid w:val="009B587B"/>
    <w:rsid w:val="009B5966"/>
    <w:rsid w:val="009B71C0"/>
    <w:rsid w:val="009C11CA"/>
    <w:rsid w:val="009C408C"/>
    <w:rsid w:val="009C44A9"/>
    <w:rsid w:val="009C6F3A"/>
    <w:rsid w:val="009D179F"/>
    <w:rsid w:val="009D333A"/>
    <w:rsid w:val="009E0A4C"/>
    <w:rsid w:val="009E3CF2"/>
    <w:rsid w:val="009E450D"/>
    <w:rsid w:val="009E48B1"/>
    <w:rsid w:val="009E713A"/>
    <w:rsid w:val="009F0918"/>
    <w:rsid w:val="00A029D7"/>
    <w:rsid w:val="00A04242"/>
    <w:rsid w:val="00A04FB5"/>
    <w:rsid w:val="00A11398"/>
    <w:rsid w:val="00A11D60"/>
    <w:rsid w:val="00A1213A"/>
    <w:rsid w:val="00A13C71"/>
    <w:rsid w:val="00A15D27"/>
    <w:rsid w:val="00A166E2"/>
    <w:rsid w:val="00A214BA"/>
    <w:rsid w:val="00A277D5"/>
    <w:rsid w:val="00A3226E"/>
    <w:rsid w:val="00A324DB"/>
    <w:rsid w:val="00A33A49"/>
    <w:rsid w:val="00A36D18"/>
    <w:rsid w:val="00A379C0"/>
    <w:rsid w:val="00A37C24"/>
    <w:rsid w:val="00A411D2"/>
    <w:rsid w:val="00A45FA7"/>
    <w:rsid w:val="00A47E2B"/>
    <w:rsid w:val="00A5362D"/>
    <w:rsid w:val="00A57188"/>
    <w:rsid w:val="00A63F91"/>
    <w:rsid w:val="00A64FF7"/>
    <w:rsid w:val="00A655B8"/>
    <w:rsid w:val="00A657BD"/>
    <w:rsid w:val="00A719A2"/>
    <w:rsid w:val="00A731F0"/>
    <w:rsid w:val="00A83750"/>
    <w:rsid w:val="00A84990"/>
    <w:rsid w:val="00A85FB3"/>
    <w:rsid w:val="00A8790F"/>
    <w:rsid w:val="00A9097C"/>
    <w:rsid w:val="00A9268E"/>
    <w:rsid w:val="00A958CF"/>
    <w:rsid w:val="00AA02E7"/>
    <w:rsid w:val="00AA0707"/>
    <w:rsid w:val="00AA12D2"/>
    <w:rsid w:val="00AA28C0"/>
    <w:rsid w:val="00AA32F0"/>
    <w:rsid w:val="00AA4F24"/>
    <w:rsid w:val="00AA5ADF"/>
    <w:rsid w:val="00AA7FE1"/>
    <w:rsid w:val="00AB3556"/>
    <w:rsid w:val="00AB6978"/>
    <w:rsid w:val="00AC0DC5"/>
    <w:rsid w:val="00AC2980"/>
    <w:rsid w:val="00AC3BAA"/>
    <w:rsid w:val="00AC5F3D"/>
    <w:rsid w:val="00AC7877"/>
    <w:rsid w:val="00AD11C0"/>
    <w:rsid w:val="00AD16F8"/>
    <w:rsid w:val="00AD7B2B"/>
    <w:rsid w:val="00AF275B"/>
    <w:rsid w:val="00AF6CBC"/>
    <w:rsid w:val="00AF70DE"/>
    <w:rsid w:val="00AF7DDB"/>
    <w:rsid w:val="00B04A95"/>
    <w:rsid w:val="00B054EC"/>
    <w:rsid w:val="00B06F05"/>
    <w:rsid w:val="00B12536"/>
    <w:rsid w:val="00B13ABC"/>
    <w:rsid w:val="00B140D1"/>
    <w:rsid w:val="00B17D84"/>
    <w:rsid w:val="00B22B43"/>
    <w:rsid w:val="00B3268E"/>
    <w:rsid w:val="00B33694"/>
    <w:rsid w:val="00B34D7C"/>
    <w:rsid w:val="00B36B55"/>
    <w:rsid w:val="00B43271"/>
    <w:rsid w:val="00B539F4"/>
    <w:rsid w:val="00B570A3"/>
    <w:rsid w:val="00B635A5"/>
    <w:rsid w:val="00B71933"/>
    <w:rsid w:val="00B75A1C"/>
    <w:rsid w:val="00B76187"/>
    <w:rsid w:val="00B80400"/>
    <w:rsid w:val="00B82249"/>
    <w:rsid w:val="00B87921"/>
    <w:rsid w:val="00B9175D"/>
    <w:rsid w:val="00B93208"/>
    <w:rsid w:val="00B93F80"/>
    <w:rsid w:val="00B95268"/>
    <w:rsid w:val="00B97741"/>
    <w:rsid w:val="00B97FB6"/>
    <w:rsid w:val="00BA0D52"/>
    <w:rsid w:val="00BB023B"/>
    <w:rsid w:val="00BB3296"/>
    <w:rsid w:val="00BB69C5"/>
    <w:rsid w:val="00BB7B22"/>
    <w:rsid w:val="00BC1619"/>
    <w:rsid w:val="00BC270A"/>
    <w:rsid w:val="00BC31FE"/>
    <w:rsid w:val="00BC3A12"/>
    <w:rsid w:val="00BC7C7C"/>
    <w:rsid w:val="00BD0109"/>
    <w:rsid w:val="00BE04A8"/>
    <w:rsid w:val="00BE33E2"/>
    <w:rsid w:val="00BE7EF8"/>
    <w:rsid w:val="00BF1820"/>
    <w:rsid w:val="00BF1B49"/>
    <w:rsid w:val="00BF27CA"/>
    <w:rsid w:val="00BF4D92"/>
    <w:rsid w:val="00BF6D99"/>
    <w:rsid w:val="00C01B77"/>
    <w:rsid w:val="00C020AA"/>
    <w:rsid w:val="00C04056"/>
    <w:rsid w:val="00C06151"/>
    <w:rsid w:val="00C10EF8"/>
    <w:rsid w:val="00C11797"/>
    <w:rsid w:val="00C16875"/>
    <w:rsid w:val="00C2159A"/>
    <w:rsid w:val="00C266E6"/>
    <w:rsid w:val="00C268C0"/>
    <w:rsid w:val="00C30372"/>
    <w:rsid w:val="00C3360B"/>
    <w:rsid w:val="00C44608"/>
    <w:rsid w:val="00C44A4F"/>
    <w:rsid w:val="00C45C6B"/>
    <w:rsid w:val="00C51FE3"/>
    <w:rsid w:val="00C5495F"/>
    <w:rsid w:val="00C55311"/>
    <w:rsid w:val="00C55A49"/>
    <w:rsid w:val="00C60ED1"/>
    <w:rsid w:val="00C62280"/>
    <w:rsid w:val="00C720BD"/>
    <w:rsid w:val="00C736EF"/>
    <w:rsid w:val="00C77D88"/>
    <w:rsid w:val="00C80701"/>
    <w:rsid w:val="00C9249F"/>
    <w:rsid w:val="00C93CF1"/>
    <w:rsid w:val="00C9549E"/>
    <w:rsid w:val="00C95AF7"/>
    <w:rsid w:val="00CA1A02"/>
    <w:rsid w:val="00CB0362"/>
    <w:rsid w:val="00CB1FD8"/>
    <w:rsid w:val="00CB3BD2"/>
    <w:rsid w:val="00CD45E4"/>
    <w:rsid w:val="00CE5FB2"/>
    <w:rsid w:val="00CE768B"/>
    <w:rsid w:val="00CF4959"/>
    <w:rsid w:val="00D05313"/>
    <w:rsid w:val="00D102F5"/>
    <w:rsid w:val="00D11D0E"/>
    <w:rsid w:val="00D13B55"/>
    <w:rsid w:val="00D14DC6"/>
    <w:rsid w:val="00D16068"/>
    <w:rsid w:val="00D16543"/>
    <w:rsid w:val="00D1785D"/>
    <w:rsid w:val="00D23937"/>
    <w:rsid w:val="00D266DC"/>
    <w:rsid w:val="00D308AE"/>
    <w:rsid w:val="00D31726"/>
    <w:rsid w:val="00D40323"/>
    <w:rsid w:val="00D42696"/>
    <w:rsid w:val="00D43C85"/>
    <w:rsid w:val="00D4521B"/>
    <w:rsid w:val="00D453E0"/>
    <w:rsid w:val="00D45E06"/>
    <w:rsid w:val="00D47079"/>
    <w:rsid w:val="00D51385"/>
    <w:rsid w:val="00D56B5D"/>
    <w:rsid w:val="00D57CD6"/>
    <w:rsid w:val="00D60EA9"/>
    <w:rsid w:val="00D6622C"/>
    <w:rsid w:val="00D74C1E"/>
    <w:rsid w:val="00D837F7"/>
    <w:rsid w:val="00D866FB"/>
    <w:rsid w:val="00DA119E"/>
    <w:rsid w:val="00DA2752"/>
    <w:rsid w:val="00DA5157"/>
    <w:rsid w:val="00DB000B"/>
    <w:rsid w:val="00DB0E7B"/>
    <w:rsid w:val="00DB47FE"/>
    <w:rsid w:val="00DB5C09"/>
    <w:rsid w:val="00DC4B49"/>
    <w:rsid w:val="00DC564C"/>
    <w:rsid w:val="00DC76C2"/>
    <w:rsid w:val="00DD24F5"/>
    <w:rsid w:val="00DD293E"/>
    <w:rsid w:val="00DD63F3"/>
    <w:rsid w:val="00DD6988"/>
    <w:rsid w:val="00DD71CA"/>
    <w:rsid w:val="00DD75CA"/>
    <w:rsid w:val="00DE27C7"/>
    <w:rsid w:val="00E0223D"/>
    <w:rsid w:val="00E02E56"/>
    <w:rsid w:val="00E03D69"/>
    <w:rsid w:val="00E10D48"/>
    <w:rsid w:val="00E12AD4"/>
    <w:rsid w:val="00E13779"/>
    <w:rsid w:val="00E13912"/>
    <w:rsid w:val="00E14CF0"/>
    <w:rsid w:val="00E255D3"/>
    <w:rsid w:val="00E27180"/>
    <w:rsid w:val="00E27BF5"/>
    <w:rsid w:val="00E27FB9"/>
    <w:rsid w:val="00E45905"/>
    <w:rsid w:val="00E45C8B"/>
    <w:rsid w:val="00E47394"/>
    <w:rsid w:val="00E5023E"/>
    <w:rsid w:val="00E523C1"/>
    <w:rsid w:val="00E54C8E"/>
    <w:rsid w:val="00E63657"/>
    <w:rsid w:val="00E654E1"/>
    <w:rsid w:val="00E77BE6"/>
    <w:rsid w:val="00E77C72"/>
    <w:rsid w:val="00E80D28"/>
    <w:rsid w:val="00E853EC"/>
    <w:rsid w:val="00E86F57"/>
    <w:rsid w:val="00E9056C"/>
    <w:rsid w:val="00E91A41"/>
    <w:rsid w:val="00E9754C"/>
    <w:rsid w:val="00E977DD"/>
    <w:rsid w:val="00EA031D"/>
    <w:rsid w:val="00EA1BD4"/>
    <w:rsid w:val="00EA2AA4"/>
    <w:rsid w:val="00EA45F4"/>
    <w:rsid w:val="00EA6F06"/>
    <w:rsid w:val="00EB24BF"/>
    <w:rsid w:val="00EB27BB"/>
    <w:rsid w:val="00EB6582"/>
    <w:rsid w:val="00EB748B"/>
    <w:rsid w:val="00EC5598"/>
    <w:rsid w:val="00EC596E"/>
    <w:rsid w:val="00EC6426"/>
    <w:rsid w:val="00EE0CE6"/>
    <w:rsid w:val="00EE3FCA"/>
    <w:rsid w:val="00EE6623"/>
    <w:rsid w:val="00EF096A"/>
    <w:rsid w:val="00EF0CFE"/>
    <w:rsid w:val="00EF4A32"/>
    <w:rsid w:val="00F03705"/>
    <w:rsid w:val="00F03B78"/>
    <w:rsid w:val="00F0784D"/>
    <w:rsid w:val="00F14D50"/>
    <w:rsid w:val="00F36DC1"/>
    <w:rsid w:val="00F37516"/>
    <w:rsid w:val="00F42F34"/>
    <w:rsid w:val="00F43570"/>
    <w:rsid w:val="00F43EEE"/>
    <w:rsid w:val="00F45884"/>
    <w:rsid w:val="00F45CBE"/>
    <w:rsid w:val="00F5309A"/>
    <w:rsid w:val="00F67B5A"/>
    <w:rsid w:val="00F67DA8"/>
    <w:rsid w:val="00F729FE"/>
    <w:rsid w:val="00F7332C"/>
    <w:rsid w:val="00F800AD"/>
    <w:rsid w:val="00F80570"/>
    <w:rsid w:val="00F82888"/>
    <w:rsid w:val="00F833B0"/>
    <w:rsid w:val="00F85558"/>
    <w:rsid w:val="00F9024C"/>
    <w:rsid w:val="00F90857"/>
    <w:rsid w:val="00F91F45"/>
    <w:rsid w:val="00F921D0"/>
    <w:rsid w:val="00F96985"/>
    <w:rsid w:val="00F969FD"/>
    <w:rsid w:val="00F97F17"/>
    <w:rsid w:val="00FA3B93"/>
    <w:rsid w:val="00FA5B15"/>
    <w:rsid w:val="00FB3584"/>
    <w:rsid w:val="00FB3C98"/>
    <w:rsid w:val="00FB5CDF"/>
    <w:rsid w:val="00FB661E"/>
    <w:rsid w:val="00FB75E4"/>
    <w:rsid w:val="00FC0305"/>
    <w:rsid w:val="00FC1E33"/>
    <w:rsid w:val="00FC482A"/>
    <w:rsid w:val="00FC6E6C"/>
    <w:rsid w:val="00FC6EB1"/>
    <w:rsid w:val="00FD7AFE"/>
    <w:rsid w:val="00FE3213"/>
    <w:rsid w:val="00FE344E"/>
    <w:rsid w:val="00FE5129"/>
    <w:rsid w:val="00FE60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BB62"/>
  <w15:docId w15:val="{3F12B00E-08DD-4FD5-B788-834EB91F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8E4"/>
    <w:pPr>
      <w:spacing w:before="120" w:after="120" w:line="288" w:lineRule="auto"/>
    </w:pPr>
    <w:rPr>
      <w:rFonts w:ascii="Times New Roman" w:hAnsi="Times New Roman"/>
      <w:sz w:val="28"/>
    </w:rPr>
  </w:style>
  <w:style w:type="paragraph" w:styleId="Heading1">
    <w:name w:val="heading 1"/>
    <w:basedOn w:val="Normal"/>
    <w:next w:val="Normal"/>
    <w:link w:val="Heading1Char"/>
    <w:uiPriority w:val="9"/>
    <w:qFormat/>
    <w:rsid w:val="007E4140"/>
    <w:pPr>
      <w:keepNext/>
      <w:keepLines/>
      <w:spacing w:before="24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7E4140"/>
    <w:pPr>
      <w:keepNext/>
      <w:keepLines/>
      <w:ind w:firstLine="567"/>
      <w:jc w:val="both"/>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4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7E4140"/>
    <w:rPr>
      <w:rFonts w:asciiTheme="majorHAnsi" w:eastAsiaTheme="majorEastAsia" w:hAnsiTheme="majorHAnsi" w:cstheme="majorBidi"/>
      <w:b/>
      <w:sz w:val="28"/>
      <w:szCs w:val="26"/>
    </w:rPr>
  </w:style>
  <w:style w:type="paragraph" w:styleId="ListParagraph">
    <w:name w:val="List Paragraph"/>
    <w:basedOn w:val="Normal"/>
    <w:uiPriority w:val="34"/>
    <w:qFormat/>
    <w:rsid w:val="00091468"/>
    <w:pPr>
      <w:ind w:left="720"/>
      <w:contextualSpacing/>
    </w:pPr>
  </w:style>
  <w:style w:type="character" w:styleId="Hyperlink">
    <w:name w:val="Hyperlink"/>
    <w:basedOn w:val="DefaultParagraphFont"/>
    <w:uiPriority w:val="99"/>
    <w:unhideWhenUsed/>
    <w:rsid w:val="00A324DB"/>
    <w:rPr>
      <w:color w:val="0563C1" w:themeColor="hyperlink"/>
      <w:u w:val="single"/>
    </w:rPr>
  </w:style>
  <w:style w:type="paragraph" w:styleId="BalloonText">
    <w:name w:val="Balloon Text"/>
    <w:basedOn w:val="Normal"/>
    <w:link w:val="BalloonTextChar"/>
    <w:uiPriority w:val="99"/>
    <w:semiHidden/>
    <w:unhideWhenUsed/>
    <w:rsid w:val="004C5B9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90"/>
    <w:rPr>
      <w:rFonts w:ascii="Segoe UI" w:hAnsi="Segoe UI" w:cs="Segoe UI"/>
      <w:sz w:val="18"/>
      <w:szCs w:val="18"/>
    </w:rPr>
  </w:style>
  <w:style w:type="paragraph" w:styleId="Header">
    <w:name w:val="header"/>
    <w:basedOn w:val="Normal"/>
    <w:link w:val="HeaderChar"/>
    <w:uiPriority w:val="99"/>
    <w:unhideWhenUsed/>
    <w:rsid w:val="00BF27C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27CA"/>
    <w:rPr>
      <w:rFonts w:ascii="Times New Roman" w:hAnsi="Times New Roman"/>
      <w:sz w:val="28"/>
    </w:rPr>
  </w:style>
  <w:style w:type="paragraph" w:styleId="Footer">
    <w:name w:val="footer"/>
    <w:basedOn w:val="Normal"/>
    <w:link w:val="FooterChar"/>
    <w:uiPriority w:val="99"/>
    <w:unhideWhenUsed/>
    <w:rsid w:val="00BF27C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27CA"/>
    <w:rPr>
      <w:rFonts w:ascii="Times New Roman" w:hAnsi="Times New Roman"/>
      <w:sz w:val="28"/>
    </w:rPr>
  </w:style>
  <w:style w:type="paragraph" w:customStyle="1" w:styleId="CharCharCharCharCharCharCharCharCharCharCharCharCharCharCharChar">
    <w:name w:val="Char Char Char Char Char Char Char Char Char Char Char Char Char Char Char Char"/>
    <w:autoRedefine/>
    <w:rsid w:val="00994B02"/>
    <w:pPr>
      <w:tabs>
        <w:tab w:val="left" w:pos="1152"/>
      </w:tabs>
      <w:spacing w:before="120" w:after="120" w:line="312" w:lineRule="auto"/>
    </w:pPr>
    <w:rPr>
      <w:rFonts w:ascii="Arial" w:eastAsia="Times New Roman" w:hAnsi="Arial" w:cs="Arial"/>
      <w:sz w:val="26"/>
      <w:szCs w:val="26"/>
      <w:lang w:val="en-US"/>
    </w:rPr>
  </w:style>
  <w:style w:type="paragraph" w:styleId="FootnoteText">
    <w:name w:val="footnote text"/>
    <w:basedOn w:val="Normal"/>
    <w:link w:val="FootnoteTextChar"/>
    <w:uiPriority w:val="99"/>
    <w:semiHidden/>
    <w:unhideWhenUsed/>
    <w:rsid w:val="0030479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04798"/>
    <w:rPr>
      <w:rFonts w:ascii="Times New Roman" w:hAnsi="Times New Roman"/>
      <w:sz w:val="20"/>
      <w:szCs w:val="20"/>
    </w:rPr>
  </w:style>
  <w:style w:type="character" w:styleId="FootnoteReference">
    <w:name w:val="footnote reference"/>
    <w:basedOn w:val="DefaultParagraphFont"/>
    <w:uiPriority w:val="99"/>
    <w:semiHidden/>
    <w:unhideWhenUsed/>
    <w:rsid w:val="00304798"/>
    <w:rPr>
      <w:vertAlign w:val="superscript"/>
    </w:rPr>
  </w:style>
  <w:style w:type="character" w:styleId="CommentReference">
    <w:name w:val="annotation reference"/>
    <w:basedOn w:val="DefaultParagraphFont"/>
    <w:uiPriority w:val="99"/>
    <w:semiHidden/>
    <w:unhideWhenUsed/>
    <w:rsid w:val="00C80701"/>
    <w:rPr>
      <w:sz w:val="16"/>
      <w:szCs w:val="16"/>
    </w:rPr>
  </w:style>
  <w:style w:type="paragraph" w:styleId="CommentText">
    <w:name w:val="annotation text"/>
    <w:basedOn w:val="Normal"/>
    <w:link w:val="CommentTextChar"/>
    <w:uiPriority w:val="99"/>
    <w:semiHidden/>
    <w:unhideWhenUsed/>
    <w:rsid w:val="00C80701"/>
    <w:pPr>
      <w:spacing w:line="240" w:lineRule="auto"/>
    </w:pPr>
    <w:rPr>
      <w:sz w:val="20"/>
      <w:szCs w:val="20"/>
    </w:rPr>
  </w:style>
  <w:style w:type="character" w:customStyle="1" w:styleId="CommentTextChar">
    <w:name w:val="Comment Text Char"/>
    <w:basedOn w:val="DefaultParagraphFont"/>
    <w:link w:val="CommentText"/>
    <w:uiPriority w:val="99"/>
    <w:semiHidden/>
    <w:rsid w:val="00C807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701"/>
    <w:rPr>
      <w:b/>
      <w:bCs/>
    </w:rPr>
  </w:style>
  <w:style w:type="character" w:customStyle="1" w:styleId="CommentSubjectChar">
    <w:name w:val="Comment Subject Char"/>
    <w:basedOn w:val="CommentTextChar"/>
    <w:link w:val="CommentSubject"/>
    <w:uiPriority w:val="99"/>
    <w:semiHidden/>
    <w:rsid w:val="00C80701"/>
    <w:rPr>
      <w:rFonts w:ascii="Times New Roman" w:hAnsi="Times New Roman"/>
      <w:b/>
      <w:bCs/>
      <w:sz w:val="20"/>
      <w:szCs w:val="20"/>
    </w:rPr>
  </w:style>
  <w:style w:type="table" w:styleId="TableGrid">
    <w:name w:val="Table Grid"/>
    <w:basedOn w:val="TableNormal"/>
    <w:uiPriority w:val="39"/>
    <w:rsid w:val="005107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C44A9"/>
    <w:pPr>
      <w:spacing w:after="0" w:line="240" w:lineRule="auto"/>
    </w:pPr>
    <w:rPr>
      <w:rFonts w:ascii="Times New Roman" w:hAnsi="Times New Roman"/>
      <w:sz w:val="28"/>
    </w:rPr>
  </w:style>
  <w:style w:type="paragraph" w:customStyle="1" w:styleId="Center">
    <w:name w:val="Center"/>
    <w:basedOn w:val="Normal"/>
    <w:autoRedefine/>
    <w:rsid w:val="0060696F"/>
    <w:pPr>
      <w:spacing w:before="0" w:after="0" w:line="240" w:lineRule="auto"/>
      <w:jc w:val="center"/>
    </w:pPr>
    <w:rPr>
      <w:rFonts w:eastAsia="Times New Roman" w:cs="Times New Roman"/>
      <w:b/>
      <w:caps/>
      <w:szCs w:val="28"/>
      <w:lang w:val="en-US"/>
    </w:rPr>
  </w:style>
  <w:style w:type="paragraph" w:customStyle="1" w:styleId="Tenvb">
    <w:name w:val="Tenvb"/>
    <w:basedOn w:val="Normal"/>
    <w:autoRedefine/>
    <w:rsid w:val="0060696F"/>
    <w:pPr>
      <w:spacing w:before="0" w:after="0" w:line="240" w:lineRule="auto"/>
      <w:jc w:val="center"/>
    </w:pPr>
    <w:rPr>
      <w:rFonts w:eastAsia="Times New Roman" w:cs="Times New Roman"/>
      <w:b/>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10459">
      <w:bodyDiv w:val="1"/>
      <w:marLeft w:val="0"/>
      <w:marRight w:val="0"/>
      <w:marTop w:val="0"/>
      <w:marBottom w:val="0"/>
      <w:divBdr>
        <w:top w:val="none" w:sz="0" w:space="0" w:color="auto"/>
        <w:left w:val="none" w:sz="0" w:space="0" w:color="auto"/>
        <w:bottom w:val="none" w:sz="0" w:space="0" w:color="auto"/>
        <w:right w:val="none" w:sz="0" w:space="0" w:color="auto"/>
      </w:divBdr>
    </w:div>
    <w:div w:id="744642208">
      <w:bodyDiv w:val="1"/>
      <w:marLeft w:val="0"/>
      <w:marRight w:val="0"/>
      <w:marTop w:val="0"/>
      <w:marBottom w:val="0"/>
      <w:divBdr>
        <w:top w:val="none" w:sz="0" w:space="0" w:color="auto"/>
        <w:left w:val="none" w:sz="0" w:space="0" w:color="auto"/>
        <w:bottom w:val="none" w:sz="0" w:space="0" w:color="auto"/>
        <w:right w:val="none" w:sz="0" w:space="0" w:color="auto"/>
      </w:divBdr>
    </w:div>
    <w:div w:id="1799371807">
      <w:bodyDiv w:val="1"/>
      <w:marLeft w:val="0"/>
      <w:marRight w:val="0"/>
      <w:marTop w:val="0"/>
      <w:marBottom w:val="0"/>
      <w:divBdr>
        <w:top w:val="none" w:sz="0" w:space="0" w:color="auto"/>
        <w:left w:val="none" w:sz="0" w:space="0" w:color="auto"/>
        <w:bottom w:val="none" w:sz="0" w:space="0" w:color="auto"/>
        <w:right w:val="none" w:sz="0" w:space="0" w:color="auto"/>
      </w:divBdr>
    </w:div>
    <w:div w:id="2045406130">
      <w:bodyDiv w:val="1"/>
      <w:marLeft w:val="0"/>
      <w:marRight w:val="0"/>
      <w:marTop w:val="0"/>
      <w:marBottom w:val="0"/>
      <w:divBdr>
        <w:top w:val="none" w:sz="0" w:space="0" w:color="auto"/>
        <w:left w:val="none" w:sz="0" w:space="0" w:color="auto"/>
        <w:bottom w:val="none" w:sz="0" w:space="0" w:color="auto"/>
        <w:right w:val="none" w:sz="0" w:space="0" w:color="auto"/>
      </w:divBdr>
      <w:divsChild>
        <w:div w:id="2043507313">
          <w:marLeft w:val="0"/>
          <w:marRight w:val="0"/>
          <w:marTop w:val="0"/>
          <w:marBottom w:val="0"/>
          <w:divBdr>
            <w:top w:val="none" w:sz="0" w:space="0" w:color="auto"/>
            <w:left w:val="none" w:sz="0" w:space="0" w:color="auto"/>
            <w:bottom w:val="none" w:sz="0" w:space="0" w:color="auto"/>
            <w:right w:val="none" w:sz="0" w:space="0" w:color="auto"/>
          </w:divBdr>
          <w:divsChild>
            <w:div w:id="13836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1740">
      <w:bodyDiv w:val="1"/>
      <w:marLeft w:val="0"/>
      <w:marRight w:val="0"/>
      <w:marTop w:val="0"/>
      <w:marBottom w:val="0"/>
      <w:divBdr>
        <w:top w:val="none" w:sz="0" w:space="0" w:color="auto"/>
        <w:left w:val="none" w:sz="0" w:space="0" w:color="auto"/>
        <w:bottom w:val="none" w:sz="0" w:space="0" w:color="auto"/>
        <w:right w:val="none" w:sz="0" w:space="0" w:color="auto"/>
      </w:divBdr>
      <w:divsChild>
        <w:div w:id="669255357">
          <w:marLeft w:val="0"/>
          <w:marRight w:val="0"/>
          <w:marTop w:val="0"/>
          <w:marBottom w:val="0"/>
          <w:divBdr>
            <w:top w:val="none" w:sz="0" w:space="0" w:color="auto"/>
            <w:left w:val="none" w:sz="0" w:space="0" w:color="auto"/>
            <w:bottom w:val="none" w:sz="0" w:space="0" w:color="auto"/>
            <w:right w:val="none" w:sz="0" w:space="0" w:color="auto"/>
          </w:divBdr>
          <w:divsChild>
            <w:div w:id="877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sbv.gov.vn/" TargetMode="External"/><Relationship Id="rId4" Type="http://schemas.openxmlformats.org/officeDocument/2006/relationships/styles" Target="styles.xml"/><Relationship Id="rId9" Type="http://schemas.openxmlformats.org/officeDocument/2006/relationships/hyperlink" Target="https://mail.sb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5E11-3C6D-4DB2-8BEC-6B1A5DF278C9}">
  <ds:schemaRefs>
    <ds:schemaRef ds:uri="http://schemas.openxmlformats.org/officeDocument/2006/bibliography"/>
  </ds:schemaRefs>
</ds:datastoreItem>
</file>

<file path=customXml/itemProps2.xml><?xml version="1.0" encoding="utf-8"?>
<ds:datastoreItem xmlns:ds="http://schemas.openxmlformats.org/officeDocument/2006/customXml" ds:itemID="{8AC31BF2-0A97-4D96-BCC2-8E1E9F14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14</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Thi Hoa (CNTH)</dc:creator>
  <cp:lastModifiedBy>Vu Thi Hoa (CNTH)</cp:lastModifiedBy>
  <cp:revision>53</cp:revision>
  <cp:lastPrinted>2016-01-08T09:08:00Z</cp:lastPrinted>
  <dcterms:created xsi:type="dcterms:W3CDTF">2015-11-24T02:04:00Z</dcterms:created>
  <dcterms:modified xsi:type="dcterms:W3CDTF">2016-08-03T03:00:00Z</dcterms:modified>
</cp:coreProperties>
</file>