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26" w:rsidRPr="006A1426" w:rsidRDefault="006A1426" w:rsidP="006A1426">
      <w:pPr>
        <w:tabs>
          <w:tab w:val="left" w:pos="6663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426">
        <w:rPr>
          <w:rFonts w:ascii="Arial" w:hAnsi="Arial" w:cs="Arial"/>
          <w:b/>
          <w:sz w:val="20"/>
          <w:szCs w:val="20"/>
        </w:rPr>
        <w:t>Developments of interest rates applied by credit institutions (March 2025)</w:t>
      </w:r>
    </w:p>
    <w:p w:rsidR="006A1426" w:rsidRPr="006A1426" w:rsidRDefault="006A1426" w:rsidP="006A142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1426">
        <w:rPr>
          <w:rFonts w:ascii="Arial" w:hAnsi="Arial" w:cs="Arial"/>
          <w:b/>
          <w:sz w:val="20"/>
          <w:szCs w:val="20"/>
        </w:rPr>
        <w:t>1. Deposit interest rates</w:t>
      </w:r>
    </w:p>
    <w:p w:rsidR="006A1426" w:rsidRPr="006A1426" w:rsidRDefault="006A1426" w:rsidP="006A14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1426">
        <w:rPr>
          <w:rFonts w:ascii="Arial" w:hAnsi="Arial" w:cs="Arial"/>
          <w:i/>
          <w:sz w:val="20"/>
          <w:szCs w:val="20"/>
        </w:rPr>
        <w:t xml:space="preserve">- The interest rates of deposits in VND: </w:t>
      </w:r>
      <w:r w:rsidRPr="006A1426">
        <w:rPr>
          <w:rFonts w:ascii="Arial" w:hAnsi="Arial" w:cs="Arial"/>
          <w:sz w:val="20"/>
          <w:szCs w:val="20"/>
        </w:rPr>
        <w:t>The average deposit interest rates in VND were at 0.1-0.2% p.a. for demand and below 1-month terms; 3.1-4.0% p.a. for 1-month to below 6-month terms; 4.5-5.4% p.a. for 6-month to 12-month terms; 4.8-6.0% p.a. for 12-month plus to 24-month terms; and 6.9-7.1% p.a. for 24-month plus terms.</w:t>
      </w:r>
    </w:p>
    <w:p w:rsidR="006A1426" w:rsidRPr="006A1426" w:rsidRDefault="006A1426" w:rsidP="006A1426">
      <w:pPr>
        <w:tabs>
          <w:tab w:val="left" w:pos="4452"/>
          <w:tab w:val="right" w:pos="9021"/>
        </w:tabs>
        <w:spacing w:after="12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 w:rsidRPr="006A1426">
        <w:rPr>
          <w:rFonts w:ascii="Arial" w:hAnsi="Arial" w:cs="Arial"/>
          <w:i/>
          <w:spacing w:val="-4"/>
          <w:sz w:val="20"/>
          <w:szCs w:val="20"/>
          <w:lang w:val="pt-BR"/>
        </w:rPr>
        <w:t>- The interest rates of deposits in USD:</w:t>
      </w:r>
      <w:r w:rsidRPr="006A1426">
        <w:rPr>
          <w:rFonts w:ascii="Arial" w:hAnsi="Arial" w:cs="Arial"/>
          <w:spacing w:val="-4"/>
          <w:sz w:val="20"/>
          <w:szCs w:val="20"/>
          <w:lang w:val="pt-BR"/>
        </w:rPr>
        <w:t xml:space="preserve"> The deposit interest rate in USD was 0% p.a. for both individuals’ and organizations’ deposits.</w:t>
      </w:r>
      <w:r w:rsidRPr="006A1426">
        <w:rPr>
          <w:rFonts w:ascii="Arial" w:hAnsi="Arial" w:cs="Arial"/>
          <w:spacing w:val="-4"/>
          <w:sz w:val="20"/>
          <w:szCs w:val="20"/>
          <w:lang w:val="pt-BR"/>
        </w:rPr>
        <w:tab/>
      </w:r>
    </w:p>
    <w:p w:rsidR="006A1426" w:rsidRPr="006A1426" w:rsidRDefault="006A1426" w:rsidP="006A142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A1426">
        <w:rPr>
          <w:rFonts w:ascii="Arial" w:hAnsi="Arial" w:cs="Arial"/>
          <w:b/>
          <w:sz w:val="20"/>
          <w:szCs w:val="20"/>
          <w:lang w:val="pt-BR"/>
        </w:rPr>
        <w:t>2. Lending interest rates</w:t>
      </w:r>
    </w:p>
    <w:p w:rsidR="006A1426" w:rsidRPr="006A1426" w:rsidRDefault="006A1426" w:rsidP="006A1426">
      <w:pPr>
        <w:tabs>
          <w:tab w:val="left" w:pos="4452"/>
        </w:tabs>
        <w:spacing w:after="120" w:line="240" w:lineRule="auto"/>
        <w:jc w:val="both"/>
        <w:rPr>
          <w:rFonts w:ascii="Arial" w:hAnsi="Arial" w:cs="Arial"/>
          <w:bCs/>
          <w:spacing w:val="-4"/>
          <w:sz w:val="20"/>
          <w:szCs w:val="20"/>
          <w:lang w:val="sv-SE"/>
        </w:rPr>
      </w:pPr>
      <w:r w:rsidRPr="006A1426">
        <w:rPr>
          <w:rFonts w:ascii="Arial" w:eastAsia="Arial" w:hAnsi="Arial" w:cs="Arial"/>
          <w:i/>
          <w:color w:val="000000"/>
          <w:sz w:val="20"/>
          <w:szCs w:val="20"/>
        </w:rPr>
        <w:t xml:space="preserve">- The lending interest rates in VND: </w:t>
      </w:r>
      <w:r w:rsidRPr="006A1426">
        <w:rPr>
          <w:rFonts w:ascii="Arial" w:eastAsia="Arial" w:hAnsi="Arial" w:cs="Arial"/>
          <w:color w:val="000000"/>
          <w:sz w:val="20"/>
          <w:szCs w:val="20"/>
        </w:rPr>
        <w:t xml:space="preserve">the average lending interest rates were between 6.6-9.0% p.a. for new loans and existing loan </w:t>
      </w:r>
      <w:proofErr w:type="spellStart"/>
      <w:r w:rsidRPr="006A1426">
        <w:rPr>
          <w:rFonts w:ascii="Arial" w:eastAsia="Arial" w:hAnsi="Arial" w:cs="Arial"/>
          <w:color w:val="000000"/>
          <w:sz w:val="20"/>
          <w:szCs w:val="20"/>
        </w:rPr>
        <w:t>outstandings</w:t>
      </w:r>
      <w:proofErr w:type="spellEnd"/>
      <w:r w:rsidRPr="006A1426">
        <w:rPr>
          <w:rFonts w:ascii="Arial" w:eastAsia="Arial" w:hAnsi="Arial" w:cs="Arial"/>
          <w:color w:val="000000"/>
          <w:sz w:val="20"/>
          <w:szCs w:val="20"/>
        </w:rPr>
        <w:t>. The average lending interest rate in VND for short-term loans for the priority sectors and areas was 3.9% p.a., which is lower than the maximum interest rate for short-term loans as regulated by the State Bank of Vietnam (4% p.a.).</w:t>
      </w:r>
    </w:p>
    <w:p w:rsidR="006A1426" w:rsidRPr="006A1426" w:rsidRDefault="006A1426" w:rsidP="006A1426">
      <w:pP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1426">
        <w:rPr>
          <w:rFonts w:ascii="Arial" w:eastAsia="Arial" w:hAnsi="Arial" w:cs="Arial"/>
          <w:i/>
          <w:color w:val="000000"/>
          <w:sz w:val="20"/>
          <w:szCs w:val="20"/>
        </w:rPr>
        <w:t xml:space="preserve">- The lending interest rates in USD: </w:t>
      </w:r>
      <w:r w:rsidRPr="006A1426">
        <w:rPr>
          <w:rFonts w:ascii="Arial" w:eastAsia="Arial" w:hAnsi="Arial" w:cs="Arial"/>
          <w:color w:val="000000"/>
          <w:sz w:val="20"/>
          <w:szCs w:val="20"/>
        </w:rPr>
        <w:t xml:space="preserve">the average lending interest rates for new loans and existing loan </w:t>
      </w:r>
      <w:proofErr w:type="spellStart"/>
      <w:r w:rsidRPr="006A1426">
        <w:rPr>
          <w:rFonts w:ascii="Arial" w:eastAsia="Arial" w:hAnsi="Arial" w:cs="Arial"/>
          <w:color w:val="000000"/>
          <w:sz w:val="20"/>
          <w:szCs w:val="20"/>
        </w:rPr>
        <w:t>outstandings</w:t>
      </w:r>
      <w:proofErr w:type="spellEnd"/>
      <w:r w:rsidRPr="006A1426">
        <w:rPr>
          <w:rFonts w:ascii="Arial" w:eastAsia="Arial" w:hAnsi="Arial" w:cs="Arial"/>
          <w:color w:val="000000"/>
          <w:sz w:val="20"/>
          <w:szCs w:val="20"/>
        </w:rPr>
        <w:t xml:space="preserve"> were between 4.2-5.0% p.a. </w:t>
      </w:r>
      <w:bookmarkStart w:id="0" w:name="_GoBack"/>
      <w:bookmarkEnd w:id="0"/>
    </w:p>
    <w:p w:rsidR="006A1426" w:rsidRPr="006A1426" w:rsidRDefault="006A1426" w:rsidP="006A1426">
      <w:pPr>
        <w:spacing w:after="120" w:line="240" w:lineRule="auto"/>
        <w:rPr>
          <w:rFonts w:ascii="Arial" w:hAnsi="Arial" w:cs="Arial"/>
          <w:b/>
          <w:i/>
          <w:sz w:val="18"/>
          <w:szCs w:val="18"/>
        </w:rPr>
      </w:pPr>
      <w:r w:rsidRPr="006A1426">
        <w:rPr>
          <w:rFonts w:ascii="Arial" w:hAnsi="Arial" w:cs="Arial"/>
          <w:b/>
          <w:i/>
          <w:sz w:val="18"/>
          <w:szCs w:val="18"/>
        </w:rPr>
        <w:t xml:space="preserve">Translated by </w:t>
      </w:r>
      <w:proofErr w:type="spellStart"/>
      <w:r w:rsidRPr="006A1426">
        <w:rPr>
          <w:rFonts w:ascii="Arial" w:hAnsi="Arial" w:cs="Arial"/>
          <w:b/>
          <w:i/>
          <w:sz w:val="18"/>
          <w:szCs w:val="18"/>
        </w:rPr>
        <w:t>Hai</w:t>
      </w:r>
      <w:proofErr w:type="spellEnd"/>
      <w:r w:rsidRPr="006A1426">
        <w:rPr>
          <w:rFonts w:ascii="Arial" w:hAnsi="Arial" w:cs="Arial"/>
          <w:b/>
          <w:i/>
          <w:sz w:val="18"/>
          <w:szCs w:val="18"/>
        </w:rPr>
        <w:t xml:space="preserve"> Yen</w:t>
      </w:r>
    </w:p>
    <w:sectPr w:rsidR="006A1426" w:rsidRPr="006A1426" w:rsidSect="00920CCC">
      <w:pgSz w:w="11907" w:h="16839" w:code="9"/>
      <w:pgMar w:top="1152" w:right="1138" w:bottom="1152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26"/>
    <w:rsid w:val="00112A9F"/>
    <w:rsid w:val="006A1426"/>
    <w:rsid w:val="00A15EC9"/>
    <w:rsid w:val="00A46D90"/>
    <w:rsid w:val="00B7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Hai Yen (VTTh)</dc:creator>
  <cp:lastModifiedBy>Nguyen Thi Hai Yen (VTTh)</cp:lastModifiedBy>
  <cp:revision>1</cp:revision>
  <dcterms:created xsi:type="dcterms:W3CDTF">2025-04-26T03:11:00Z</dcterms:created>
  <dcterms:modified xsi:type="dcterms:W3CDTF">2025-04-26T03:12:00Z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SBV625675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599316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http://webcenter-app01:16200/cs/idcplg?IdcService=DESKTOP_DOC_INFO&amp;dDocName=SBV625675&amp;dID=599316&amp;ClientControlled=DocMan,taskpane&amp;coreContentOnly=1</vt:lpwstr>
  </property>
</Properties>
</file>